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0D331">
      <w:pPr>
        <w:spacing w:line="480" w:lineRule="exact"/>
        <w:rPr>
          <w:rFonts w:hint="eastAsia" w:ascii="仿宋_GB2312"/>
        </w:rPr>
      </w:pPr>
      <w:bookmarkStart w:id="1" w:name="_GoBack"/>
      <w:bookmarkEnd w:id="1"/>
    </w:p>
    <w:p w14:paraId="21647017">
      <w:pPr>
        <w:spacing w:line="480" w:lineRule="exact"/>
        <w:rPr>
          <w:rFonts w:hint="eastAsia" w:ascii="仿宋_GB2312"/>
        </w:rPr>
      </w:pPr>
    </w:p>
    <w:p w14:paraId="63C7A965">
      <w:pPr>
        <w:snapToGrid w:val="0"/>
        <w:rPr>
          <w:rFonts w:hint="eastAsia" w:ascii="仿宋_GB2312"/>
        </w:rPr>
      </w:pPr>
    </w:p>
    <w:p w14:paraId="74A213AF">
      <w:pPr>
        <w:snapToGrid w:val="0"/>
        <w:rPr>
          <w:rFonts w:hint="eastAsia" w:ascii="仿宋_GB2312"/>
        </w:rPr>
      </w:pPr>
      <w:r>
        <w:drawing>
          <wp:anchor distT="0" distB="0" distL="114300" distR="114300" simplePos="0" relativeHeight="251660288" behindDoc="1" locked="0" layoutInCell="1" allowOverlap="1">
            <wp:simplePos x="0" y="0"/>
            <wp:positionH relativeFrom="column">
              <wp:posOffset>-354965</wp:posOffset>
            </wp:positionH>
            <wp:positionV relativeFrom="paragraph">
              <wp:posOffset>60325</wp:posOffset>
            </wp:positionV>
            <wp:extent cx="6038850" cy="1390650"/>
            <wp:effectExtent l="0" t="0" r="0" b="0"/>
            <wp:wrapTight wrapText="bothSides">
              <wp:wrapPolygon>
                <wp:start x="21592" y="-2"/>
                <wp:lineTo x="0" y="0"/>
                <wp:lineTo x="0" y="21600"/>
                <wp:lineTo x="21592" y="21602"/>
                <wp:lineTo x="8" y="21602"/>
                <wp:lineTo x="21600" y="21600"/>
                <wp:lineTo x="21600" y="0"/>
                <wp:lineTo x="8" y="-2"/>
                <wp:lineTo x="21592" y="-2"/>
              </wp:wrapPolygon>
            </wp:wrapTight>
            <wp:docPr id="2" name="图片 2" descr="新--市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新--市局"/>
                    <pic:cNvPicPr>
                      <a:picLocks noChangeAspect="1"/>
                    </pic:cNvPicPr>
                  </pic:nvPicPr>
                  <pic:blipFill>
                    <a:blip r:embed="rId4"/>
                    <a:stretch>
                      <a:fillRect/>
                    </a:stretch>
                  </pic:blipFill>
                  <pic:spPr>
                    <a:xfrm>
                      <a:off x="0" y="0"/>
                      <a:ext cx="6038850" cy="1390650"/>
                    </a:xfrm>
                    <a:prstGeom prst="rect">
                      <a:avLst/>
                    </a:prstGeom>
                    <a:noFill/>
                    <a:ln>
                      <a:noFill/>
                    </a:ln>
                  </pic:spPr>
                </pic:pic>
              </a:graphicData>
            </a:graphic>
          </wp:anchor>
        </w:drawing>
      </w:r>
    </w:p>
    <w:p w14:paraId="1F155EAA">
      <w:pPr>
        <w:jc w:val="center"/>
        <w:rPr>
          <w:rFonts w:hint="eastAsia" w:ascii="仿宋_GB2312" w:hAnsi="仿宋_GB2312" w:eastAsia="仿宋_GB2312" w:cs="仿宋_GB2312"/>
          <w:sz w:val="32"/>
          <w:szCs w:val="32"/>
          <w:lang w:val="en-US" w:eastAsia="zh-CN"/>
        </w:rPr>
      </w:pPr>
      <w:bookmarkStart w:id="0" w:name="displayNumber"/>
      <w:r>
        <w:rPr>
          <w:rFonts w:hint="eastAsia" w:ascii="仿宋_GB2312" w:hAnsi="仿宋_GB2312" w:eastAsia="仿宋_GB2312" w:cs="仿宋_GB2312"/>
        </w:rPr>
        <mc:AlternateContent>
          <mc:Choice Requires="wps">
            <w:drawing>
              <wp:anchor distT="0" distB="0" distL="114300" distR="114300" simplePos="0" relativeHeight="251659264" behindDoc="0" locked="0" layoutInCell="1" allowOverlap="1">
                <wp:simplePos x="0" y="0"/>
                <wp:positionH relativeFrom="column">
                  <wp:posOffset>-120650</wp:posOffset>
                </wp:positionH>
                <wp:positionV relativeFrom="paragraph">
                  <wp:posOffset>320675</wp:posOffset>
                </wp:positionV>
                <wp:extent cx="5629910" cy="0"/>
                <wp:effectExtent l="0" t="10795" r="8890" b="17780"/>
                <wp:wrapNone/>
                <wp:docPr id="1" name="直线 3"/>
                <wp:cNvGraphicFramePr/>
                <a:graphic xmlns:a="http://schemas.openxmlformats.org/drawingml/2006/main">
                  <a:graphicData uri="http://schemas.microsoft.com/office/word/2010/wordprocessingShape">
                    <wps:wsp>
                      <wps:cNvSpPr/>
                      <wps:spPr>
                        <a:xfrm>
                          <a:off x="0" y="0"/>
                          <a:ext cx="5629910" cy="0"/>
                        </a:xfrm>
                        <a:prstGeom prst="line">
                          <a:avLst/>
                        </a:prstGeom>
                        <a:ln w="21590" cap="flat" cmpd="sng">
                          <a:solidFill>
                            <a:srgbClr val="FF0000"/>
                          </a:solidFill>
                          <a:prstDash val="solid"/>
                          <a:headEnd type="none" w="med" len="med"/>
                          <a:tailEnd type="none" w="med" len="med"/>
                        </a:ln>
                      </wps:spPr>
                      <wps:bodyPr upright="1"/>
                    </wps:wsp>
                  </a:graphicData>
                </a:graphic>
              </wp:anchor>
            </w:drawing>
          </mc:Choice>
          <mc:Fallback>
            <w:pict>
              <v:line id="直线 3" o:spid="_x0000_s1026" o:spt="20" style="position:absolute;left:0pt;margin-left:-9.5pt;margin-top:25.25pt;height:0pt;width:443.3pt;z-index:251659264;mso-width-relative:page;mso-height-relative:page;" filled="f" stroked="t" coordsize="21600,21600" o:gfxdata="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69&#10;6t3ZAAAACQEAAA8AAAAAAAAAAQAgAAAAIgAAAGRycy9kb3ducmV2LnhtbFBLAQIUABQAAAAIAIdO&#10;4kCWpU+b6QEAANwDAAAOAAAAAAAAAAEAIAAAACgBAABkcnMvZTJvRG9jLnhtbFBLBQYAAAAABgAG&#10;AFkBAACDBQAAAAA=&#10;">
                <v:fill on="f" focussize="0,0"/>
                <v:stroke weight="1.7pt" color="#FF0000" joinstyle="round"/>
                <v:imagedata o:title=""/>
                <o:lock v:ext="edit" aspectratio="f"/>
              </v:line>
            </w:pict>
          </mc:Fallback>
        </mc:AlternateContent>
      </w:r>
      <w:bookmarkEnd w:id="0"/>
      <w:r>
        <w:rPr>
          <w:rFonts w:hint="eastAsia" w:ascii="仿宋_GB2312" w:hAnsi="仿宋_GB2312" w:eastAsia="仿宋_GB2312" w:cs="仿宋_GB2312"/>
          <w:sz w:val="32"/>
          <w:szCs w:val="32"/>
          <w:lang w:eastAsia="zh-CN"/>
        </w:rPr>
        <w:t>赤烟〔2024〕</w:t>
      </w:r>
      <w:r>
        <w:rPr>
          <w:rFonts w:hint="eastAsia" w:ascii="仿宋_GB2312" w:hAnsi="仿宋_GB2312" w:eastAsia="仿宋_GB2312" w:cs="仿宋_GB2312"/>
          <w:sz w:val="32"/>
          <w:szCs w:val="32"/>
          <w:lang w:val="en-US" w:eastAsia="zh-CN"/>
        </w:rPr>
        <w:t>15号</w:t>
      </w:r>
    </w:p>
    <w:p w14:paraId="135589C0">
      <w:pPr>
        <w:jc w:val="center"/>
        <w:rPr>
          <w:rFonts w:hint="eastAsia" w:ascii="仿宋_GB2312" w:eastAsia="宋体"/>
          <w:lang w:eastAsia="zh-CN"/>
        </w:rPr>
      </w:pPr>
    </w:p>
    <w:p w14:paraId="35B03FE7">
      <w:pPr>
        <w:rPr>
          <w:rFonts w:ascii="仿宋_GB2312"/>
        </w:rPr>
      </w:pPr>
    </w:p>
    <w:p w14:paraId="2788CAAA">
      <w:pPr>
        <w:ind w:firstLine="565" w:firstLineChars="157"/>
        <w:jc w:val="center"/>
        <w:rPr>
          <w:rFonts w:hint="eastAsia" w:ascii="方正小标宋简体" w:eastAsia="方正小标宋简体"/>
          <w:sz w:val="36"/>
          <w:szCs w:val="36"/>
        </w:rPr>
      </w:pPr>
    </w:p>
    <w:p w14:paraId="0A53FE0E">
      <w:pPr>
        <w:ind w:firstLine="565" w:firstLineChars="157"/>
        <w:jc w:val="center"/>
        <w:rPr>
          <w:rFonts w:ascii="方正小标宋简体" w:eastAsia="方正小标宋简体"/>
          <w:sz w:val="36"/>
          <w:szCs w:val="36"/>
        </w:rPr>
      </w:pPr>
      <w:r>
        <w:rPr>
          <w:rFonts w:hint="eastAsia" w:ascii="方正小标宋简体" w:eastAsia="方正小标宋简体"/>
          <w:sz w:val="36"/>
          <w:szCs w:val="36"/>
        </w:rPr>
        <w:t>内蒙古自治区赤峰市</w:t>
      </w:r>
    </w:p>
    <w:p w14:paraId="17472606">
      <w:pPr>
        <w:ind w:firstLine="565" w:firstLineChars="157"/>
        <w:jc w:val="center"/>
        <w:rPr>
          <w:rFonts w:hint="eastAsia" w:ascii="方正小标宋简体" w:eastAsia="方正小标宋简体"/>
          <w:sz w:val="36"/>
          <w:szCs w:val="36"/>
        </w:rPr>
      </w:pPr>
      <w:r>
        <w:rPr>
          <w:rFonts w:hint="eastAsia" w:ascii="方正小标宋简体" w:eastAsia="方正小标宋简体"/>
          <w:sz w:val="36"/>
          <w:szCs w:val="36"/>
        </w:rPr>
        <w:t>烟草制品零售点合理布局规划</w:t>
      </w:r>
    </w:p>
    <w:p w14:paraId="236409C2">
      <w:pPr>
        <w:rPr>
          <w:rFonts w:ascii="仿宋_GB2312" w:eastAsia="仿宋_GB2312"/>
          <w:b/>
          <w:sz w:val="32"/>
          <w:szCs w:val="32"/>
        </w:rPr>
      </w:pPr>
    </w:p>
    <w:p w14:paraId="15456F1C">
      <w:pPr>
        <w:jc w:val="center"/>
        <w:rPr>
          <w:rFonts w:ascii="黑体" w:hAnsi="黑体" w:eastAsia="黑体"/>
          <w:sz w:val="32"/>
          <w:szCs w:val="32"/>
        </w:rPr>
      </w:pPr>
      <w:r>
        <w:rPr>
          <w:rFonts w:hint="eastAsia" w:ascii="黑体" w:hAnsi="黑体" w:eastAsia="黑体"/>
          <w:sz w:val="32"/>
          <w:szCs w:val="32"/>
        </w:rPr>
        <w:t>第一章  总  则</w:t>
      </w:r>
    </w:p>
    <w:p w14:paraId="625409DC">
      <w:pPr>
        <w:ind w:firstLine="627" w:firstLineChars="196"/>
        <w:rPr>
          <w:rFonts w:ascii="仿宋_GB2312" w:eastAsia="仿宋_GB2312"/>
          <w:sz w:val="32"/>
          <w:szCs w:val="32"/>
        </w:rPr>
      </w:pPr>
      <w:r>
        <w:rPr>
          <w:rFonts w:hint="eastAsia" w:ascii="黑体" w:hAnsi="黑体" w:eastAsia="黑体"/>
          <w:sz w:val="32"/>
          <w:szCs w:val="32"/>
        </w:rPr>
        <w:t>第一条</w:t>
      </w:r>
      <w:r>
        <w:rPr>
          <w:rFonts w:hint="eastAsia" w:ascii="仿宋_GB2312" w:eastAsia="仿宋_GB2312"/>
          <w:b/>
          <w:sz w:val="32"/>
          <w:szCs w:val="32"/>
        </w:rPr>
        <w:t xml:space="preserve"> </w:t>
      </w:r>
      <w:r>
        <w:rPr>
          <w:rFonts w:hint="eastAsia" w:ascii="仿宋_GB2312" w:hAnsi="仿宋_GB2312" w:eastAsia="仿宋_GB2312" w:cs="仿宋_GB2312"/>
          <w:sz w:val="32"/>
          <w:szCs w:val="32"/>
        </w:rPr>
        <w:t>为维护国家利益和消费者的合法权益，规范烟草制品零售市场经营秩序，加强烟草专卖零售许可管理，依据《中华人民共和国行政许可法》《中华人民共和国未成年人保护法》《中华人民共和国烟草专卖法》《中华人民共和国烟草专卖法实施条例》《烟草专卖许可证管理办法》和《烟草专卖许可证管理办法实施细则》等相关法律法规规章及规范性文件规定，</w:t>
      </w:r>
      <w:r>
        <w:rPr>
          <w:rFonts w:hint="eastAsia" w:ascii="仿宋_GB2312" w:eastAsia="仿宋_GB2312"/>
          <w:bCs/>
          <w:sz w:val="32"/>
          <w:szCs w:val="32"/>
        </w:rPr>
        <w:t>结合赤峰市实际，制定本规划。</w:t>
      </w:r>
    </w:p>
    <w:p w14:paraId="063B6406">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第二条</w:t>
      </w:r>
      <w:r>
        <w:rPr>
          <w:rFonts w:hint="eastAsia" w:ascii="仿宋_GB2312" w:hAnsi="仿宋_GB2312" w:eastAsia="仿宋_GB2312" w:cs="仿宋_GB2312"/>
          <w:sz w:val="32"/>
          <w:szCs w:val="32"/>
        </w:rPr>
        <w:t xml:space="preserve"> 本规划的制定是以市场为导向，遵循依法行政、科学规划、服务社会、均衡发展的原则。</w:t>
      </w:r>
    </w:p>
    <w:p w14:paraId="56289857">
      <w:pPr>
        <w:ind w:firstLine="640" w:firstLineChars="200"/>
        <w:rPr>
          <w:rFonts w:ascii="仿宋_GB2312" w:eastAsia="仿宋_GB2312"/>
          <w:sz w:val="32"/>
          <w:szCs w:val="32"/>
        </w:rPr>
      </w:pPr>
      <w:r>
        <w:rPr>
          <w:rFonts w:hint="eastAsia" w:ascii="黑体" w:hAnsi="黑体" w:eastAsia="黑体"/>
          <w:sz w:val="32"/>
          <w:szCs w:val="32"/>
        </w:rPr>
        <w:t>第三条</w:t>
      </w:r>
      <w:r>
        <w:rPr>
          <w:rFonts w:hint="eastAsia" w:ascii="仿宋_GB2312" w:eastAsia="仿宋_GB2312"/>
          <w:b/>
          <w:sz w:val="32"/>
          <w:szCs w:val="32"/>
        </w:rPr>
        <w:t xml:space="preserve"> </w:t>
      </w:r>
      <w:r>
        <w:rPr>
          <w:rFonts w:hint="eastAsia" w:ascii="仿宋_GB2312" w:eastAsia="仿宋_GB2312"/>
          <w:bCs/>
          <w:sz w:val="32"/>
          <w:szCs w:val="32"/>
        </w:rPr>
        <w:t>本规划适用于赤峰市行政区域内烟草制品零售点合理布局管理。</w:t>
      </w:r>
    </w:p>
    <w:p w14:paraId="148757EC">
      <w:pPr>
        <w:ind w:firstLine="640" w:firstLineChars="200"/>
        <w:rPr>
          <w:rFonts w:ascii="仿宋_GB2312" w:eastAsia="仿宋_GB2312"/>
          <w:sz w:val="32"/>
          <w:szCs w:val="32"/>
        </w:rPr>
      </w:pPr>
      <w:r>
        <w:rPr>
          <w:rFonts w:hint="eastAsia" w:ascii="黑体" w:hAnsi="黑体" w:eastAsia="黑体"/>
          <w:sz w:val="32"/>
          <w:szCs w:val="32"/>
        </w:rPr>
        <w:t>第四条</w:t>
      </w:r>
      <w:r>
        <w:rPr>
          <w:rFonts w:hint="eastAsia" w:ascii="仿宋_GB2312" w:eastAsia="仿宋_GB2312"/>
          <w:b/>
          <w:sz w:val="32"/>
          <w:szCs w:val="32"/>
        </w:rPr>
        <w:t xml:space="preserve"> </w:t>
      </w:r>
      <w:r>
        <w:rPr>
          <w:rFonts w:hint="eastAsia" w:ascii="仿宋_GB2312" w:eastAsia="仿宋_GB2312"/>
          <w:bCs/>
          <w:sz w:val="32"/>
          <w:szCs w:val="32"/>
        </w:rPr>
        <w:t>本规划所称烟草制品零售点是指依法取得烟草专卖零售许可证的公民、法人和其他组织从事烟草制品零售业务的经营场所。</w:t>
      </w:r>
    </w:p>
    <w:p w14:paraId="28FEA9A0">
      <w:pPr>
        <w:ind w:firstLine="640" w:firstLineChars="200"/>
        <w:rPr>
          <w:rFonts w:hint="eastAsia" w:ascii="黑体" w:hAnsi="黑体" w:eastAsia="黑体"/>
          <w:sz w:val="32"/>
          <w:szCs w:val="32"/>
        </w:rPr>
      </w:pPr>
      <w:r>
        <w:rPr>
          <w:rFonts w:hint="eastAsia" w:ascii="黑体" w:hAnsi="黑体" w:eastAsia="黑体" w:cs="黑体"/>
          <w:bCs/>
          <w:color w:val="000000"/>
          <w:sz w:val="32"/>
          <w:szCs w:val="32"/>
        </w:rPr>
        <w:t>第五条</w:t>
      </w:r>
      <w:r>
        <w:rPr>
          <w:rFonts w:hint="eastAsia" w:ascii="仿宋_GB2312" w:eastAsia="仿宋_GB2312"/>
          <w:b/>
          <w:color w:val="000000"/>
          <w:sz w:val="32"/>
          <w:szCs w:val="32"/>
        </w:rPr>
        <w:t xml:space="preserve"> </w:t>
      </w:r>
      <w:r>
        <w:rPr>
          <w:rFonts w:hint="eastAsia" w:ascii="仿宋_GB2312" w:eastAsia="仿宋_GB2312"/>
          <w:bCs/>
          <w:color w:val="000000"/>
          <w:sz w:val="32"/>
          <w:szCs w:val="32"/>
        </w:rPr>
        <w:t>赤峰市烟草专卖局负责全市零售点合理布局规划制定工作，并对县级烟草专卖局执行本规划的具体情况进行监督管理，县级烟草专卖局负责本规划的具体实施。</w:t>
      </w:r>
    </w:p>
    <w:p w14:paraId="4FDF0DF6">
      <w:pPr>
        <w:overflowPunct w:val="0"/>
        <w:autoSpaceDE w:val="0"/>
        <w:ind w:firstLine="640" w:firstLineChars="200"/>
        <w:rPr>
          <w:rFonts w:hint="eastAsia" w:ascii="仿宋_GB2312" w:eastAsia="仿宋_GB2312"/>
          <w:bCs/>
          <w:sz w:val="32"/>
          <w:szCs w:val="32"/>
        </w:rPr>
      </w:pPr>
      <w:r>
        <w:rPr>
          <w:rFonts w:hint="eastAsia" w:ascii="黑体" w:hAnsi="黑体" w:eastAsia="黑体"/>
          <w:sz w:val="32"/>
          <w:szCs w:val="32"/>
        </w:rPr>
        <w:t>第六条</w:t>
      </w:r>
      <w:r>
        <w:rPr>
          <w:rFonts w:hint="eastAsia" w:ascii="仿宋_GB2312" w:eastAsia="仿宋_GB2312"/>
          <w:b/>
          <w:sz w:val="32"/>
          <w:szCs w:val="32"/>
        </w:rPr>
        <w:t xml:space="preserve"> </w:t>
      </w:r>
      <w:r>
        <w:rPr>
          <w:rFonts w:hint="eastAsia" w:ascii="仿宋_GB2312" w:eastAsia="仿宋_GB2312"/>
          <w:bCs/>
          <w:sz w:val="32"/>
          <w:szCs w:val="32"/>
        </w:rPr>
        <w:t>烟草制品零售点布局按照“区域单元持证总量+距离”模式对区域单元零售点进行规划。</w:t>
      </w:r>
    </w:p>
    <w:p w14:paraId="5A4964BE">
      <w:pPr>
        <w:pStyle w:val="2"/>
        <w:ind w:firstLine="640" w:firstLineChars="200"/>
        <w:rPr>
          <w:rFonts w:hAnsi="Times New Roman" w:cs="仿宋_GB2312"/>
          <w:sz w:val="32"/>
          <w:szCs w:val="32"/>
          <w:lang w:bidi="ar"/>
        </w:rPr>
      </w:pPr>
      <w:r>
        <w:rPr>
          <w:rFonts w:hint="eastAsia" w:ascii="黑体" w:hAnsi="黑体" w:eastAsia="黑体"/>
          <w:sz w:val="32"/>
          <w:szCs w:val="32"/>
        </w:rPr>
        <w:t>第七条</w:t>
      </w:r>
      <w:r>
        <w:rPr>
          <w:rFonts w:hint="eastAsia" w:ascii="方正黑体_GBK" w:hAnsi="方正黑体_GBK" w:eastAsia="方正黑体_GBK" w:cs="方正黑体_GBK"/>
          <w:sz w:val="32"/>
          <w:szCs w:val="32"/>
          <w:lang w:bidi="ar"/>
        </w:rPr>
        <w:t xml:space="preserve"> </w:t>
      </w:r>
      <w:r>
        <w:rPr>
          <w:rFonts w:hAnsi="Times New Roman" w:cs="仿宋_GB2312"/>
          <w:sz w:val="32"/>
          <w:szCs w:val="32"/>
          <w:lang w:bidi="ar"/>
        </w:rPr>
        <w:t>综合辖区内的</w:t>
      </w:r>
      <w:r>
        <w:rPr>
          <w:rFonts w:hint="eastAsia" w:hAnsi="Times New Roman" w:cs="仿宋_GB2312"/>
          <w:sz w:val="32"/>
          <w:szCs w:val="32"/>
          <w:lang w:bidi="ar"/>
        </w:rPr>
        <w:t>人口分布</w:t>
      </w:r>
      <w:r>
        <w:rPr>
          <w:rFonts w:hAnsi="Times New Roman" w:cs="仿宋_GB2312"/>
          <w:sz w:val="32"/>
          <w:szCs w:val="32"/>
          <w:lang w:bidi="ar"/>
        </w:rPr>
        <w:t>、地理位置、经济发展水平、消费需求、</w:t>
      </w:r>
      <w:r>
        <w:rPr>
          <w:rFonts w:hint="eastAsia" w:hAnsi="Times New Roman" w:cs="仿宋_GB2312"/>
          <w:sz w:val="32"/>
          <w:szCs w:val="32"/>
          <w:lang w:bidi="ar"/>
        </w:rPr>
        <w:t>服务覆盖</w:t>
      </w:r>
      <w:r>
        <w:rPr>
          <w:rFonts w:hAnsi="Times New Roman" w:cs="仿宋_GB2312"/>
          <w:sz w:val="32"/>
          <w:szCs w:val="32"/>
          <w:lang w:bidi="ar"/>
        </w:rPr>
        <w:t>等因素，参</w:t>
      </w:r>
      <w:r>
        <w:rPr>
          <w:rFonts w:hint="eastAsia" w:hAnsi="Times New Roman" w:cs="仿宋_GB2312"/>
          <w:sz w:val="32"/>
          <w:szCs w:val="32"/>
          <w:lang w:bidi="ar"/>
        </w:rPr>
        <w:t>考</w:t>
      </w:r>
      <w:r>
        <w:rPr>
          <w:rFonts w:hAnsi="Times New Roman" w:cs="仿宋_GB2312"/>
          <w:sz w:val="32"/>
          <w:szCs w:val="32"/>
          <w:lang w:bidi="ar"/>
        </w:rPr>
        <w:t>地方政府对街道、乡镇、社区的划分标准，对区域单元</w:t>
      </w:r>
      <w:r>
        <w:rPr>
          <w:rFonts w:hint="eastAsia" w:hAnsi="Times New Roman" w:cs="仿宋_GB2312"/>
          <w:sz w:val="32"/>
          <w:szCs w:val="32"/>
          <w:lang w:bidi="ar"/>
        </w:rPr>
        <w:t>范围进行设定。</w:t>
      </w:r>
    </w:p>
    <w:p w14:paraId="32AA833E">
      <w:pPr>
        <w:pStyle w:val="2"/>
        <w:ind w:firstLine="640" w:firstLineChars="200"/>
        <w:rPr>
          <w:rFonts w:hint="eastAsia" w:ascii="黑体" w:hAnsi="黑体"/>
          <w:sz w:val="32"/>
          <w:szCs w:val="32"/>
          <w:lang w:val="en"/>
        </w:rPr>
      </w:pPr>
      <w:r>
        <w:rPr>
          <w:rFonts w:hint="eastAsia" w:ascii="黑体" w:hAnsi="黑体" w:eastAsia="黑体"/>
          <w:sz w:val="32"/>
          <w:szCs w:val="32"/>
        </w:rPr>
        <w:t>第八条</w:t>
      </w:r>
      <w:r>
        <w:rPr>
          <w:rFonts w:hint="eastAsia" w:hAnsi="Times New Roman" w:cs="仿宋_GB2312"/>
          <w:sz w:val="32"/>
          <w:szCs w:val="32"/>
          <w:lang w:bidi="ar"/>
        </w:rPr>
        <w:t xml:space="preserve"> </w:t>
      </w:r>
      <w:r>
        <w:rPr>
          <w:rFonts w:hAnsi="Times New Roman" w:cs="仿宋_GB2312"/>
          <w:sz w:val="32"/>
          <w:szCs w:val="32"/>
          <w:lang w:bidi="ar"/>
        </w:rPr>
        <w:t>结合辖区人口数量</w:t>
      </w:r>
      <w:r>
        <w:rPr>
          <w:rFonts w:hint="eastAsia" w:hAnsi="Times New Roman" w:cs="仿宋_GB2312"/>
          <w:sz w:val="32"/>
          <w:szCs w:val="32"/>
          <w:lang w:bidi="ar"/>
        </w:rPr>
        <w:t>、地域特点、交通状况、</w:t>
      </w:r>
      <w:r>
        <w:rPr>
          <w:rFonts w:hAnsi="Times New Roman" w:cs="仿宋_GB2312"/>
          <w:sz w:val="32"/>
          <w:szCs w:val="32"/>
          <w:lang w:bidi="ar"/>
        </w:rPr>
        <w:t>经济发展水平、</w:t>
      </w:r>
      <w:r>
        <w:rPr>
          <w:rFonts w:hint="eastAsia" w:hAnsi="Times New Roman" w:cs="仿宋_GB2312"/>
          <w:sz w:val="32"/>
          <w:szCs w:val="32"/>
          <w:lang w:bidi="ar"/>
        </w:rPr>
        <w:t>消费需求等实际情况</w:t>
      </w:r>
      <w:r>
        <w:rPr>
          <w:rFonts w:hAnsi="Times New Roman" w:cs="仿宋_GB2312"/>
          <w:sz w:val="32"/>
          <w:szCs w:val="32"/>
          <w:lang w:bidi="ar"/>
        </w:rPr>
        <w:t>，对</w:t>
      </w:r>
      <w:r>
        <w:rPr>
          <w:rFonts w:hint="eastAsia" w:hAnsi="Times New Roman" w:cs="仿宋_GB2312"/>
          <w:sz w:val="32"/>
          <w:szCs w:val="32"/>
          <w:lang w:bidi="ar"/>
        </w:rPr>
        <w:t>区域</w:t>
      </w:r>
      <w:r>
        <w:rPr>
          <w:rFonts w:hAnsi="Times New Roman" w:cs="仿宋_GB2312"/>
          <w:sz w:val="32"/>
          <w:szCs w:val="32"/>
          <w:lang w:bidi="ar"/>
        </w:rPr>
        <w:t>单元内零售点容量进行合理规划。</w:t>
      </w:r>
    </w:p>
    <w:p w14:paraId="22B14692">
      <w:pPr>
        <w:pStyle w:val="2"/>
        <w:ind w:firstLine="640" w:firstLineChars="200"/>
        <w:rPr>
          <w:rFonts w:hint="eastAsia" w:hAnsi="仿宋_GB2312" w:cs="仿宋_GB2312"/>
          <w:spacing w:val="4"/>
          <w:sz w:val="32"/>
          <w:szCs w:val="32"/>
        </w:rPr>
      </w:pPr>
      <w:r>
        <w:rPr>
          <w:rFonts w:hint="eastAsia" w:ascii="黑体" w:hAnsi="黑体" w:eastAsia="黑体"/>
          <w:sz w:val="32"/>
          <w:szCs w:val="32"/>
        </w:rPr>
        <w:t>第九条</w:t>
      </w:r>
      <w:r>
        <w:rPr>
          <w:rFonts w:hint="eastAsia" w:ascii="方正黑体_GBK" w:hAnsi="方正黑体_GBK" w:eastAsia="方正黑体_GBK" w:cs="方正黑体_GBK"/>
          <w:sz w:val="32"/>
          <w:szCs w:val="32"/>
          <w:lang w:bidi="ar"/>
        </w:rPr>
        <w:t xml:space="preserve"> </w:t>
      </w:r>
      <w:r>
        <w:rPr>
          <w:rFonts w:hint="eastAsia" w:hAnsi="仿宋_GB2312" w:cs="仿宋_GB2312"/>
          <w:spacing w:val="4"/>
          <w:sz w:val="32"/>
          <w:szCs w:val="32"/>
        </w:rPr>
        <w:t>申请主体应同时符合所在区域单元零售点数量和间距要求。</w:t>
      </w:r>
    </w:p>
    <w:p w14:paraId="553BA6BC">
      <w:pPr>
        <w:pStyle w:val="2"/>
        <w:ind w:firstLine="640" w:firstLineChars="200"/>
        <w:rPr>
          <w:rFonts w:hint="eastAsia" w:hAnsi="仿宋_GB2312" w:cs="仿宋_GB2312"/>
          <w:spacing w:val="4"/>
          <w:sz w:val="32"/>
          <w:szCs w:val="32"/>
        </w:rPr>
      </w:pPr>
      <w:r>
        <w:rPr>
          <w:rFonts w:hAnsi="Times New Roman" w:cs="仿宋_GB2312"/>
          <w:sz w:val="32"/>
          <w:szCs w:val="32"/>
          <w:lang w:bidi="ar"/>
        </w:rPr>
        <w:t>申请主体所在</w:t>
      </w:r>
      <w:r>
        <w:rPr>
          <w:rFonts w:hint="eastAsia" w:hAnsi="仿宋_GB2312" w:cs="仿宋_GB2312"/>
          <w:spacing w:val="4"/>
          <w:sz w:val="32"/>
          <w:szCs w:val="32"/>
        </w:rPr>
        <w:t>区域单元内的零售点数量满额时，该区域单元内不再核发新的烟草专卖零售许可证，遵循“退一进一”原则，根据受理申请的先后顺序进行排队轮候，等候办理烟草专卖零售许可证。</w:t>
      </w:r>
    </w:p>
    <w:p w14:paraId="7DCB941C">
      <w:pPr>
        <w:pStyle w:val="2"/>
        <w:ind w:firstLine="640" w:firstLineChars="200"/>
        <w:rPr>
          <w:rFonts w:hAnsi="Times New Roman" w:cs="仿宋_GB2312"/>
          <w:sz w:val="32"/>
          <w:szCs w:val="32"/>
          <w:lang w:bidi="ar"/>
        </w:rPr>
      </w:pPr>
      <w:r>
        <w:rPr>
          <w:rFonts w:hint="eastAsia" w:ascii="黑体" w:hAnsi="黑体" w:eastAsia="黑体"/>
          <w:sz w:val="32"/>
          <w:szCs w:val="32"/>
        </w:rPr>
        <w:t xml:space="preserve">第十条 </w:t>
      </w:r>
      <w:r>
        <w:rPr>
          <w:rFonts w:hAnsi="Times New Roman" w:cs="仿宋_GB2312"/>
          <w:sz w:val="32"/>
          <w:szCs w:val="32"/>
          <w:lang w:bidi="ar"/>
        </w:rPr>
        <w:t>各区域</w:t>
      </w:r>
      <w:r>
        <w:rPr>
          <w:rFonts w:hint="eastAsia" w:hAnsi="Times New Roman" w:cs="仿宋_GB2312"/>
          <w:sz w:val="32"/>
          <w:szCs w:val="32"/>
          <w:lang w:bidi="ar"/>
        </w:rPr>
        <w:t>单元</w:t>
      </w:r>
      <w:r>
        <w:rPr>
          <w:rFonts w:hAnsi="Times New Roman" w:cs="仿宋_GB2312"/>
          <w:sz w:val="32"/>
          <w:szCs w:val="32"/>
          <w:lang w:bidi="ar"/>
        </w:rPr>
        <w:t>及</w:t>
      </w:r>
      <w:r>
        <w:rPr>
          <w:rFonts w:hint="eastAsia" w:hAnsi="Times New Roman" w:cs="仿宋_GB2312"/>
          <w:sz w:val="32"/>
          <w:szCs w:val="32"/>
          <w:lang w:bidi="ar"/>
        </w:rPr>
        <w:t>各</w:t>
      </w:r>
      <w:r>
        <w:rPr>
          <w:rFonts w:hAnsi="Times New Roman" w:cs="仿宋_GB2312"/>
          <w:sz w:val="32"/>
          <w:szCs w:val="32"/>
          <w:lang w:bidi="ar"/>
        </w:rPr>
        <w:t>单元的零售点容量原则上每年进行一次动态调整</w:t>
      </w:r>
      <w:r>
        <w:rPr>
          <w:rFonts w:hint="eastAsia" w:hAnsi="Times New Roman" w:cs="仿宋_GB2312"/>
          <w:sz w:val="32"/>
          <w:szCs w:val="32"/>
          <w:lang w:bidi="ar"/>
        </w:rPr>
        <w:t>，</w:t>
      </w:r>
      <w:r>
        <w:rPr>
          <w:rFonts w:hAnsi="Times New Roman" w:cs="仿宋_GB2312"/>
          <w:sz w:val="32"/>
          <w:szCs w:val="32"/>
          <w:lang w:bidi="ar"/>
        </w:rPr>
        <w:t>并通过政务服务大厅、服务窗口、网上平台等渠道对外公示。</w:t>
      </w:r>
    </w:p>
    <w:p w14:paraId="50FE3516">
      <w:pPr>
        <w:jc w:val="center"/>
        <w:rPr>
          <w:rFonts w:ascii="黑体" w:hAnsi="黑体" w:eastAsia="黑体"/>
          <w:sz w:val="32"/>
          <w:szCs w:val="32"/>
        </w:rPr>
      </w:pPr>
      <w:r>
        <w:rPr>
          <w:rFonts w:hint="eastAsia" w:ascii="黑体" w:hAnsi="黑体" w:eastAsia="黑体"/>
          <w:sz w:val="32"/>
          <w:szCs w:val="32"/>
        </w:rPr>
        <w:t>第二章  布局标准</w:t>
      </w:r>
    </w:p>
    <w:p w14:paraId="68EC2006">
      <w:pPr>
        <w:ind w:firstLine="640" w:firstLineChars="200"/>
        <w:rPr>
          <w:rFonts w:hint="eastAsia" w:eastAsia="仿宋_GB2312"/>
          <w:sz w:val="32"/>
          <w:szCs w:val="32"/>
        </w:rPr>
      </w:pPr>
      <w:r>
        <w:rPr>
          <w:rFonts w:hint="eastAsia" w:ascii="黑体" w:hAnsi="黑体" w:eastAsia="黑体"/>
          <w:sz w:val="32"/>
          <w:szCs w:val="32"/>
        </w:rPr>
        <w:t xml:space="preserve">第十一条 </w:t>
      </w:r>
      <w:r>
        <w:rPr>
          <w:rFonts w:hint="eastAsia" w:eastAsia="仿宋_GB2312"/>
          <w:sz w:val="32"/>
          <w:szCs w:val="32"/>
        </w:rPr>
        <w:t>依据赤峰市城乡居民居住、消费特点，按照间距、特定区域标准，设置烟草制品零售点。</w:t>
      </w:r>
    </w:p>
    <w:p w14:paraId="1BE128B5">
      <w:pPr>
        <w:ind w:firstLine="640" w:firstLineChars="200"/>
        <w:rPr>
          <w:rFonts w:hint="eastAsia" w:ascii="仿宋_GB2312" w:eastAsia="仿宋_GB2312"/>
          <w:sz w:val="32"/>
          <w:szCs w:val="32"/>
        </w:rPr>
      </w:pPr>
      <w:r>
        <w:rPr>
          <w:rFonts w:hint="eastAsia" w:ascii="仿宋_GB2312" w:eastAsia="仿宋_GB2312"/>
          <w:sz w:val="32"/>
          <w:szCs w:val="32"/>
        </w:rPr>
        <w:t>（一）间距标准：</w:t>
      </w:r>
    </w:p>
    <w:p w14:paraId="0A7DD27B">
      <w:pPr>
        <w:ind w:firstLine="640" w:firstLineChars="200"/>
        <w:rPr>
          <w:rFonts w:hint="eastAsia" w:ascii="仿宋_GB2312" w:eastAsia="仿宋_GB2312"/>
          <w:sz w:val="32"/>
          <w:szCs w:val="32"/>
          <w:highlight w:val="lightGray"/>
        </w:rPr>
      </w:pPr>
      <w:r>
        <w:rPr>
          <w:rFonts w:hint="eastAsia" w:ascii="仿宋_GB2312" w:eastAsia="仿宋_GB2312"/>
          <w:sz w:val="32"/>
          <w:szCs w:val="32"/>
        </w:rPr>
        <w:t>零售点间距不低于80米。</w:t>
      </w:r>
    </w:p>
    <w:p w14:paraId="33A3169D">
      <w:pPr>
        <w:ind w:firstLine="640" w:firstLineChars="200"/>
        <w:rPr>
          <w:rFonts w:hint="eastAsia" w:ascii="仿宋_GB2312" w:eastAsia="仿宋_GB2312"/>
          <w:sz w:val="32"/>
          <w:szCs w:val="32"/>
        </w:rPr>
      </w:pPr>
      <w:r>
        <w:rPr>
          <w:rFonts w:hint="eastAsia" w:ascii="仿宋_GB2312" w:eastAsia="仿宋_GB2312"/>
          <w:sz w:val="32"/>
          <w:szCs w:val="32"/>
        </w:rPr>
        <w:t>（二）特定区域标准：</w:t>
      </w:r>
    </w:p>
    <w:p w14:paraId="3C740173">
      <w:pPr>
        <w:ind w:firstLine="640" w:firstLineChars="200"/>
        <w:rPr>
          <w:rFonts w:hint="eastAsia" w:ascii="仿宋_GB2312" w:eastAsia="仿宋_GB2312"/>
          <w:sz w:val="32"/>
          <w:szCs w:val="32"/>
        </w:rPr>
      </w:pPr>
      <w:r>
        <w:rPr>
          <w:rFonts w:hint="eastAsia" w:ascii="仿宋_GB2312" w:eastAsia="仿宋_GB2312"/>
          <w:sz w:val="32"/>
          <w:szCs w:val="32"/>
        </w:rPr>
        <w:t>1.火车站、汽车站、飞机场室内设立烟草制品零售点不得超过2个，不受区域单元总量及零售点间距限制，且不作为其他烟草制品零售点合理布局间距要求的参照项。</w:t>
      </w:r>
    </w:p>
    <w:p w14:paraId="3E415415">
      <w:pPr>
        <w:ind w:firstLine="640" w:firstLineChars="200"/>
        <w:rPr>
          <w:rFonts w:hint="eastAsia" w:ascii="仿宋_GB2312" w:eastAsia="仿宋_GB2312"/>
          <w:sz w:val="32"/>
          <w:szCs w:val="32"/>
        </w:rPr>
      </w:pPr>
      <w:r>
        <w:rPr>
          <w:rFonts w:hint="eastAsia" w:ascii="仿宋_GB2312" w:eastAsia="仿宋_GB2312"/>
          <w:sz w:val="32"/>
          <w:szCs w:val="32"/>
        </w:rPr>
        <w:t>2.工厂、矿山、部队、监狱、看守所等，为满足内部人员消费需求，需从事烟草制品零售业务且对内经营的，可设置1个零售点，不受区域单元总量及零售点间距限制，且不作为其他烟草制品零售点合理布局间距要求的参照项。</w:t>
      </w:r>
    </w:p>
    <w:p w14:paraId="18F479D0">
      <w:pPr>
        <w:ind w:firstLine="640" w:firstLineChars="200"/>
        <w:rPr>
          <w:rFonts w:hint="eastAsia" w:ascii="仿宋_GB2312" w:eastAsia="仿宋_GB2312"/>
          <w:sz w:val="32"/>
          <w:szCs w:val="32"/>
        </w:rPr>
      </w:pPr>
      <w:r>
        <w:rPr>
          <w:rFonts w:hint="eastAsia" w:ascii="仿宋_GB2312" w:eastAsia="仿宋_GB2312"/>
          <w:sz w:val="32"/>
          <w:szCs w:val="32"/>
        </w:rPr>
        <w:t>3.经营场所位于当地旅游部门备案的相对封闭旅游景区内，设置零售点不得超过2个，不受区域单元总量及零售点间距限制，且不作为其他烟草制品零售点合理布局间距要求的参照项。</w:t>
      </w:r>
    </w:p>
    <w:p w14:paraId="0F166CB6">
      <w:pPr>
        <w:ind w:firstLine="659" w:firstLineChars="206"/>
        <w:rPr>
          <w:rFonts w:hint="eastAsia" w:ascii="仿宋_GB2312" w:eastAsia="仿宋_GB2312"/>
          <w:sz w:val="32"/>
          <w:szCs w:val="32"/>
        </w:rPr>
      </w:pPr>
      <w:r>
        <w:rPr>
          <w:rFonts w:hint="eastAsia" w:ascii="仿宋_GB2312" w:hAnsi="仿宋_GB2312" w:eastAsia="仿宋_GB2312" w:cs="仿宋_GB2312"/>
          <w:sz w:val="32"/>
          <w:szCs w:val="32"/>
        </w:rPr>
        <w:t>4.为兼顾城</w:t>
      </w:r>
      <w:r>
        <w:rPr>
          <w:rFonts w:hint="eastAsia" w:ascii="仿宋_GB2312" w:eastAsia="仿宋_GB2312"/>
          <w:sz w:val="32"/>
          <w:szCs w:val="32"/>
        </w:rPr>
        <w:t>乡平衡，履行社会责任，对于出现的零售点空白行政村、空白社区，首位次申请不受区域总量限制。</w:t>
      </w:r>
    </w:p>
    <w:p w14:paraId="6CD54F43">
      <w:pPr>
        <w:pStyle w:val="2"/>
        <w:ind w:firstLine="640"/>
        <w:rPr>
          <w:sz w:val="32"/>
          <w:szCs w:val="32"/>
        </w:rPr>
      </w:pPr>
      <w:r>
        <w:rPr>
          <w:rFonts w:hint="eastAsia" w:ascii="黑体" w:hAnsi="黑体" w:eastAsia="黑体"/>
          <w:sz w:val="32"/>
          <w:szCs w:val="32"/>
        </w:rPr>
        <w:t>第十二条</w:t>
      </w:r>
      <w:r>
        <w:rPr>
          <w:rFonts w:hint="eastAsia"/>
          <w:sz w:val="32"/>
          <w:szCs w:val="32"/>
        </w:rPr>
        <w:t xml:space="preserve"> 经营面积在200平方米以上的大型综合超市、烟酒店，以及商场，为满足停留在设施内顾客消费的需要，按“一点一证”的原则办理，不受区域单元总量及零售点间距限制，且不作为其他烟草制品零售点合理布局间距要求的参照项。若在商场内同时存在大型综合超市，只能设置1个零售点。</w:t>
      </w:r>
    </w:p>
    <w:p w14:paraId="5CED0D0F">
      <w:pPr>
        <w:ind w:firstLine="640" w:firstLineChars="200"/>
        <w:rPr>
          <w:rFonts w:hint="eastAsia" w:ascii="仿宋_GB2312" w:eastAsia="仿宋_GB2312"/>
          <w:sz w:val="32"/>
          <w:szCs w:val="32"/>
          <w:highlight w:val="yellow"/>
        </w:rPr>
      </w:pPr>
      <w:r>
        <w:rPr>
          <w:rFonts w:hint="eastAsia" w:ascii="黑体" w:hAnsi="黑体" w:eastAsia="黑体"/>
          <w:sz w:val="32"/>
          <w:szCs w:val="32"/>
        </w:rPr>
        <w:t xml:space="preserve">第十三条 </w:t>
      </w:r>
      <w:r>
        <w:rPr>
          <w:rFonts w:hint="eastAsia" w:ascii="仿宋_GB2312" w:hAnsi="仿宋_GB2312" w:eastAsia="仿宋_GB2312" w:cs="仿宋_GB2312"/>
          <w:sz w:val="32"/>
          <w:szCs w:val="32"/>
        </w:rPr>
        <w:t>属于以下</w:t>
      </w:r>
      <w:r>
        <w:rPr>
          <w:rFonts w:ascii="仿宋_GB2312" w:hAnsi="仿宋_GB2312" w:eastAsia="仿宋_GB2312" w:cs="仿宋_GB2312"/>
          <w:sz w:val="32"/>
          <w:szCs w:val="32"/>
        </w:rPr>
        <w:t>社会弱势群体或</w:t>
      </w:r>
      <w:r>
        <w:rPr>
          <w:rFonts w:hint="eastAsia" w:ascii="仿宋_GB2312" w:hAnsi="仿宋_GB2312" w:eastAsia="仿宋_GB2312" w:cs="仿宋_GB2312"/>
          <w:sz w:val="32"/>
          <w:szCs w:val="32"/>
        </w:rPr>
        <w:t>优抚对象，且企业类型为</w:t>
      </w:r>
      <w:r>
        <w:rPr>
          <w:rFonts w:hint="eastAsia" w:ascii="仿宋_GB2312" w:hAnsi="仿宋_GB2312" w:eastAsia="仿宋_GB2312" w:cs="仿宋_GB2312"/>
          <w:bCs/>
          <w:sz w:val="32"/>
          <w:szCs w:val="32"/>
        </w:rPr>
        <w:t>个体工商户（个人经营）或</w:t>
      </w:r>
      <w:r>
        <w:rPr>
          <w:rFonts w:hint="eastAsia" w:ascii="仿宋_GB2312" w:hAnsi="仿宋_GB2312" w:eastAsia="仿宋_GB2312" w:cs="仿宋_GB2312"/>
          <w:bCs/>
          <w:color w:val="auto"/>
          <w:sz w:val="32"/>
          <w:szCs w:val="32"/>
        </w:rPr>
        <w:t>个人独资企业</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申领烟草专卖零售许可证的</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在满足办理烟草</w:t>
      </w:r>
      <w:r>
        <w:rPr>
          <w:rFonts w:hint="eastAsia" w:ascii="仿宋_GB2312" w:hAnsi="仿宋_GB2312" w:eastAsia="仿宋_GB2312" w:cs="仿宋_GB2312"/>
          <w:sz w:val="32"/>
          <w:szCs w:val="32"/>
        </w:rPr>
        <w:t>专卖零售许可证的法定条件的前提下，零售点间距</w:t>
      </w:r>
      <w:r>
        <w:rPr>
          <w:rFonts w:ascii="仿宋_GB2312" w:hAnsi="仿宋_GB2312" w:eastAsia="仿宋_GB2312" w:cs="仿宋_GB2312"/>
          <w:sz w:val="32"/>
          <w:szCs w:val="32"/>
        </w:rPr>
        <w:t>标准</w:t>
      </w:r>
      <w:r>
        <w:rPr>
          <w:rFonts w:hint="eastAsia" w:ascii="仿宋_GB2312" w:hAnsi="仿宋_GB2312" w:eastAsia="仿宋_GB2312" w:cs="仿宋_GB2312"/>
          <w:sz w:val="32"/>
          <w:szCs w:val="32"/>
        </w:rPr>
        <w:t>应不低于60米。</w:t>
      </w:r>
    </w:p>
    <w:p w14:paraId="77E6C1A2">
      <w:pPr>
        <w:numPr>
          <w:ilvl w:val="0"/>
          <w:numId w:val="1"/>
        </w:num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残疾人：持有三级以上残疾证或残疾军人证，</w:t>
      </w:r>
      <w:r>
        <w:rPr>
          <w:rFonts w:hint="eastAsia" w:ascii="仿宋_GB2312" w:eastAsia="仿宋_GB2312"/>
          <w:sz w:val="32"/>
          <w:szCs w:val="32"/>
        </w:rPr>
        <w:t>不包含精神残疾和智力残疾</w:t>
      </w:r>
      <w:r>
        <w:rPr>
          <w:rFonts w:hint="eastAsia" w:ascii="仿宋_GB2312" w:hAnsi="仿宋_GB2312" w:eastAsia="仿宋_GB2312" w:cs="仿宋_GB2312"/>
          <w:sz w:val="32"/>
          <w:szCs w:val="32"/>
        </w:rPr>
        <w:t>；</w:t>
      </w:r>
    </w:p>
    <w:p w14:paraId="1590A9CF">
      <w:pPr>
        <w:numPr>
          <w:ilvl w:val="0"/>
          <w:numId w:val="1"/>
        </w:num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烈属：持烈士证和相关证明材料的优抚对象（烈士父母、配偶、子女）。</w:t>
      </w:r>
    </w:p>
    <w:p w14:paraId="7F772295">
      <w:pPr>
        <w:ind w:firstLine="640" w:firstLineChars="200"/>
        <w:rPr>
          <w:rFonts w:hint="eastAsia" w:eastAsia="仿宋_GB2312"/>
        </w:rPr>
      </w:pPr>
      <w:r>
        <w:rPr>
          <w:rFonts w:hint="eastAsia" w:ascii="仿宋_GB2312" w:eastAsia="仿宋_GB2312"/>
          <w:sz w:val="32"/>
          <w:szCs w:val="32"/>
        </w:rPr>
        <w:t>一个优抚证件</w:t>
      </w:r>
      <w:r>
        <w:rPr>
          <w:rFonts w:hint="eastAsia" w:ascii="仿宋_GB2312" w:hAnsi="仿宋_GB2312" w:eastAsia="仿宋_GB2312" w:cs="仿宋_GB2312"/>
          <w:sz w:val="32"/>
          <w:szCs w:val="32"/>
        </w:rPr>
        <w:t>全市范围内</w:t>
      </w:r>
      <w:r>
        <w:rPr>
          <w:rFonts w:hint="eastAsia" w:ascii="仿宋_GB2312" w:eastAsia="仿宋_GB2312"/>
          <w:sz w:val="32"/>
          <w:szCs w:val="32"/>
        </w:rPr>
        <w:t>只能办理一个享受照顾政策的烟草专卖零售许可证</w:t>
      </w:r>
      <w:r>
        <w:rPr>
          <w:rFonts w:hint="eastAsia" w:ascii="仿宋_GB2312" w:hAnsi="仿宋_GB2312" w:eastAsia="仿宋_GB2312" w:cs="仿宋_GB2312"/>
          <w:sz w:val="32"/>
          <w:szCs w:val="32"/>
        </w:rPr>
        <w:t>，</w:t>
      </w:r>
      <w:r>
        <w:rPr>
          <w:rFonts w:hint="eastAsia" w:ascii="仿宋_GB2312" w:eastAsia="仿宋_GB2312"/>
          <w:sz w:val="32"/>
          <w:szCs w:val="32"/>
          <w:lang w:val="en"/>
        </w:rPr>
        <w:t>且须本人经营</w:t>
      </w:r>
      <w:r>
        <w:rPr>
          <w:rFonts w:hint="eastAsia" w:ascii="仿宋_GB2312" w:eastAsia="仿宋_GB2312"/>
          <w:sz w:val="32"/>
          <w:szCs w:val="32"/>
        </w:rPr>
        <w:t>。</w:t>
      </w:r>
      <w:r>
        <w:rPr>
          <w:rFonts w:ascii="仿宋_GB2312" w:eastAsia="仿宋_GB2312"/>
          <w:sz w:val="32"/>
          <w:szCs w:val="32"/>
          <w:lang w:val="en"/>
        </w:rPr>
        <w:t>优抚证件</w:t>
      </w:r>
      <w:r>
        <w:rPr>
          <w:rFonts w:hint="eastAsia" w:ascii="仿宋_GB2312" w:eastAsia="仿宋_GB2312"/>
          <w:sz w:val="32"/>
          <w:szCs w:val="32"/>
        </w:rPr>
        <w:t>需要通过政府职能部门公开渠道查询有效。</w:t>
      </w:r>
    </w:p>
    <w:p w14:paraId="3E555545">
      <w:pPr>
        <w:rPr>
          <w:rFonts w:hint="eastAsia" w:ascii="仿宋_GB2312" w:hAnsi="仿宋_GB2312" w:eastAsia="仿宋_GB2312" w:cs="仿宋_GB2312"/>
          <w:sz w:val="32"/>
          <w:szCs w:val="32"/>
        </w:rPr>
      </w:pPr>
      <w:r>
        <w:rPr>
          <w:rFonts w:hint="eastAsia" w:ascii="仿宋_GB2312" w:eastAsia="仿宋_GB2312"/>
          <w:sz w:val="32"/>
          <w:szCs w:val="32"/>
        </w:rPr>
        <w:t xml:space="preserve">    </w:t>
      </w:r>
      <w:r>
        <w:rPr>
          <w:rFonts w:hint="eastAsia" w:ascii="黑体" w:hAnsi="黑体" w:eastAsia="黑体"/>
          <w:sz w:val="32"/>
          <w:szCs w:val="32"/>
        </w:rPr>
        <w:t xml:space="preserve">第十四条 </w:t>
      </w:r>
      <w:r>
        <w:rPr>
          <w:rFonts w:hint="eastAsia" w:ascii="仿宋_GB2312" w:eastAsia="仿宋_GB2312"/>
          <w:sz w:val="32"/>
          <w:szCs w:val="32"/>
        </w:rPr>
        <w:t>因经营场所位于中小学、幼儿园周围限制区域，主动迁址变更到原发证机关辖区内其他地址经营的，</w:t>
      </w:r>
      <w:r>
        <w:rPr>
          <w:rFonts w:hint="eastAsia" w:ascii="仿宋_GB2312" w:hAnsi="仿宋_GB2312" w:eastAsia="仿宋_GB2312" w:cs="仿宋_GB2312"/>
          <w:sz w:val="32"/>
          <w:szCs w:val="32"/>
        </w:rPr>
        <w:t>零售点间距</w:t>
      </w:r>
      <w:r>
        <w:rPr>
          <w:rFonts w:ascii="仿宋_GB2312" w:hAnsi="仿宋_GB2312" w:eastAsia="仿宋_GB2312" w:cs="仿宋_GB2312"/>
          <w:sz w:val="32"/>
          <w:szCs w:val="32"/>
        </w:rPr>
        <w:t>标准</w:t>
      </w:r>
      <w:r>
        <w:rPr>
          <w:rFonts w:hint="eastAsia" w:ascii="仿宋_GB2312" w:hAnsi="仿宋_GB2312" w:eastAsia="仿宋_GB2312" w:cs="仿宋_GB2312"/>
          <w:sz w:val="32"/>
          <w:szCs w:val="32"/>
        </w:rPr>
        <w:t>应不低于</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米，不受区域单元总量限制。</w:t>
      </w:r>
    </w:p>
    <w:p w14:paraId="04E99ED0">
      <w:pPr>
        <w:ind w:firstLine="640" w:firstLineChars="200"/>
        <w:rPr>
          <w:rFonts w:hint="eastAsia" w:ascii="仿宋_GB2312" w:eastAsia="仿宋_GB2312"/>
          <w:sz w:val="32"/>
          <w:szCs w:val="32"/>
        </w:rPr>
      </w:pPr>
      <w:r>
        <w:rPr>
          <w:rFonts w:hint="eastAsia" w:ascii="黑体" w:hAnsi="黑体" w:eastAsia="黑体"/>
          <w:sz w:val="32"/>
          <w:szCs w:val="32"/>
        </w:rPr>
        <w:t>第十五条</w:t>
      </w:r>
      <w:r>
        <w:rPr>
          <w:rFonts w:ascii="黑体" w:hAnsi="黑体" w:eastAsia="黑体"/>
          <w:sz w:val="32"/>
          <w:szCs w:val="32"/>
          <w:lang w:val="en"/>
        </w:rPr>
        <w:t xml:space="preserve"> </w:t>
      </w:r>
      <w:r>
        <w:rPr>
          <w:rFonts w:hint="eastAsia" w:ascii="仿宋_GB2312" w:eastAsia="仿宋_GB2312"/>
          <w:sz w:val="32"/>
          <w:szCs w:val="32"/>
          <w:lang w:val="en"/>
        </w:rPr>
        <w:t>申请烟草专卖零售许可证，申请的</w:t>
      </w:r>
      <w:r>
        <w:rPr>
          <w:rFonts w:hint="eastAsia" w:ascii="仿宋_GB2312" w:eastAsia="仿宋_GB2312"/>
          <w:sz w:val="32"/>
          <w:szCs w:val="32"/>
        </w:rPr>
        <w:t>许可范围仅为雪茄烟本店零售的（即“雪茄烟零售点”），不受零售点间距限制，且不作为其他烟草制品零售点合理布局区域单元总量和间距要求的参照项。</w:t>
      </w:r>
    </w:p>
    <w:p w14:paraId="2AEDD116">
      <w:pPr>
        <w:ind w:firstLine="640" w:firstLineChars="200"/>
        <w:rPr>
          <w:rFonts w:hint="eastAsia"/>
        </w:rPr>
      </w:pPr>
      <w:r>
        <w:rPr>
          <w:rFonts w:hint="eastAsia" w:eastAsia="仿宋_GB2312"/>
          <w:sz w:val="32"/>
          <w:szCs w:val="32"/>
        </w:rPr>
        <w:t>雪茄烟零售点只能在烟草专卖零售许可证核定的经营地址从事雪茄烟的零售业务，需要变更许可范围的，应当符合本规划中第九条规定的</w:t>
      </w:r>
      <w:r>
        <w:rPr>
          <w:rFonts w:eastAsia="仿宋_GB2312"/>
          <w:sz w:val="32"/>
          <w:szCs w:val="32"/>
          <w:lang w:val="en"/>
        </w:rPr>
        <w:t>区域单元</w:t>
      </w:r>
      <w:r>
        <w:rPr>
          <w:rFonts w:hint="eastAsia" w:eastAsia="仿宋_GB2312"/>
          <w:sz w:val="32"/>
          <w:szCs w:val="32"/>
        </w:rPr>
        <w:t>数量要求</w:t>
      </w:r>
      <w:r>
        <w:rPr>
          <w:rFonts w:eastAsia="仿宋_GB2312"/>
          <w:sz w:val="32"/>
          <w:szCs w:val="32"/>
          <w:lang w:val="en"/>
        </w:rPr>
        <w:t>，并符合</w:t>
      </w:r>
      <w:r>
        <w:rPr>
          <w:rFonts w:hint="eastAsia" w:eastAsia="仿宋_GB2312"/>
          <w:sz w:val="32"/>
          <w:szCs w:val="32"/>
        </w:rPr>
        <w:t>本规划中</w:t>
      </w:r>
      <w:r>
        <w:rPr>
          <w:rFonts w:eastAsia="仿宋_GB2312"/>
          <w:sz w:val="32"/>
          <w:szCs w:val="32"/>
          <w:lang w:val="en"/>
        </w:rPr>
        <w:t>第十</w:t>
      </w:r>
      <w:r>
        <w:rPr>
          <w:rFonts w:hint="eastAsia" w:eastAsia="仿宋_GB2312"/>
          <w:sz w:val="32"/>
          <w:szCs w:val="32"/>
          <w:lang w:val="en"/>
        </w:rPr>
        <w:t>一</w:t>
      </w:r>
      <w:r>
        <w:rPr>
          <w:rFonts w:eastAsia="仿宋_GB2312"/>
          <w:sz w:val="32"/>
          <w:szCs w:val="32"/>
          <w:lang w:val="en"/>
        </w:rPr>
        <w:t>条</w:t>
      </w:r>
      <w:r>
        <w:rPr>
          <w:rFonts w:hint="eastAsia" w:eastAsia="仿宋_GB2312"/>
          <w:sz w:val="32"/>
          <w:szCs w:val="32"/>
          <w:lang w:val="en"/>
        </w:rPr>
        <w:t>、</w:t>
      </w:r>
      <w:r>
        <w:rPr>
          <w:rFonts w:eastAsia="仿宋_GB2312"/>
          <w:sz w:val="32"/>
          <w:szCs w:val="32"/>
          <w:lang w:val="en"/>
        </w:rPr>
        <w:t>第十</w:t>
      </w:r>
      <w:r>
        <w:rPr>
          <w:rFonts w:hint="eastAsia" w:eastAsia="仿宋_GB2312"/>
          <w:sz w:val="32"/>
          <w:szCs w:val="32"/>
          <w:lang w:val="en"/>
        </w:rPr>
        <w:t>二</w:t>
      </w:r>
      <w:r>
        <w:rPr>
          <w:rFonts w:eastAsia="仿宋_GB2312"/>
          <w:sz w:val="32"/>
          <w:szCs w:val="32"/>
          <w:lang w:val="en"/>
        </w:rPr>
        <w:t>条</w:t>
      </w:r>
      <w:r>
        <w:rPr>
          <w:rFonts w:hint="eastAsia" w:eastAsia="仿宋_GB2312"/>
          <w:sz w:val="32"/>
          <w:szCs w:val="32"/>
          <w:lang w:val="en"/>
        </w:rPr>
        <w:t>或者第十三条规定</w:t>
      </w:r>
      <w:r>
        <w:rPr>
          <w:rFonts w:eastAsia="仿宋_GB2312"/>
          <w:sz w:val="32"/>
          <w:szCs w:val="32"/>
          <w:lang w:val="en"/>
        </w:rPr>
        <w:t>的烟草制品零售点设置标准</w:t>
      </w:r>
      <w:r>
        <w:rPr>
          <w:rFonts w:hint="eastAsia" w:eastAsia="仿宋_GB2312"/>
          <w:sz w:val="32"/>
          <w:szCs w:val="32"/>
        </w:rPr>
        <w:t>，方可变更。</w:t>
      </w:r>
    </w:p>
    <w:p w14:paraId="10AACD98">
      <w:pPr>
        <w:ind w:firstLine="640"/>
        <w:rPr>
          <w:rFonts w:hint="eastAsia" w:ascii="仿宋_GB2312" w:eastAsia="仿宋_GB2312"/>
          <w:sz w:val="32"/>
          <w:szCs w:val="32"/>
        </w:rPr>
      </w:pPr>
      <w:r>
        <w:rPr>
          <w:rFonts w:hint="eastAsia" w:ascii="黑体" w:hAnsi="黑体" w:eastAsia="黑体"/>
          <w:sz w:val="32"/>
          <w:szCs w:val="32"/>
        </w:rPr>
        <w:t xml:space="preserve">第十六条 </w:t>
      </w:r>
      <w:r>
        <w:rPr>
          <w:rFonts w:hint="eastAsia" w:ascii="仿宋_GB2312" w:eastAsia="仿宋_GB2312"/>
          <w:sz w:val="32"/>
          <w:szCs w:val="32"/>
        </w:rPr>
        <w:t>已合法持有烟草专卖零售许可证的零售户，在许可证有效期内不受本烟草制品零售点合理布局规划调整的影响。</w:t>
      </w:r>
    </w:p>
    <w:p w14:paraId="6E2F7E25">
      <w:pPr>
        <w:ind w:firstLine="640"/>
        <w:rPr>
          <w:rFonts w:hint="eastAsia" w:ascii="仿宋_GB2312" w:eastAsia="仿宋_GB2312"/>
          <w:sz w:val="32"/>
          <w:szCs w:val="32"/>
        </w:rPr>
      </w:pPr>
      <w:r>
        <w:rPr>
          <w:rFonts w:hint="eastAsia" w:ascii="仿宋_GB2312" w:eastAsia="仿宋_GB2312"/>
          <w:sz w:val="32"/>
          <w:szCs w:val="32"/>
        </w:rPr>
        <w:t>持证人办理延续申请，除经营场所的安全要求和中小学、幼儿园周围的限制，及其他法律法规的规定外，不受本烟草制品零售点合理布局规划中其他规定调整的影响。</w:t>
      </w:r>
    </w:p>
    <w:p w14:paraId="5B9DEFBF">
      <w:pPr>
        <w:jc w:val="center"/>
        <w:rPr>
          <w:rFonts w:ascii="黑体" w:hAnsi="黑体" w:eastAsia="黑体"/>
          <w:sz w:val="32"/>
          <w:szCs w:val="32"/>
        </w:rPr>
      </w:pPr>
      <w:r>
        <w:rPr>
          <w:rFonts w:hint="eastAsia" w:ascii="黑体" w:hAnsi="黑体" w:eastAsia="黑体"/>
          <w:sz w:val="32"/>
          <w:szCs w:val="32"/>
        </w:rPr>
        <w:t>第三章  禁止性情形</w:t>
      </w:r>
    </w:p>
    <w:p w14:paraId="43865DEE">
      <w:pPr>
        <w:adjustRightInd w:val="0"/>
        <w:ind w:firstLine="640" w:firstLineChars="200"/>
        <w:rPr>
          <w:rFonts w:hint="eastAsia" w:ascii="仿宋_GB2312" w:eastAsia="仿宋_GB2312"/>
          <w:sz w:val="32"/>
          <w:szCs w:val="32"/>
        </w:rPr>
      </w:pPr>
      <w:r>
        <w:rPr>
          <w:rFonts w:hint="eastAsia" w:ascii="黑体" w:hAnsi="黑体" w:eastAsia="黑体"/>
          <w:sz w:val="32"/>
          <w:szCs w:val="32"/>
        </w:rPr>
        <w:t xml:space="preserve">第十七条 </w:t>
      </w:r>
      <w:r>
        <w:rPr>
          <w:rFonts w:hint="eastAsia" w:ascii="仿宋_GB2312" w:eastAsia="仿宋_GB2312"/>
          <w:sz w:val="32"/>
          <w:szCs w:val="32"/>
        </w:rPr>
        <w:t>有下列情形之一的，不予设置烟草制品零售点：</w:t>
      </w:r>
    </w:p>
    <w:p w14:paraId="1EFAA65B">
      <w:pPr>
        <w:ind w:firstLine="640" w:firstLineChars="200"/>
        <w:rPr>
          <w:rFonts w:hint="eastAsia" w:ascii="仿宋_GB2312" w:eastAsia="仿宋_GB2312"/>
          <w:sz w:val="32"/>
          <w:szCs w:val="32"/>
        </w:rPr>
      </w:pPr>
      <w:r>
        <w:rPr>
          <w:rFonts w:hint="eastAsia" w:ascii="仿宋_GB2312" w:eastAsia="仿宋_GB2312"/>
          <w:sz w:val="32"/>
          <w:szCs w:val="32"/>
        </w:rPr>
        <w:t>（一）经营或者存储易燃易爆、有毒有害、放射性商品等基于安全因素不适宜经营烟草制品的场所；</w:t>
      </w:r>
    </w:p>
    <w:p w14:paraId="2F189CB7">
      <w:pPr>
        <w:ind w:firstLine="640" w:firstLineChars="200"/>
        <w:rPr>
          <w:rFonts w:hint="eastAsia" w:ascii="仿宋_GB2312" w:eastAsia="仿宋_GB2312"/>
          <w:sz w:val="32"/>
          <w:szCs w:val="32"/>
        </w:rPr>
      </w:pPr>
      <w:r>
        <w:rPr>
          <w:rFonts w:hint="eastAsia" w:ascii="仿宋_GB2312" w:eastAsia="仿宋_GB2312"/>
          <w:sz w:val="32"/>
          <w:szCs w:val="32"/>
        </w:rPr>
        <w:t>（二）经营场所位于中小学内部及日常进出通道口100米半径范围内的；</w:t>
      </w:r>
    </w:p>
    <w:p w14:paraId="572D6908">
      <w:pPr>
        <w:ind w:firstLine="640" w:firstLineChars="200"/>
        <w:rPr>
          <w:rFonts w:hint="eastAsia" w:ascii="仿宋_GB2312" w:eastAsia="仿宋_GB2312"/>
          <w:sz w:val="32"/>
          <w:szCs w:val="32"/>
        </w:rPr>
      </w:pPr>
      <w:r>
        <w:rPr>
          <w:rFonts w:hint="eastAsia" w:ascii="仿宋_GB2312" w:eastAsia="仿宋_GB2312"/>
          <w:sz w:val="32"/>
          <w:szCs w:val="32"/>
        </w:rPr>
        <w:t>（三）经营场所位于幼儿园内部及日常进出通道口50米半径范围内的；</w:t>
      </w:r>
    </w:p>
    <w:p w14:paraId="0787C3E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（四）容易诱导未成年人关注、购买、吸食卷烟的经营场所内</w:t>
      </w:r>
      <w:r>
        <w:rPr>
          <w:rFonts w:hint="eastAsia" w:ascii="仿宋_GB2312" w:eastAsia="仿宋_GB2312"/>
          <w:sz w:val="32"/>
          <w:szCs w:val="32"/>
        </w:rPr>
        <w:t>，</w:t>
      </w:r>
      <w:r>
        <w:rPr>
          <w:rFonts w:hint="eastAsia" w:ascii="仿宋_GB2312" w:hAnsi="仿宋_GB2312" w:eastAsia="仿宋_GB2312" w:cs="仿宋_GB2312"/>
          <w:sz w:val="32"/>
          <w:szCs w:val="32"/>
        </w:rPr>
        <w:t>包括但不限于母婴用品店、文具店、玩具店、儿童游乐场所、托幼机构、儿童福利机构、图书馆（室）、科技馆（宫）、美术馆、少年宫等</w:t>
      </w:r>
      <w:r>
        <w:rPr>
          <w:rFonts w:hint="eastAsia" w:ascii="仿宋_GB2312" w:eastAsia="仿宋_GB2312"/>
          <w:sz w:val="32"/>
          <w:szCs w:val="32"/>
        </w:rPr>
        <w:t>；</w:t>
      </w:r>
    </w:p>
    <w:p w14:paraId="59DE26D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（五）申请人经营场所位于地下车库、地下室、仓房、阳台、楼宇公用巷道、楼梯间、违章建筑、活动板房、临时建筑物、市政规划已标示待拆迁建筑等场所内的；</w:t>
      </w:r>
    </w:p>
    <w:p w14:paraId="17699A18">
      <w:pPr>
        <w:ind w:firstLine="640" w:firstLineChars="200"/>
        <w:rPr>
          <w:rFonts w:hint="eastAsia" w:ascii="仿宋_GB2312" w:eastAsia="仿宋_GB2312"/>
          <w:sz w:val="32"/>
          <w:szCs w:val="32"/>
        </w:rPr>
      </w:pPr>
      <w:r>
        <w:rPr>
          <w:rFonts w:hint="eastAsia" w:ascii="仿宋_GB2312" w:eastAsia="仿宋_GB2312"/>
          <w:sz w:val="32"/>
          <w:szCs w:val="32"/>
        </w:rPr>
        <w:t>（六）无人超市、无人商店等自动售货形式的零售主体；</w:t>
      </w:r>
    </w:p>
    <w:p w14:paraId="605DC0FB">
      <w:pPr>
        <w:ind w:firstLine="640" w:firstLineChars="200"/>
        <w:rPr>
          <w:rFonts w:hint="eastAsia" w:ascii="仿宋_GB2312" w:eastAsia="仿宋_GB2312"/>
          <w:sz w:val="32"/>
          <w:szCs w:val="32"/>
        </w:rPr>
      </w:pPr>
      <w:r>
        <w:rPr>
          <w:rFonts w:hint="eastAsia" w:ascii="仿宋_GB2312" w:eastAsia="仿宋_GB2312"/>
          <w:sz w:val="32"/>
          <w:szCs w:val="32"/>
        </w:rPr>
        <w:t>（七）利用信息网络经营烟草制品的；</w:t>
      </w:r>
    </w:p>
    <w:p w14:paraId="682B1979">
      <w:pPr>
        <w:ind w:firstLine="640" w:firstLineChars="200"/>
        <w:rPr>
          <w:rFonts w:hint="eastAsia" w:ascii="仿宋_GB2312" w:eastAsia="仿宋_GB2312"/>
          <w:sz w:val="32"/>
          <w:szCs w:val="32"/>
        </w:rPr>
      </w:pPr>
      <w:r>
        <w:rPr>
          <w:rFonts w:hint="eastAsia" w:ascii="仿宋_GB2312" w:eastAsia="仿宋_GB2312"/>
          <w:sz w:val="32"/>
          <w:szCs w:val="32"/>
        </w:rPr>
        <w:t>（八）党政机关、医疗机构内部；</w:t>
      </w:r>
    </w:p>
    <w:p w14:paraId="6878CFAD">
      <w:pPr>
        <w:pStyle w:val="2"/>
      </w:pPr>
      <w:r>
        <w:rPr>
          <w:rFonts w:hint="eastAsia"/>
          <w:sz w:val="32"/>
          <w:szCs w:val="32"/>
        </w:rPr>
        <w:t xml:space="preserve">    （九）法律、法规、规章规定的不予设置零售点的其他情形。</w:t>
      </w:r>
    </w:p>
    <w:p w14:paraId="7065FBD4">
      <w:pPr>
        <w:jc w:val="center"/>
        <w:rPr>
          <w:rFonts w:ascii="黑体" w:hAnsi="黑体" w:eastAsia="黑体"/>
          <w:sz w:val="32"/>
          <w:szCs w:val="32"/>
        </w:rPr>
      </w:pPr>
      <w:r>
        <w:rPr>
          <w:rFonts w:hint="eastAsia" w:ascii="黑体" w:hAnsi="黑体" w:eastAsia="黑体"/>
          <w:sz w:val="32"/>
          <w:szCs w:val="32"/>
        </w:rPr>
        <w:t>第四章  附  则</w:t>
      </w:r>
    </w:p>
    <w:p w14:paraId="19CDC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0" w:firstLineChars="200"/>
        <w:rPr>
          <w:rFonts w:hint="eastAsia" w:ascii="仿宋_GB2312" w:hAnsi="宋体" w:eastAsia="仿宋_GB2312"/>
          <w:sz w:val="32"/>
          <w:szCs w:val="32"/>
        </w:rPr>
      </w:pPr>
      <w:r>
        <w:rPr>
          <w:rFonts w:hint="eastAsia" w:ascii="黑体" w:hAnsi="黑体" w:eastAsia="黑体"/>
          <w:sz w:val="32"/>
          <w:szCs w:val="32"/>
        </w:rPr>
        <w:t>第十八条</w:t>
      </w:r>
      <w:r>
        <w:rPr>
          <w:rFonts w:hint="eastAsia" w:ascii="仿宋_GB2312" w:hAnsi="宋体" w:eastAsia="仿宋_GB2312"/>
          <w:sz w:val="32"/>
          <w:szCs w:val="32"/>
        </w:rPr>
        <w:t xml:space="preserve"> 中小学是指以未成年人为教育对象的普通中小学、特殊教育学校、中等职业学校、专门学校；幼儿园是指经教育行政管理部门批准备案的对学龄前幼儿实施教育的机构。</w:t>
      </w:r>
    </w:p>
    <w:p w14:paraId="70CEFFB1">
      <w:pPr>
        <w:spacing w:line="640" w:lineRule="exact"/>
        <w:ind w:firstLine="656" w:firstLineChars="205"/>
        <w:rPr>
          <w:rFonts w:hint="eastAsia" w:ascii="仿宋_GB2312" w:hAnsi="宋体" w:eastAsia="仿宋_GB2312"/>
          <w:sz w:val="32"/>
          <w:szCs w:val="32"/>
        </w:rPr>
      </w:pPr>
      <w:r>
        <w:rPr>
          <w:rFonts w:hint="eastAsia" w:ascii="黑体" w:hAnsi="黑体" w:eastAsia="黑体"/>
          <w:sz w:val="32"/>
          <w:szCs w:val="32"/>
        </w:rPr>
        <w:t>第十九条</w:t>
      </w:r>
      <w:r>
        <w:rPr>
          <w:rFonts w:hint="eastAsia" w:ascii="仿宋_GB2312" w:hAnsi="宋体" w:eastAsia="仿宋_GB2312"/>
          <w:sz w:val="32"/>
          <w:szCs w:val="32"/>
        </w:rPr>
        <w:t xml:space="preserve"> 中小学、幼儿园以日常进出通道口为起始点进行测量，</w:t>
      </w:r>
      <w:r>
        <w:rPr>
          <w:rFonts w:hint="eastAsia" w:ascii="仿宋_GB2312" w:eastAsia="仿宋_GB2312"/>
          <w:sz w:val="32"/>
          <w:szCs w:val="32"/>
        </w:rPr>
        <w:t>进出通道口半径范围内有固定建筑物隔挡的依据</w:t>
      </w:r>
      <w:r>
        <w:rPr>
          <w:rFonts w:hint="eastAsia" w:ascii="仿宋_GB2312" w:hAnsi="宋体" w:eastAsia="仿宋_GB2312"/>
          <w:sz w:val="32"/>
          <w:szCs w:val="32"/>
        </w:rPr>
        <w:t>《中华人民共和国道路交通安全法》</w:t>
      </w:r>
      <w:r>
        <w:rPr>
          <w:rFonts w:hint="eastAsia" w:ascii="仿宋_GB2312" w:eastAsia="仿宋_GB2312"/>
          <w:sz w:val="32"/>
          <w:szCs w:val="32"/>
        </w:rPr>
        <w:t>规定的行人最短通行距离计算，</w:t>
      </w:r>
      <w:r>
        <w:rPr>
          <w:rFonts w:hint="eastAsia" w:ascii="仿宋_GB2312" w:hAnsi="宋体" w:eastAsia="仿宋_GB2312"/>
          <w:sz w:val="32"/>
          <w:szCs w:val="32"/>
        </w:rPr>
        <w:t>日常进出通道不包含应急通道及其他日常封闭通道。</w:t>
      </w:r>
    </w:p>
    <w:p w14:paraId="77715B0B">
      <w:pPr>
        <w:ind w:firstLine="640" w:firstLineChars="200"/>
        <w:rPr>
          <w:rFonts w:hint="eastAsia" w:ascii="仿宋_GB2312" w:hAnsi="宋体" w:eastAsia="仿宋_GB2312"/>
          <w:sz w:val="32"/>
          <w:szCs w:val="32"/>
        </w:rPr>
      </w:pPr>
      <w:r>
        <w:rPr>
          <w:rFonts w:hint="eastAsia" w:ascii="黑体" w:hAnsi="黑体" w:eastAsia="黑体"/>
          <w:sz w:val="32"/>
          <w:szCs w:val="32"/>
        </w:rPr>
        <w:t xml:space="preserve">第二十条 </w:t>
      </w:r>
      <w:r>
        <w:rPr>
          <w:rFonts w:hint="eastAsia" w:ascii="仿宋_GB2312" w:hAnsi="宋体" w:eastAsia="仿宋_GB2312"/>
          <w:sz w:val="32"/>
          <w:szCs w:val="32"/>
        </w:rPr>
        <w:t>本规划中“间距”是指申请的零售点与已持有烟草专卖零售许可证的零售点之间，依据《中华人民共和国道路交通安全法》相关规定的行人最短通行距离。</w:t>
      </w:r>
    </w:p>
    <w:p w14:paraId="2C471B62">
      <w:pPr>
        <w:ind w:firstLine="640" w:firstLineChars="200"/>
        <w:rPr>
          <w:rFonts w:hint="eastAsia" w:ascii="仿宋_GB2312" w:hAnsi="宋体" w:eastAsia="仿宋_GB2312"/>
          <w:sz w:val="32"/>
          <w:szCs w:val="32"/>
        </w:rPr>
      </w:pPr>
      <w:r>
        <w:rPr>
          <w:rFonts w:hint="eastAsia" w:ascii="仿宋_GB2312" w:hAnsi="宋体" w:eastAsia="仿宋_GB2312"/>
          <w:sz w:val="32"/>
          <w:szCs w:val="32"/>
        </w:rPr>
        <w:t>测量时以出入口的中心点为起止测量点，有多个出入口的，以两者距离最近的两个出入口作为起止测量点。</w:t>
      </w:r>
    </w:p>
    <w:p w14:paraId="5A2ABD71">
      <w:pPr>
        <w:pStyle w:val="2"/>
        <w:rPr>
          <w:rFonts w:hint="eastAsia" w:hAnsi="仿宋_GB2312" w:cs="仿宋_GB2312"/>
          <w:color w:val="0000FF"/>
          <w:sz w:val="32"/>
          <w:szCs w:val="32"/>
        </w:rPr>
      </w:pPr>
      <w:r>
        <w:rPr>
          <w:rFonts w:hint="eastAsia"/>
        </w:rPr>
        <w:t xml:space="preserve">    </w:t>
      </w:r>
      <w:r>
        <w:rPr>
          <w:rFonts w:hint="eastAsia"/>
          <w:color w:val="0000FF"/>
        </w:rPr>
        <w:t xml:space="preserve"> </w:t>
      </w:r>
      <w:r>
        <w:rPr>
          <w:rFonts w:hint="eastAsia" w:ascii="方正黑体_GBK" w:hAnsi="方正黑体_GBK" w:eastAsia="方正黑体_GBK" w:cs="方正黑体_GBK"/>
          <w:sz w:val="32"/>
          <w:szCs w:val="32"/>
        </w:rPr>
        <w:t>第二十一条</w:t>
      </w:r>
      <w:r>
        <w:rPr>
          <w:rFonts w:hint="eastAsia" w:hAnsi="仿宋_GB2312" w:cs="仿宋_GB2312"/>
          <w:sz w:val="32"/>
          <w:szCs w:val="32"/>
        </w:rPr>
        <w:t xml:space="preserve"> 本规划所称“相对封闭旅游景区”是指有独立围墙或有门票销售的相对封闭的旅游景区。</w:t>
      </w:r>
    </w:p>
    <w:p w14:paraId="1E40F3E4">
      <w:pPr>
        <w:ind w:firstLine="640" w:firstLineChars="200"/>
        <w:rPr>
          <w:rFonts w:eastAsia="仿宋_GB2312"/>
        </w:rPr>
      </w:pPr>
      <w:r>
        <w:rPr>
          <w:rFonts w:hint="eastAsia" w:ascii="黑体" w:hAnsi="黑体" w:eastAsia="黑体"/>
          <w:sz w:val="32"/>
          <w:szCs w:val="32"/>
        </w:rPr>
        <w:t>第二十二条</w:t>
      </w:r>
      <w:r>
        <w:rPr>
          <w:rFonts w:hint="eastAsia" w:ascii="仿宋_GB2312" w:eastAsia="仿宋_GB2312"/>
          <w:sz w:val="32"/>
          <w:szCs w:val="32"/>
        </w:rPr>
        <w:t xml:space="preserve"> 本规划中的“经营面积”是指有效建筑面积范围内的实际经营面积，不包括办公场所、仓库、生活区等功能区域的面积。</w:t>
      </w:r>
    </w:p>
    <w:p w14:paraId="7BA73F0C">
      <w:pPr>
        <w:tabs>
          <w:tab w:val="left" w:pos="590"/>
        </w:tabs>
        <w:spacing w:line="580" w:lineRule="exact"/>
        <w:ind w:firstLine="640" w:firstLineChars="200"/>
        <w:rPr>
          <w:rFonts w:ascii="仿宋_GB2312" w:hAnsi="宋体" w:eastAsia="仿宋_GB2312"/>
          <w:sz w:val="32"/>
          <w:szCs w:val="32"/>
        </w:rPr>
      </w:pPr>
      <w:r>
        <w:rPr>
          <w:rFonts w:hint="eastAsia" w:ascii="黑体" w:hAnsi="黑体" w:eastAsia="黑体"/>
          <w:sz w:val="32"/>
          <w:szCs w:val="32"/>
        </w:rPr>
        <w:t>第二十</w:t>
      </w:r>
      <w:r>
        <w:rPr>
          <w:rFonts w:ascii="黑体" w:hAnsi="黑体" w:eastAsia="黑体"/>
          <w:sz w:val="32"/>
          <w:szCs w:val="32"/>
          <w:lang w:val="en"/>
        </w:rPr>
        <w:t>三</w:t>
      </w:r>
      <w:r>
        <w:rPr>
          <w:rFonts w:hint="eastAsia" w:ascii="黑体" w:hAnsi="黑体" w:eastAsia="黑体"/>
          <w:sz w:val="32"/>
          <w:szCs w:val="32"/>
        </w:rPr>
        <w:t>条</w:t>
      </w:r>
      <w:r>
        <w:rPr>
          <w:rFonts w:hint="eastAsia" w:ascii="仿宋_GB2312" w:hAnsi="宋体" w:eastAsia="仿宋_GB2312"/>
          <w:b/>
          <w:sz w:val="32"/>
          <w:szCs w:val="32"/>
        </w:rPr>
        <w:t xml:space="preserve"> </w:t>
      </w:r>
      <w:r>
        <w:rPr>
          <w:rFonts w:hint="eastAsia" w:ascii="仿宋_GB2312" w:eastAsia="仿宋_GB2312"/>
          <w:sz w:val="32"/>
          <w:szCs w:val="32"/>
        </w:rPr>
        <w:t>本规划中的以上、不低于均含本数。</w:t>
      </w:r>
    </w:p>
    <w:p w14:paraId="10FFDE1E">
      <w:pPr>
        <w:tabs>
          <w:tab w:val="left" w:pos="590"/>
        </w:tabs>
        <w:spacing w:line="580" w:lineRule="exact"/>
        <w:ind w:firstLine="640" w:firstLineChars="200"/>
        <w:rPr>
          <w:rFonts w:ascii="仿宋_GB2312" w:hAnsi="宋体" w:eastAsia="仿宋_GB2312"/>
          <w:sz w:val="32"/>
          <w:szCs w:val="32"/>
        </w:rPr>
      </w:pPr>
      <w:r>
        <w:rPr>
          <w:rFonts w:hint="eastAsia" w:ascii="黑体" w:hAnsi="黑体" w:eastAsia="黑体"/>
          <w:sz w:val="32"/>
          <w:szCs w:val="32"/>
        </w:rPr>
        <w:t>第二十</w:t>
      </w:r>
      <w:r>
        <w:rPr>
          <w:rFonts w:ascii="黑体" w:hAnsi="黑体" w:eastAsia="黑体"/>
          <w:sz w:val="32"/>
          <w:szCs w:val="32"/>
          <w:lang w:val="en"/>
        </w:rPr>
        <w:t>四</w:t>
      </w:r>
      <w:r>
        <w:rPr>
          <w:rFonts w:hint="eastAsia" w:ascii="黑体" w:hAnsi="黑体" w:eastAsia="黑体"/>
          <w:sz w:val="32"/>
          <w:szCs w:val="32"/>
        </w:rPr>
        <w:t xml:space="preserve">条 </w:t>
      </w:r>
      <w:r>
        <w:rPr>
          <w:rFonts w:hint="eastAsia" w:ascii="仿宋_GB2312" w:eastAsia="仿宋_GB2312"/>
          <w:sz w:val="32"/>
          <w:szCs w:val="32"/>
        </w:rPr>
        <w:t>本规划由赤峰市烟草专卖局负责解释。</w:t>
      </w:r>
    </w:p>
    <w:p w14:paraId="74997479">
      <w:pPr>
        <w:pStyle w:val="5"/>
        <w:shd w:val="clear" w:color="auto" w:fill="FFFFFF"/>
        <w:spacing w:before="0" w:beforeAutospacing="0" w:after="0" w:afterAutospacing="0"/>
        <w:ind w:firstLine="640" w:firstLineChars="200"/>
        <w:rPr>
          <w:rFonts w:ascii="仿宋_GB2312" w:hAnsi="Tahoma" w:eastAsia="仿宋_GB2312" w:cs="Tahoma"/>
          <w:sz w:val="32"/>
          <w:szCs w:val="32"/>
        </w:rPr>
      </w:pPr>
      <w:r>
        <w:rPr>
          <w:rFonts w:hint="eastAsia" w:ascii="黑体" w:hAnsi="黑体" w:eastAsia="黑体" w:cs="Tahoma"/>
          <w:sz w:val="32"/>
          <w:szCs w:val="32"/>
        </w:rPr>
        <w:t>第二十</w:t>
      </w:r>
      <w:r>
        <w:rPr>
          <w:rFonts w:ascii="黑体" w:hAnsi="黑体" w:eastAsia="黑体" w:cs="Tahoma"/>
          <w:sz w:val="32"/>
          <w:szCs w:val="32"/>
          <w:lang w:val="en"/>
        </w:rPr>
        <w:t>五</w:t>
      </w:r>
      <w:r>
        <w:rPr>
          <w:rFonts w:hint="eastAsia" w:ascii="黑体" w:hAnsi="黑体" w:eastAsia="黑体" w:cs="Tahoma"/>
          <w:sz w:val="32"/>
          <w:szCs w:val="32"/>
        </w:rPr>
        <w:t>条</w:t>
      </w:r>
      <w:r>
        <w:rPr>
          <w:rFonts w:hint="eastAsia" w:ascii="仿宋_GB2312" w:hAnsi="Tahoma" w:eastAsia="仿宋_GB2312" w:cs="Tahoma"/>
          <w:sz w:val="32"/>
          <w:szCs w:val="32"/>
        </w:rPr>
        <w:t xml:space="preserve"> 本规划自2025年1月1日起施行</w:t>
      </w:r>
      <w:r>
        <w:rPr>
          <w:rFonts w:hint="eastAsia" w:ascii="仿宋_GB2312" w:eastAsia="仿宋_GB2312"/>
          <w:sz w:val="32"/>
          <w:szCs w:val="32"/>
        </w:rPr>
        <w:t>，</w:t>
      </w:r>
      <w:r>
        <w:rPr>
          <w:rFonts w:hint="eastAsia" w:ascii="仿宋_GB2312" w:hAnsi="Tahoma" w:eastAsia="仿宋_GB2312" w:cs="Tahoma"/>
          <w:sz w:val="32"/>
          <w:szCs w:val="32"/>
        </w:rPr>
        <w:t>有效期至2029年12月31日。</w:t>
      </w:r>
      <w:r>
        <w:rPr>
          <w:rFonts w:hint="eastAsia" w:ascii="仿宋_GB2312" w:eastAsia="仿宋_GB2312"/>
          <w:sz w:val="32"/>
        </w:rPr>
        <w:t>原《内蒙古自治区阿鲁科尔沁旗烟草专卖局</w:t>
      </w:r>
      <w:r>
        <w:rPr>
          <w:rFonts w:ascii="仿宋_GB2312" w:eastAsia="仿宋_GB2312"/>
          <w:sz w:val="32"/>
          <w:lang w:val="en"/>
        </w:rPr>
        <w:t>烟草制品零售点合理布局规定</w:t>
      </w:r>
      <w:r>
        <w:rPr>
          <w:rFonts w:hint="eastAsia" w:ascii="仿宋_GB2312" w:eastAsia="仿宋_GB2312"/>
          <w:sz w:val="32"/>
        </w:rPr>
        <w:t>》（阿烟专〔2021〕51号）《内蒙古自治区敖汉旗烟草专卖局</w:t>
      </w:r>
      <w:r>
        <w:rPr>
          <w:rFonts w:ascii="仿宋_GB2312" w:eastAsia="仿宋_GB2312"/>
          <w:sz w:val="32"/>
          <w:lang w:val="en"/>
        </w:rPr>
        <w:t>烟草制品零售点合理布局规定</w:t>
      </w:r>
      <w:r>
        <w:rPr>
          <w:rFonts w:hint="eastAsia" w:ascii="仿宋_GB2312" w:eastAsia="仿宋_GB2312"/>
          <w:sz w:val="32"/>
        </w:rPr>
        <w:t>》（敖烟〔2021〕22号）《内蒙古自治区巴林右旗烟草专卖局烟草制品零售点合理布局规定》（右烟专〔2021〕9号）《内蒙古自治区巴林左旗烟草专卖局</w:t>
      </w:r>
      <w:r>
        <w:rPr>
          <w:rFonts w:ascii="仿宋_GB2312" w:eastAsia="仿宋_GB2312"/>
          <w:sz w:val="32"/>
          <w:lang w:val="en"/>
        </w:rPr>
        <w:t>烟草制品零售点合理布局规定</w:t>
      </w:r>
      <w:r>
        <w:rPr>
          <w:rFonts w:hint="eastAsia" w:ascii="仿宋_GB2312" w:eastAsia="仿宋_GB2312"/>
          <w:sz w:val="32"/>
        </w:rPr>
        <w:t>》（左烟专〔2021〕24号）《内蒙古自治区赤峰市红山区烟草专卖局</w:t>
      </w:r>
      <w:r>
        <w:rPr>
          <w:rFonts w:ascii="仿宋_GB2312" w:eastAsia="仿宋_GB2312"/>
          <w:sz w:val="32"/>
          <w:lang w:val="en"/>
        </w:rPr>
        <w:t>烟草制品零售点合理布局规定</w:t>
      </w:r>
      <w:r>
        <w:rPr>
          <w:rFonts w:hint="eastAsia" w:ascii="仿宋_GB2312" w:eastAsia="仿宋_GB2312"/>
          <w:sz w:val="32"/>
        </w:rPr>
        <w:t>》（红烟专〔2021〕11号）《内蒙古自治区喀喇沁旗烟草专卖局</w:t>
      </w:r>
      <w:r>
        <w:rPr>
          <w:rFonts w:ascii="仿宋_GB2312" w:eastAsia="仿宋_GB2312"/>
          <w:sz w:val="32"/>
          <w:lang w:val="en"/>
        </w:rPr>
        <w:t>烟草制品零售点合理布局规定</w:t>
      </w:r>
      <w:r>
        <w:rPr>
          <w:rFonts w:hint="eastAsia" w:ascii="仿宋_GB2312" w:eastAsia="仿宋_GB2312"/>
          <w:sz w:val="32"/>
        </w:rPr>
        <w:t>》（喀烟专〔2021〕11号）《内蒙古自治区克什克腾旗烟草专卖局</w:t>
      </w:r>
      <w:r>
        <w:rPr>
          <w:rFonts w:ascii="仿宋_GB2312" w:eastAsia="仿宋_GB2312"/>
          <w:sz w:val="32"/>
          <w:lang w:val="en"/>
        </w:rPr>
        <w:t>烟草制品零售点合理布局规定</w:t>
      </w:r>
      <w:r>
        <w:rPr>
          <w:rFonts w:hint="eastAsia" w:ascii="仿宋_GB2312" w:eastAsia="仿宋_GB2312"/>
          <w:sz w:val="32"/>
        </w:rPr>
        <w:t>》（</w:t>
      </w:r>
      <w:r>
        <w:rPr>
          <w:rFonts w:hint="eastAsia" w:ascii="仿宋_GB2312" w:hAnsi="Tahoma" w:eastAsia="仿宋_GB2312" w:cs="Tahoma"/>
          <w:sz w:val="32"/>
          <w:szCs w:val="32"/>
        </w:rPr>
        <w:t>克烟专</w:t>
      </w:r>
      <w:r>
        <w:rPr>
          <w:rFonts w:hint="eastAsia" w:ascii="仿宋_GB2312" w:eastAsia="仿宋_GB2312"/>
          <w:sz w:val="32"/>
        </w:rPr>
        <w:t>〔2021〕</w:t>
      </w:r>
      <w:r>
        <w:rPr>
          <w:rFonts w:hint="eastAsia" w:ascii="仿宋_GB2312" w:hAnsi="Tahoma" w:eastAsia="仿宋_GB2312" w:cs="Tahoma"/>
          <w:sz w:val="32"/>
          <w:szCs w:val="32"/>
        </w:rPr>
        <w:t>8号</w:t>
      </w:r>
      <w:r>
        <w:rPr>
          <w:rFonts w:hint="eastAsia" w:ascii="仿宋_GB2312" w:eastAsia="仿宋_GB2312"/>
          <w:sz w:val="32"/>
        </w:rPr>
        <w:t>）《内蒙古自治区赤峰市松山区烟草专卖局</w:t>
      </w:r>
      <w:r>
        <w:rPr>
          <w:rFonts w:ascii="仿宋_GB2312" w:eastAsia="仿宋_GB2312"/>
          <w:sz w:val="32"/>
          <w:lang w:val="en"/>
        </w:rPr>
        <w:t>烟草制品零售点合理布局规定</w:t>
      </w:r>
      <w:r>
        <w:rPr>
          <w:rFonts w:hint="eastAsia" w:ascii="仿宋_GB2312" w:eastAsia="仿宋_GB2312"/>
          <w:sz w:val="32"/>
        </w:rPr>
        <w:t>》（松烟专〔2021〕18号）《内蒙古自治区翁牛特旗烟草专卖局</w:t>
      </w:r>
      <w:r>
        <w:rPr>
          <w:rFonts w:ascii="仿宋_GB2312" w:eastAsia="仿宋_GB2312"/>
          <w:sz w:val="32"/>
          <w:lang w:val="en"/>
        </w:rPr>
        <w:t>烟草制品零售点合理布局规定</w:t>
      </w:r>
      <w:r>
        <w:rPr>
          <w:rFonts w:hint="eastAsia" w:ascii="仿宋_GB2312" w:eastAsia="仿宋_GB2312"/>
          <w:sz w:val="32"/>
        </w:rPr>
        <w:t>》（翁烟专〔2021〕38号）《赤峰市元宝山区烟草专卖局</w:t>
      </w:r>
      <w:r>
        <w:rPr>
          <w:rFonts w:ascii="仿宋_GB2312" w:eastAsia="仿宋_GB2312"/>
          <w:sz w:val="32"/>
          <w:lang w:val="en"/>
        </w:rPr>
        <w:t>烟草制品零售点合理布局规定</w:t>
      </w:r>
      <w:r>
        <w:rPr>
          <w:rFonts w:hint="eastAsia" w:ascii="仿宋_GB2312" w:eastAsia="仿宋_GB2312"/>
          <w:sz w:val="32"/>
        </w:rPr>
        <w:t>》（元烟专〔2021〕10号）《内蒙古自治区宁城县烟草专卖局</w:t>
      </w:r>
      <w:r>
        <w:rPr>
          <w:rFonts w:ascii="仿宋_GB2312" w:eastAsia="仿宋_GB2312"/>
          <w:sz w:val="32"/>
          <w:lang w:val="en"/>
        </w:rPr>
        <w:t>烟草制品零售点合理布局规定</w:t>
      </w:r>
      <w:r>
        <w:rPr>
          <w:rFonts w:hint="eastAsia" w:ascii="仿宋_GB2312" w:eastAsia="仿宋_GB2312"/>
          <w:sz w:val="32"/>
        </w:rPr>
        <w:t>》（宁烟专</w:t>
      </w:r>
      <w:r>
        <w:rPr>
          <w:rFonts w:hint="eastAsia" w:ascii="仿宋_GB2312" w:hAnsi="Tahoma" w:eastAsia="仿宋_GB2312" w:cs="Tahoma"/>
          <w:sz w:val="32"/>
          <w:szCs w:val="32"/>
        </w:rPr>
        <w:t>〔2021〕</w:t>
      </w:r>
      <w:r>
        <w:rPr>
          <w:rFonts w:hint="eastAsia" w:ascii="仿宋_GB2312" w:eastAsia="仿宋_GB2312"/>
          <w:sz w:val="32"/>
        </w:rPr>
        <w:t>29号）《内蒙古自治区林西县烟草专卖局</w:t>
      </w:r>
      <w:r>
        <w:rPr>
          <w:rFonts w:ascii="仿宋_GB2312" w:eastAsia="仿宋_GB2312"/>
          <w:sz w:val="32"/>
          <w:lang w:val="en"/>
        </w:rPr>
        <w:t>烟草制品零售点合理布局</w:t>
      </w:r>
      <w:r>
        <w:rPr>
          <w:rFonts w:hint="eastAsia" w:ascii="仿宋_GB2312" w:eastAsia="仿宋_GB2312"/>
          <w:sz w:val="32"/>
          <w:lang w:val="en"/>
        </w:rPr>
        <w:t>规划</w:t>
      </w:r>
      <w:r>
        <w:rPr>
          <w:rFonts w:hint="eastAsia" w:ascii="仿宋_GB2312" w:eastAsia="仿宋_GB2312"/>
          <w:sz w:val="32"/>
        </w:rPr>
        <w:t>》（林烟专〔2021〕8号）</w:t>
      </w:r>
      <w:r>
        <w:rPr>
          <w:rFonts w:hint="eastAsia" w:ascii="仿宋_GB2312" w:hAnsi="Tahoma" w:eastAsia="仿宋_GB2312" w:cs="Tahoma"/>
          <w:sz w:val="32"/>
          <w:szCs w:val="32"/>
        </w:rPr>
        <w:t>同时废止。</w:t>
      </w:r>
    </w:p>
    <w:p w14:paraId="6BF36C36"/>
    <w:p w14:paraId="622CC904"/>
    <w:p w14:paraId="23AE9C05"/>
    <w:p w14:paraId="705F167E"/>
    <w:p w14:paraId="432CD9F9"/>
    <w:p w14:paraId="0D4A2EE7"/>
    <w:p w14:paraId="1DD7A453"/>
    <w:p w14:paraId="75FAA3E9"/>
    <w:p w14:paraId="265F4B49"/>
    <w:p w14:paraId="3043F7AC"/>
    <w:p w14:paraId="18979458"/>
    <w:p w14:paraId="10EDBE68"/>
    <w:p w14:paraId="1BAFDF24"/>
    <w:p w14:paraId="503A63F4"/>
    <w:p w14:paraId="292AFB49"/>
    <w:p w14:paraId="12F96B3C"/>
    <w:p w14:paraId="553F60A6"/>
    <w:p w14:paraId="11992809"/>
    <w:p w14:paraId="28273A3B"/>
    <w:p w14:paraId="63C0C683"/>
    <w:p w14:paraId="4F944482"/>
    <w:p w14:paraId="55163FFC"/>
    <w:p w14:paraId="20691E05"/>
    <w:p w14:paraId="5A4B723D">
      <w:pPr>
        <w:tabs>
          <w:tab w:val="left" w:pos="950"/>
        </w:tabs>
        <w:jc w:val="left"/>
        <w:rPr>
          <w:rFonts w:hint="eastAsia"/>
        </w:rPr>
      </w:pPr>
    </w:p>
    <w:tbl>
      <w:tblPr>
        <w:tblStyle w:val="6"/>
        <w:tblW w:w="8520" w:type="dxa"/>
        <w:tblInd w:w="93" w:type="dxa"/>
        <w:tblLayout w:type="autofit"/>
        <w:tblCellMar>
          <w:top w:w="0" w:type="dxa"/>
          <w:left w:w="108" w:type="dxa"/>
          <w:bottom w:w="0" w:type="dxa"/>
          <w:right w:w="108" w:type="dxa"/>
        </w:tblCellMar>
      </w:tblPr>
      <w:tblGrid>
        <w:gridCol w:w="814"/>
        <w:gridCol w:w="1328"/>
        <w:gridCol w:w="1701"/>
        <w:gridCol w:w="1275"/>
        <w:gridCol w:w="1843"/>
        <w:gridCol w:w="1559"/>
      </w:tblGrid>
      <w:tr w14:paraId="6A2E6875">
        <w:tblPrEx>
          <w:tblCellMar>
            <w:top w:w="0" w:type="dxa"/>
            <w:left w:w="108" w:type="dxa"/>
            <w:bottom w:w="0" w:type="dxa"/>
            <w:right w:w="108" w:type="dxa"/>
          </w:tblCellMar>
        </w:tblPrEx>
        <w:trPr>
          <w:wBefore w:w="0" w:type="dxa"/>
          <w:wAfter w:w="0" w:type="dxa"/>
          <w:trHeight w:val="499" w:hRule="atLeast"/>
        </w:trPr>
        <w:tc>
          <w:tcPr>
            <w:tcW w:w="8520" w:type="dxa"/>
            <w:gridSpan w:val="6"/>
            <w:tcBorders>
              <w:top w:val="nil"/>
              <w:left w:val="nil"/>
              <w:bottom w:val="nil"/>
              <w:right w:val="nil"/>
            </w:tcBorders>
            <w:shd w:val="clear" w:color="000000" w:fill="FFFFFF"/>
            <w:noWrap/>
            <w:vAlign w:val="center"/>
          </w:tcPr>
          <w:p w14:paraId="3F0DEA22">
            <w:pPr>
              <w:widowControl/>
              <w:jc w:val="center"/>
              <w:rPr>
                <w:rFonts w:ascii="雅黑" w:hAnsi="宋体" w:eastAsia="雅黑" w:cs="宋体"/>
                <w:kern w:val="0"/>
                <w:sz w:val="28"/>
                <w:szCs w:val="28"/>
              </w:rPr>
            </w:pPr>
            <w:r>
              <w:rPr>
                <w:rFonts w:hint="eastAsia" w:ascii="雅黑" w:hAnsi="宋体" w:eastAsia="雅黑" w:cs="宋体"/>
                <w:kern w:val="0"/>
                <w:sz w:val="28"/>
                <w:szCs w:val="28"/>
              </w:rPr>
              <w:t>赤峰市烟草制品零售点市场区域单元容量规划表</w:t>
            </w:r>
          </w:p>
        </w:tc>
      </w:tr>
      <w:tr w14:paraId="31C13B08">
        <w:tblPrEx>
          <w:tblCellMar>
            <w:top w:w="0" w:type="dxa"/>
            <w:left w:w="108" w:type="dxa"/>
            <w:bottom w:w="0" w:type="dxa"/>
            <w:right w:w="108" w:type="dxa"/>
          </w:tblCellMar>
        </w:tblPrEx>
        <w:trPr>
          <w:wBefore w:w="0" w:type="dxa"/>
          <w:wAfter w:w="0" w:type="dxa"/>
          <w:trHeight w:val="840" w:hRule="atLeast"/>
        </w:trPr>
        <w:tc>
          <w:tcPr>
            <w:tcW w:w="81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98BD5F8">
            <w:pPr>
              <w:widowControl/>
              <w:jc w:val="center"/>
              <w:rPr>
                <w:rFonts w:ascii="宋体" w:hAnsi="宋体" w:cs="宋体"/>
                <w:b/>
                <w:bCs/>
                <w:kern w:val="0"/>
                <w:sz w:val="24"/>
              </w:rPr>
            </w:pPr>
            <w:r>
              <w:rPr>
                <w:rFonts w:hint="eastAsia" w:ascii="宋体" w:hAnsi="宋体" w:cs="宋体"/>
                <w:b/>
                <w:bCs/>
                <w:kern w:val="0"/>
                <w:sz w:val="24"/>
              </w:rPr>
              <w:t>序号</w:t>
            </w:r>
          </w:p>
        </w:tc>
        <w:tc>
          <w:tcPr>
            <w:tcW w:w="1328" w:type="dxa"/>
            <w:tcBorders>
              <w:top w:val="single" w:color="auto" w:sz="4" w:space="0"/>
              <w:left w:val="nil"/>
              <w:bottom w:val="single" w:color="auto" w:sz="4" w:space="0"/>
              <w:right w:val="single" w:color="auto" w:sz="4" w:space="0"/>
            </w:tcBorders>
            <w:shd w:val="clear" w:color="auto" w:fill="FFFFFF"/>
            <w:noWrap w:val="0"/>
            <w:vAlign w:val="center"/>
          </w:tcPr>
          <w:p w14:paraId="566923B2">
            <w:pPr>
              <w:widowControl/>
              <w:jc w:val="center"/>
              <w:rPr>
                <w:rFonts w:ascii="宋体" w:hAnsi="宋体" w:cs="宋体"/>
                <w:b/>
                <w:bCs/>
                <w:kern w:val="0"/>
                <w:sz w:val="24"/>
              </w:rPr>
            </w:pPr>
            <w:r>
              <w:rPr>
                <w:rFonts w:hint="eastAsia" w:ascii="宋体" w:hAnsi="宋体" w:cs="宋体"/>
                <w:b/>
                <w:bCs/>
                <w:kern w:val="0"/>
                <w:sz w:val="24"/>
              </w:rPr>
              <w:t>行政区划名称</w:t>
            </w:r>
          </w:p>
        </w:tc>
        <w:tc>
          <w:tcPr>
            <w:tcW w:w="1701" w:type="dxa"/>
            <w:tcBorders>
              <w:top w:val="single" w:color="auto" w:sz="4" w:space="0"/>
              <w:left w:val="nil"/>
              <w:bottom w:val="single" w:color="auto" w:sz="4" w:space="0"/>
              <w:right w:val="single" w:color="auto" w:sz="4" w:space="0"/>
            </w:tcBorders>
            <w:shd w:val="clear" w:color="auto" w:fill="FFFFFF"/>
            <w:noWrap w:val="0"/>
            <w:vAlign w:val="center"/>
          </w:tcPr>
          <w:p w14:paraId="41945D9E">
            <w:pPr>
              <w:widowControl/>
              <w:jc w:val="center"/>
              <w:rPr>
                <w:rFonts w:ascii="宋体" w:hAnsi="宋体" w:cs="宋体"/>
                <w:b/>
                <w:bCs/>
                <w:kern w:val="0"/>
                <w:sz w:val="24"/>
              </w:rPr>
            </w:pPr>
            <w:r>
              <w:rPr>
                <w:rFonts w:hint="eastAsia" w:ascii="宋体" w:hAnsi="宋体" w:cs="宋体"/>
                <w:b/>
                <w:bCs/>
                <w:kern w:val="0"/>
                <w:sz w:val="24"/>
              </w:rPr>
              <w:t>现有烟草制品零售点数量</w:t>
            </w:r>
          </w:p>
        </w:tc>
        <w:tc>
          <w:tcPr>
            <w:tcW w:w="1275" w:type="dxa"/>
            <w:tcBorders>
              <w:top w:val="single" w:color="auto" w:sz="4" w:space="0"/>
              <w:left w:val="nil"/>
              <w:bottom w:val="single" w:color="auto" w:sz="4" w:space="0"/>
              <w:right w:val="single" w:color="auto" w:sz="4" w:space="0"/>
            </w:tcBorders>
            <w:shd w:val="clear" w:color="auto" w:fill="FFFFFF"/>
            <w:noWrap w:val="0"/>
            <w:vAlign w:val="center"/>
          </w:tcPr>
          <w:p w14:paraId="5A11E60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规划区域单元数量</w:t>
            </w:r>
          </w:p>
        </w:tc>
        <w:tc>
          <w:tcPr>
            <w:tcW w:w="1843" w:type="dxa"/>
            <w:tcBorders>
              <w:top w:val="single" w:color="auto" w:sz="4" w:space="0"/>
              <w:left w:val="nil"/>
              <w:bottom w:val="single" w:color="auto" w:sz="4" w:space="0"/>
              <w:right w:val="single" w:color="auto" w:sz="4" w:space="0"/>
            </w:tcBorders>
            <w:shd w:val="clear" w:color="auto" w:fill="FFFFFF"/>
            <w:noWrap w:val="0"/>
            <w:vAlign w:val="center"/>
          </w:tcPr>
          <w:p w14:paraId="200276E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规划烟草制品零售点目标数量</w:t>
            </w:r>
          </w:p>
        </w:tc>
        <w:tc>
          <w:tcPr>
            <w:tcW w:w="1559" w:type="dxa"/>
            <w:tcBorders>
              <w:top w:val="single" w:color="auto" w:sz="4" w:space="0"/>
              <w:left w:val="nil"/>
              <w:bottom w:val="single" w:color="auto" w:sz="4" w:space="0"/>
              <w:right w:val="single" w:color="auto" w:sz="4" w:space="0"/>
            </w:tcBorders>
            <w:shd w:val="clear" w:color="auto" w:fill="FFFFFF"/>
            <w:noWrap w:val="0"/>
            <w:vAlign w:val="center"/>
          </w:tcPr>
          <w:p w14:paraId="423A9F7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规划雪茄烟零售点目标数量</w:t>
            </w:r>
          </w:p>
        </w:tc>
      </w:tr>
      <w:tr w14:paraId="126FD15C">
        <w:tblPrEx>
          <w:tblCellMar>
            <w:top w:w="0" w:type="dxa"/>
            <w:left w:w="108" w:type="dxa"/>
            <w:bottom w:w="0" w:type="dxa"/>
            <w:right w:w="108" w:type="dxa"/>
          </w:tblCellMar>
        </w:tblPrEx>
        <w:trPr>
          <w:wBefore w:w="0" w:type="dxa"/>
          <w:wAfter w:w="0" w:type="dxa"/>
          <w:trHeight w:val="559" w:hRule="atLeast"/>
        </w:trPr>
        <w:tc>
          <w:tcPr>
            <w:tcW w:w="814" w:type="dxa"/>
            <w:tcBorders>
              <w:top w:val="nil"/>
              <w:left w:val="single" w:color="auto" w:sz="4" w:space="0"/>
              <w:bottom w:val="single" w:color="auto" w:sz="4" w:space="0"/>
              <w:right w:val="single" w:color="auto" w:sz="4" w:space="0"/>
            </w:tcBorders>
            <w:shd w:val="clear" w:color="auto" w:fill="auto"/>
            <w:noWrap/>
            <w:vAlign w:val="center"/>
          </w:tcPr>
          <w:p w14:paraId="2394396C">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328" w:type="dxa"/>
            <w:tcBorders>
              <w:top w:val="nil"/>
              <w:left w:val="nil"/>
              <w:bottom w:val="single" w:color="auto" w:sz="4" w:space="0"/>
              <w:right w:val="single" w:color="auto" w:sz="4" w:space="0"/>
            </w:tcBorders>
            <w:shd w:val="clear" w:color="000000" w:fill="FFFFFF"/>
            <w:noWrap w:val="0"/>
            <w:vAlign w:val="center"/>
          </w:tcPr>
          <w:p w14:paraId="17FA414D">
            <w:pPr>
              <w:widowControl/>
              <w:jc w:val="center"/>
              <w:rPr>
                <w:rFonts w:ascii="黑体" w:hAnsi="黑体" w:eastAsia="黑体" w:cs="宋体"/>
                <w:kern w:val="0"/>
                <w:sz w:val="24"/>
              </w:rPr>
            </w:pPr>
            <w:r>
              <w:rPr>
                <w:rFonts w:hint="eastAsia" w:ascii="黑体" w:hAnsi="黑体" w:eastAsia="黑体" w:cs="宋体"/>
                <w:kern w:val="0"/>
                <w:sz w:val="24"/>
              </w:rPr>
              <w:t>红山区</w:t>
            </w:r>
          </w:p>
        </w:tc>
        <w:tc>
          <w:tcPr>
            <w:tcW w:w="1701" w:type="dxa"/>
            <w:tcBorders>
              <w:top w:val="nil"/>
              <w:left w:val="nil"/>
              <w:bottom w:val="single" w:color="auto" w:sz="4" w:space="0"/>
              <w:right w:val="single" w:color="auto" w:sz="4" w:space="0"/>
            </w:tcBorders>
            <w:shd w:val="clear" w:color="auto" w:fill="auto"/>
            <w:noWrap/>
            <w:vAlign w:val="center"/>
          </w:tcPr>
          <w:p w14:paraId="786265E1">
            <w:pPr>
              <w:widowControl/>
              <w:jc w:val="center"/>
              <w:rPr>
                <w:rFonts w:ascii="宋体" w:hAnsi="宋体" w:cs="宋体"/>
                <w:kern w:val="0"/>
                <w:sz w:val="22"/>
                <w:szCs w:val="22"/>
              </w:rPr>
            </w:pPr>
            <w:r>
              <w:rPr>
                <w:rFonts w:hint="eastAsia" w:ascii="宋体" w:hAnsi="宋体" w:cs="宋体"/>
                <w:kern w:val="0"/>
                <w:sz w:val="22"/>
                <w:szCs w:val="22"/>
              </w:rPr>
              <w:t>1647</w:t>
            </w:r>
          </w:p>
        </w:tc>
        <w:tc>
          <w:tcPr>
            <w:tcW w:w="1275" w:type="dxa"/>
            <w:tcBorders>
              <w:top w:val="nil"/>
              <w:left w:val="nil"/>
              <w:bottom w:val="single" w:color="auto" w:sz="4" w:space="0"/>
              <w:right w:val="single" w:color="auto" w:sz="4" w:space="0"/>
            </w:tcBorders>
            <w:shd w:val="clear" w:color="auto" w:fill="auto"/>
            <w:noWrap/>
            <w:vAlign w:val="center"/>
          </w:tcPr>
          <w:p w14:paraId="1D597E09">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843" w:type="dxa"/>
            <w:tcBorders>
              <w:top w:val="nil"/>
              <w:left w:val="nil"/>
              <w:bottom w:val="single" w:color="auto" w:sz="4" w:space="0"/>
              <w:right w:val="single" w:color="auto" w:sz="4" w:space="0"/>
            </w:tcBorders>
            <w:shd w:val="clear" w:color="auto" w:fill="FFFFFF"/>
            <w:noWrap/>
            <w:vAlign w:val="center"/>
          </w:tcPr>
          <w:p w14:paraId="75097EA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1667 </w:t>
            </w:r>
          </w:p>
        </w:tc>
        <w:tc>
          <w:tcPr>
            <w:tcW w:w="1559" w:type="dxa"/>
            <w:tcBorders>
              <w:top w:val="nil"/>
              <w:left w:val="nil"/>
              <w:bottom w:val="single" w:color="auto" w:sz="4" w:space="0"/>
              <w:right w:val="single" w:color="auto" w:sz="4" w:space="0"/>
            </w:tcBorders>
            <w:shd w:val="clear" w:color="auto" w:fill="FFFFFF"/>
            <w:noWrap/>
            <w:vAlign w:val="center"/>
          </w:tcPr>
          <w:p w14:paraId="7311C36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10 </w:t>
            </w:r>
          </w:p>
        </w:tc>
      </w:tr>
      <w:tr w14:paraId="4E52FA4F">
        <w:tblPrEx>
          <w:tblCellMar>
            <w:top w:w="0" w:type="dxa"/>
            <w:left w:w="108" w:type="dxa"/>
            <w:bottom w:w="0" w:type="dxa"/>
            <w:right w:w="108" w:type="dxa"/>
          </w:tblCellMar>
        </w:tblPrEx>
        <w:trPr>
          <w:wBefore w:w="0" w:type="dxa"/>
          <w:wAfter w:w="0" w:type="dxa"/>
          <w:trHeight w:val="540" w:hRule="atLeast"/>
        </w:trPr>
        <w:tc>
          <w:tcPr>
            <w:tcW w:w="814" w:type="dxa"/>
            <w:tcBorders>
              <w:top w:val="nil"/>
              <w:left w:val="single" w:color="auto" w:sz="4" w:space="0"/>
              <w:bottom w:val="single" w:color="auto" w:sz="4" w:space="0"/>
              <w:right w:val="single" w:color="auto" w:sz="4" w:space="0"/>
            </w:tcBorders>
            <w:shd w:val="clear" w:color="auto" w:fill="auto"/>
            <w:noWrap/>
            <w:vAlign w:val="center"/>
          </w:tcPr>
          <w:p w14:paraId="5529F35D">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328" w:type="dxa"/>
            <w:tcBorders>
              <w:top w:val="nil"/>
              <w:left w:val="nil"/>
              <w:bottom w:val="single" w:color="auto" w:sz="4" w:space="0"/>
              <w:right w:val="single" w:color="auto" w:sz="4" w:space="0"/>
            </w:tcBorders>
            <w:shd w:val="clear" w:color="000000" w:fill="FFFFFF"/>
            <w:noWrap w:val="0"/>
            <w:vAlign w:val="center"/>
          </w:tcPr>
          <w:p w14:paraId="27BC5C69">
            <w:pPr>
              <w:widowControl/>
              <w:jc w:val="center"/>
              <w:rPr>
                <w:rFonts w:ascii="黑体" w:hAnsi="黑体" w:eastAsia="黑体" w:cs="宋体"/>
                <w:kern w:val="0"/>
                <w:sz w:val="24"/>
              </w:rPr>
            </w:pPr>
            <w:r>
              <w:rPr>
                <w:rFonts w:hint="eastAsia" w:ascii="黑体" w:hAnsi="黑体" w:eastAsia="黑体" w:cs="宋体"/>
                <w:kern w:val="0"/>
                <w:sz w:val="24"/>
              </w:rPr>
              <w:t>松山区</w:t>
            </w:r>
          </w:p>
        </w:tc>
        <w:tc>
          <w:tcPr>
            <w:tcW w:w="1701" w:type="dxa"/>
            <w:tcBorders>
              <w:top w:val="nil"/>
              <w:left w:val="nil"/>
              <w:bottom w:val="single" w:color="auto" w:sz="4" w:space="0"/>
              <w:right w:val="single" w:color="auto" w:sz="4" w:space="0"/>
            </w:tcBorders>
            <w:shd w:val="clear" w:color="auto" w:fill="auto"/>
            <w:noWrap/>
            <w:vAlign w:val="center"/>
          </w:tcPr>
          <w:p w14:paraId="758120E3">
            <w:pPr>
              <w:widowControl/>
              <w:jc w:val="center"/>
              <w:rPr>
                <w:rFonts w:ascii="宋体" w:hAnsi="宋体" w:cs="宋体"/>
                <w:kern w:val="0"/>
                <w:sz w:val="22"/>
                <w:szCs w:val="22"/>
              </w:rPr>
            </w:pPr>
            <w:r>
              <w:rPr>
                <w:rFonts w:hint="eastAsia" w:ascii="宋体" w:hAnsi="宋体" w:cs="宋体"/>
                <w:kern w:val="0"/>
                <w:sz w:val="22"/>
                <w:szCs w:val="22"/>
              </w:rPr>
              <w:t>2434</w:t>
            </w:r>
          </w:p>
        </w:tc>
        <w:tc>
          <w:tcPr>
            <w:tcW w:w="1275" w:type="dxa"/>
            <w:tcBorders>
              <w:top w:val="nil"/>
              <w:left w:val="nil"/>
              <w:bottom w:val="single" w:color="auto" w:sz="4" w:space="0"/>
              <w:right w:val="single" w:color="auto" w:sz="4" w:space="0"/>
            </w:tcBorders>
            <w:shd w:val="clear" w:color="auto" w:fill="auto"/>
            <w:noWrap/>
            <w:vAlign w:val="center"/>
          </w:tcPr>
          <w:p w14:paraId="1B8DD68F">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843" w:type="dxa"/>
            <w:tcBorders>
              <w:top w:val="nil"/>
              <w:left w:val="nil"/>
              <w:bottom w:val="single" w:color="auto" w:sz="4" w:space="0"/>
              <w:right w:val="single" w:color="auto" w:sz="4" w:space="0"/>
            </w:tcBorders>
            <w:shd w:val="clear" w:color="auto" w:fill="FFFFFF"/>
            <w:noWrap/>
            <w:vAlign w:val="center"/>
          </w:tcPr>
          <w:p w14:paraId="22092F0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2468 </w:t>
            </w:r>
          </w:p>
        </w:tc>
        <w:tc>
          <w:tcPr>
            <w:tcW w:w="1559" w:type="dxa"/>
            <w:tcBorders>
              <w:top w:val="nil"/>
              <w:left w:val="nil"/>
              <w:bottom w:val="single" w:color="auto" w:sz="4" w:space="0"/>
              <w:right w:val="single" w:color="auto" w:sz="4" w:space="0"/>
            </w:tcBorders>
            <w:shd w:val="clear" w:color="auto" w:fill="FFFFFF"/>
            <w:noWrap/>
            <w:vAlign w:val="center"/>
          </w:tcPr>
          <w:p w14:paraId="47EAC5B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10 </w:t>
            </w:r>
          </w:p>
        </w:tc>
      </w:tr>
      <w:tr w14:paraId="6248EBD8">
        <w:tblPrEx>
          <w:tblCellMar>
            <w:top w:w="0" w:type="dxa"/>
            <w:left w:w="108" w:type="dxa"/>
            <w:bottom w:w="0" w:type="dxa"/>
            <w:right w:w="108" w:type="dxa"/>
          </w:tblCellMar>
        </w:tblPrEx>
        <w:trPr>
          <w:wBefore w:w="0" w:type="dxa"/>
          <w:wAfter w:w="0" w:type="dxa"/>
          <w:trHeight w:val="540" w:hRule="atLeast"/>
        </w:trPr>
        <w:tc>
          <w:tcPr>
            <w:tcW w:w="814" w:type="dxa"/>
            <w:tcBorders>
              <w:top w:val="nil"/>
              <w:left w:val="single" w:color="auto" w:sz="4" w:space="0"/>
              <w:bottom w:val="single" w:color="auto" w:sz="4" w:space="0"/>
              <w:right w:val="single" w:color="auto" w:sz="4" w:space="0"/>
            </w:tcBorders>
            <w:shd w:val="clear" w:color="auto" w:fill="auto"/>
            <w:noWrap/>
            <w:vAlign w:val="center"/>
          </w:tcPr>
          <w:p w14:paraId="40890D3C">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328" w:type="dxa"/>
            <w:tcBorders>
              <w:top w:val="nil"/>
              <w:left w:val="nil"/>
              <w:bottom w:val="single" w:color="auto" w:sz="4" w:space="0"/>
              <w:right w:val="single" w:color="auto" w:sz="4" w:space="0"/>
            </w:tcBorders>
            <w:shd w:val="clear" w:color="000000" w:fill="FFFFFF"/>
            <w:noWrap w:val="0"/>
            <w:vAlign w:val="center"/>
          </w:tcPr>
          <w:p w14:paraId="592D4960">
            <w:pPr>
              <w:widowControl/>
              <w:jc w:val="center"/>
              <w:rPr>
                <w:rFonts w:ascii="黑体" w:hAnsi="黑体" w:eastAsia="黑体" w:cs="宋体"/>
                <w:kern w:val="0"/>
                <w:sz w:val="24"/>
              </w:rPr>
            </w:pPr>
            <w:r>
              <w:rPr>
                <w:rFonts w:hint="eastAsia" w:ascii="黑体" w:hAnsi="黑体" w:eastAsia="黑体" w:cs="宋体"/>
                <w:kern w:val="0"/>
                <w:sz w:val="24"/>
              </w:rPr>
              <w:t>元宝山区</w:t>
            </w:r>
          </w:p>
        </w:tc>
        <w:tc>
          <w:tcPr>
            <w:tcW w:w="1701" w:type="dxa"/>
            <w:tcBorders>
              <w:top w:val="nil"/>
              <w:left w:val="nil"/>
              <w:bottom w:val="single" w:color="auto" w:sz="4" w:space="0"/>
              <w:right w:val="single" w:color="auto" w:sz="4" w:space="0"/>
            </w:tcBorders>
            <w:shd w:val="clear" w:color="auto" w:fill="auto"/>
            <w:noWrap/>
            <w:vAlign w:val="center"/>
          </w:tcPr>
          <w:p w14:paraId="72DC658F">
            <w:pPr>
              <w:widowControl/>
              <w:jc w:val="center"/>
              <w:rPr>
                <w:rFonts w:ascii="宋体" w:hAnsi="宋体" w:cs="宋体"/>
                <w:kern w:val="0"/>
                <w:sz w:val="22"/>
                <w:szCs w:val="22"/>
              </w:rPr>
            </w:pPr>
            <w:r>
              <w:rPr>
                <w:rFonts w:hint="eastAsia" w:ascii="宋体" w:hAnsi="宋体" w:cs="宋体"/>
                <w:kern w:val="0"/>
                <w:sz w:val="22"/>
                <w:szCs w:val="22"/>
              </w:rPr>
              <w:t>1048</w:t>
            </w:r>
          </w:p>
        </w:tc>
        <w:tc>
          <w:tcPr>
            <w:tcW w:w="1275" w:type="dxa"/>
            <w:tcBorders>
              <w:top w:val="nil"/>
              <w:left w:val="nil"/>
              <w:bottom w:val="single" w:color="auto" w:sz="4" w:space="0"/>
              <w:right w:val="single" w:color="auto" w:sz="4" w:space="0"/>
            </w:tcBorders>
            <w:shd w:val="clear" w:color="auto" w:fill="auto"/>
            <w:noWrap/>
            <w:vAlign w:val="center"/>
          </w:tcPr>
          <w:p w14:paraId="271E557E">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843" w:type="dxa"/>
            <w:tcBorders>
              <w:top w:val="nil"/>
              <w:left w:val="nil"/>
              <w:bottom w:val="single" w:color="auto" w:sz="4" w:space="0"/>
              <w:right w:val="single" w:color="auto" w:sz="4" w:space="0"/>
            </w:tcBorders>
            <w:shd w:val="clear" w:color="auto" w:fill="FFFFFF"/>
            <w:noWrap/>
            <w:vAlign w:val="center"/>
          </w:tcPr>
          <w:p w14:paraId="2F5D2FA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1058 </w:t>
            </w:r>
          </w:p>
        </w:tc>
        <w:tc>
          <w:tcPr>
            <w:tcW w:w="1559" w:type="dxa"/>
            <w:tcBorders>
              <w:top w:val="nil"/>
              <w:left w:val="nil"/>
              <w:bottom w:val="single" w:color="auto" w:sz="4" w:space="0"/>
              <w:right w:val="single" w:color="auto" w:sz="4" w:space="0"/>
            </w:tcBorders>
            <w:shd w:val="clear" w:color="auto" w:fill="FFFFFF"/>
            <w:noWrap/>
            <w:vAlign w:val="center"/>
          </w:tcPr>
          <w:p w14:paraId="758B3C3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4 </w:t>
            </w:r>
          </w:p>
        </w:tc>
      </w:tr>
      <w:tr w14:paraId="13D185C5">
        <w:tblPrEx>
          <w:tblCellMar>
            <w:top w:w="0" w:type="dxa"/>
            <w:left w:w="108" w:type="dxa"/>
            <w:bottom w:w="0" w:type="dxa"/>
            <w:right w:w="108" w:type="dxa"/>
          </w:tblCellMar>
        </w:tblPrEx>
        <w:trPr>
          <w:wBefore w:w="0" w:type="dxa"/>
          <w:wAfter w:w="0" w:type="dxa"/>
          <w:trHeight w:val="540" w:hRule="atLeast"/>
        </w:trPr>
        <w:tc>
          <w:tcPr>
            <w:tcW w:w="814" w:type="dxa"/>
            <w:tcBorders>
              <w:top w:val="nil"/>
              <w:left w:val="single" w:color="auto" w:sz="4" w:space="0"/>
              <w:bottom w:val="single" w:color="auto" w:sz="4" w:space="0"/>
              <w:right w:val="single" w:color="auto" w:sz="4" w:space="0"/>
            </w:tcBorders>
            <w:shd w:val="clear" w:color="auto" w:fill="auto"/>
            <w:noWrap/>
            <w:vAlign w:val="center"/>
          </w:tcPr>
          <w:p w14:paraId="27ABC915">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328" w:type="dxa"/>
            <w:tcBorders>
              <w:top w:val="nil"/>
              <w:left w:val="nil"/>
              <w:bottom w:val="single" w:color="auto" w:sz="4" w:space="0"/>
              <w:right w:val="single" w:color="auto" w:sz="4" w:space="0"/>
            </w:tcBorders>
            <w:shd w:val="clear" w:color="000000" w:fill="FFFFFF"/>
            <w:noWrap w:val="0"/>
            <w:vAlign w:val="center"/>
          </w:tcPr>
          <w:p w14:paraId="492137C4">
            <w:pPr>
              <w:widowControl/>
              <w:jc w:val="center"/>
              <w:rPr>
                <w:rFonts w:ascii="黑体" w:hAnsi="黑体" w:eastAsia="黑体" w:cs="宋体"/>
                <w:kern w:val="0"/>
                <w:sz w:val="24"/>
              </w:rPr>
            </w:pPr>
            <w:r>
              <w:rPr>
                <w:rFonts w:hint="eastAsia" w:ascii="黑体" w:hAnsi="黑体" w:eastAsia="黑体" w:cs="宋体"/>
                <w:kern w:val="0"/>
                <w:sz w:val="24"/>
              </w:rPr>
              <w:t>宁城县</w:t>
            </w:r>
          </w:p>
        </w:tc>
        <w:tc>
          <w:tcPr>
            <w:tcW w:w="1701" w:type="dxa"/>
            <w:tcBorders>
              <w:top w:val="nil"/>
              <w:left w:val="nil"/>
              <w:bottom w:val="single" w:color="auto" w:sz="4" w:space="0"/>
              <w:right w:val="single" w:color="auto" w:sz="4" w:space="0"/>
            </w:tcBorders>
            <w:shd w:val="clear" w:color="auto" w:fill="auto"/>
            <w:noWrap/>
            <w:vAlign w:val="center"/>
          </w:tcPr>
          <w:p w14:paraId="05F7EF08">
            <w:pPr>
              <w:widowControl/>
              <w:jc w:val="center"/>
              <w:rPr>
                <w:rFonts w:ascii="宋体" w:hAnsi="宋体" w:cs="宋体"/>
                <w:kern w:val="0"/>
                <w:sz w:val="22"/>
                <w:szCs w:val="22"/>
              </w:rPr>
            </w:pPr>
            <w:r>
              <w:rPr>
                <w:rFonts w:hint="eastAsia" w:ascii="宋体" w:hAnsi="宋体" w:cs="宋体"/>
                <w:kern w:val="0"/>
                <w:sz w:val="22"/>
                <w:szCs w:val="22"/>
              </w:rPr>
              <w:t>1639</w:t>
            </w:r>
          </w:p>
        </w:tc>
        <w:tc>
          <w:tcPr>
            <w:tcW w:w="1275" w:type="dxa"/>
            <w:tcBorders>
              <w:top w:val="nil"/>
              <w:left w:val="nil"/>
              <w:bottom w:val="single" w:color="auto" w:sz="4" w:space="0"/>
              <w:right w:val="single" w:color="auto" w:sz="4" w:space="0"/>
            </w:tcBorders>
            <w:shd w:val="clear" w:color="auto" w:fill="auto"/>
            <w:noWrap/>
            <w:vAlign w:val="center"/>
          </w:tcPr>
          <w:p w14:paraId="5724B992">
            <w:pPr>
              <w:widowControl/>
              <w:jc w:val="center"/>
              <w:rPr>
                <w:rFonts w:ascii="宋体" w:hAnsi="宋体" w:cs="宋体"/>
                <w:color w:val="000000"/>
                <w:kern w:val="0"/>
                <w:sz w:val="22"/>
                <w:szCs w:val="22"/>
              </w:rPr>
            </w:pPr>
            <w:r>
              <w:rPr>
                <w:rFonts w:hint="eastAsia" w:ascii="宋体" w:hAnsi="宋体" w:cs="宋体"/>
                <w:color w:val="000000"/>
                <w:kern w:val="0"/>
                <w:sz w:val="22"/>
                <w:szCs w:val="22"/>
              </w:rPr>
              <w:t>19</w:t>
            </w:r>
          </w:p>
        </w:tc>
        <w:tc>
          <w:tcPr>
            <w:tcW w:w="1843" w:type="dxa"/>
            <w:tcBorders>
              <w:top w:val="nil"/>
              <w:left w:val="nil"/>
              <w:bottom w:val="single" w:color="auto" w:sz="4" w:space="0"/>
              <w:right w:val="single" w:color="auto" w:sz="4" w:space="0"/>
            </w:tcBorders>
            <w:shd w:val="clear" w:color="auto" w:fill="FFFFFF"/>
            <w:noWrap/>
            <w:vAlign w:val="center"/>
          </w:tcPr>
          <w:p w14:paraId="4AFDA8D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1655 </w:t>
            </w:r>
          </w:p>
        </w:tc>
        <w:tc>
          <w:tcPr>
            <w:tcW w:w="1559" w:type="dxa"/>
            <w:tcBorders>
              <w:top w:val="nil"/>
              <w:left w:val="nil"/>
              <w:bottom w:val="single" w:color="auto" w:sz="4" w:space="0"/>
              <w:right w:val="single" w:color="auto" w:sz="4" w:space="0"/>
            </w:tcBorders>
            <w:shd w:val="clear" w:color="auto" w:fill="FFFFFF"/>
            <w:noWrap/>
            <w:vAlign w:val="center"/>
          </w:tcPr>
          <w:p w14:paraId="4351FA7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4 </w:t>
            </w:r>
          </w:p>
        </w:tc>
      </w:tr>
      <w:tr w14:paraId="4E2B2D9A">
        <w:tblPrEx>
          <w:tblCellMar>
            <w:top w:w="0" w:type="dxa"/>
            <w:left w:w="108" w:type="dxa"/>
            <w:bottom w:w="0" w:type="dxa"/>
            <w:right w:w="108" w:type="dxa"/>
          </w:tblCellMar>
        </w:tblPrEx>
        <w:trPr>
          <w:wBefore w:w="0" w:type="dxa"/>
          <w:wAfter w:w="0" w:type="dxa"/>
          <w:trHeight w:val="540" w:hRule="atLeast"/>
        </w:trPr>
        <w:tc>
          <w:tcPr>
            <w:tcW w:w="814" w:type="dxa"/>
            <w:tcBorders>
              <w:top w:val="nil"/>
              <w:left w:val="single" w:color="auto" w:sz="4" w:space="0"/>
              <w:bottom w:val="single" w:color="auto" w:sz="4" w:space="0"/>
              <w:right w:val="single" w:color="auto" w:sz="4" w:space="0"/>
            </w:tcBorders>
            <w:shd w:val="clear" w:color="auto" w:fill="auto"/>
            <w:noWrap/>
            <w:vAlign w:val="center"/>
          </w:tcPr>
          <w:p w14:paraId="3485AE0F">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328" w:type="dxa"/>
            <w:tcBorders>
              <w:top w:val="nil"/>
              <w:left w:val="nil"/>
              <w:bottom w:val="single" w:color="auto" w:sz="4" w:space="0"/>
              <w:right w:val="single" w:color="auto" w:sz="4" w:space="0"/>
            </w:tcBorders>
            <w:shd w:val="clear" w:color="000000" w:fill="FFFFFF"/>
            <w:noWrap w:val="0"/>
            <w:vAlign w:val="center"/>
          </w:tcPr>
          <w:p w14:paraId="5DECBCB6">
            <w:pPr>
              <w:widowControl/>
              <w:jc w:val="center"/>
              <w:rPr>
                <w:rFonts w:ascii="黑体" w:hAnsi="黑体" w:eastAsia="黑体" w:cs="宋体"/>
                <w:kern w:val="0"/>
                <w:sz w:val="24"/>
              </w:rPr>
            </w:pPr>
            <w:r>
              <w:rPr>
                <w:rFonts w:hint="eastAsia" w:ascii="黑体" w:hAnsi="黑体" w:eastAsia="黑体" w:cs="宋体"/>
                <w:kern w:val="0"/>
                <w:sz w:val="24"/>
              </w:rPr>
              <w:t>敖汉旗</w:t>
            </w:r>
          </w:p>
        </w:tc>
        <w:tc>
          <w:tcPr>
            <w:tcW w:w="1701" w:type="dxa"/>
            <w:tcBorders>
              <w:top w:val="nil"/>
              <w:left w:val="nil"/>
              <w:bottom w:val="single" w:color="auto" w:sz="4" w:space="0"/>
              <w:right w:val="single" w:color="auto" w:sz="4" w:space="0"/>
            </w:tcBorders>
            <w:shd w:val="clear" w:color="auto" w:fill="auto"/>
            <w:noWrap/>
            <w:vAlign w:val="center"/>
          </w:tcPr>
          <w:p w14:paraId="3CC909C3">
            <w:pPr>
              <w:widowControl/>
              <w:jc w:val="center"/>
              <w:rPr>
                <w:rFonts w:ascii="宋体" w:hAnsi="宋体" w:cs="宋体"/>
                <w:kern w:val="0"/>
                <w:sz w:val="22"/>
                <w:szCs w:val="22"/>
              </w:rPr>
            </w:pPr>
            <w:r>
              <w:rPr>
                <w:rFonts w:hint="eastAsia" w:ascii="宋体" w:hAnsi="宋体" w:cs="宋体"/>
                <w:kern w:val="0"/>
                <w:sz w:val="22"/>
                <w:szCs w:val="22"/>
              </w:rPr>
              <w:t>1640</w:t>
            </w:r>
          </w:p>
        </w:tc>
        <w:tc>
          <w:tcPr>
            <w:tcW w:w="1275" w:type="dxa"/>
            <w:tcBorders>
              <w:top w:val="nil"/>
              <w:left w:val="nil"/>
              <w:bottom w:val="single" w:color="auto" w:sz="4" w:space="0"/>
              <w:right w:val="single" w:color="auto" w:sz="4" w:space="0"/>
            </w:tcBorders>
            <w:shd w:val="clear" w:color="auto" w:fill="auto"/>
            <w:noWrap/>
            <w:vAlign w:val="center"/>
          </w:tcPr>
          <w:p w14:paraId="5CB28B60">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1843" w:type="dxa"/>
            <w:tcBorders>
              <w:top w:val="nil"/>
              <w:left w:val="nil"/>
              <w:bottom w:val="single" w:color="auto" w:sz="4" w:space="0"/>
              <w:right w:val="single" w:color="auto" w:sz="4" w:space="0"/>
            </w:tcBorders>
            <w:shd w:val="clear" w:color="auto" w:fill="FFFFFF"/>
            <w:noWrap/>
            <w:vAlign w:val="center"/>
          </w:tcPr>
          <w:p w14:paraId="6249245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1656 </w:t>
            </w:r>
          </w:p>
        </w:tc>
        <w:tc>
          <w:tcPr>
            <w:tcW w:w="1559" w:type="dxa"/>
            <w:tcBorders>
              <w:top w:val="nil"/>
              <w:left w:val="nil"/>
              <w:bottom w:val="single" w:color="auto" w:sz="4" w:space="0"/>
              <w:right w:val="single" w:color="auto" w:sz="4" w:space="0"/>
            </w:tcBorders>
            <w:shd w:val="clear" w:color="auto" w:fill="FFFFFF"/>
            <w:noWrap/>
            <w:vAlign w:val="center"/>
          </w:tcPr>
          <w:p w14:paraId="707773C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4 </w:t>
            </w:r>
          </w:p>
        </w:tc>
      </w:tr>
      <w:tr w14:paraId="235EB0B8">
        <w:tblPrEx>
          <w:tblCellMar>
            <w:top w:w="0" w:type="dxa"/>
            <w:left w:w="108" w:type="dxa"/>
            <w:bottom w:w="0" w:type="dxa"/>
            <w:right w:w="108" w:type="dxa"/>
          </w:tblCellMar>
        </w:tblPrEx>
        <w:trPr>
          <w:wBefore w:w="0" w:type="dxa"/>
          <w:wAfter w:w="0" w:type="dxa"/>
          <w:trHeight w:val="540" w:hRule="atLeast"/>
        </w:trPr>
        <w:tc>
          <w:tcPr>
            <w:tcW w:w="814" w:type="dxa"/>
            <w:tcBorders>
              <w:top w:val="nil"/>
              <w:left w:val="single" w:color="auto" w:sz="4" w:space="0"/>
              <w:bottom w:val="single" w:color="auto" w:sz="4" w:space="0"/>
              <w:right w:val="single" w:color="auto" w:sz="4" w:space="0"/>
            </w:tcBorders>
            <w:shd w:val="clear" w:color="auto" w:fill="auto"/>
            <w:noWrap/>
            <w:vAlign w:val="center"/>
          </w:tcPr>
          <w:p w14:paraId="55AE5FEF">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328" w:type="dxa"/>
            <w:tcBorders>
              <w:top w:val="nil"/>
              <w:left w:val="nil"/>
              <w:bottom w:val="single" w:color="auto" w:sz="4" w:space="0"/>
              <w:right w:val="single" w:color="auto" w:sz="4" w:space="0"/>
            </w:tcBorders>
            <w:shd w:val="clear" w:color="auto" w:fill="auto"/>
            <w:noWrap w:val="0"/>
            <w:vAlign w:val="center"/>
          </w:tcPr>
          <w:p w14:paraId="1470E55B">
            <w:pPr>
              <w:widowControl/>
              <w:jc w:val="center"/>
              <w:rPr>
                <w:rFonts w:ascii="黑体" w:hAnsi="黑体" w:eastAsia="黑体" w:cs="宋体"/>
                <w:kern w:val="0"/>
                <w:sz w:val="24"/>
              </w:rPr>
            </w:pPr>
            <w:r>
              <w:rPr>
                <w:rFonts w:hint="eastAsia" w:ascii="黑体" w:hAnsi="黑体" w:eastAsia="黑体" w:cs="宋体"/>
                <w:kern w:val="0"/>
                <w:sz w:val="24"/>
              </w:rPr>
              <w:t>喀喇沁旗</w:t>
            </w:r>
          </w:p>
        </w:tc>
        <w:tc>
          <w:tcPr>
            <w:tcW w:w="1701" w:type="dxa"/>
            <w:tcBorders>
              <w:top w:val="nil"/>
              <w:left w:val="nil"/>
              <w:bottom w:val="single" w:color="auto" w:sz="4" w:space="0"/>
              <w:right w:val="single" w:color="auto" w:sz="4" w:space="0"/>
            </w:tcBorders>
            <w:shd w:val="clear" w:color="auto" w:fill="auto"/>
            <w:noWrap/>
            <w:vAlign w:val="center"/>
          </w:tcPr>
          <w:p w14:paraId="4726C616">
            <w:pPr>
              <w:widowControl/>
              <w:jc w:val="center"/>
              <w:rPr>
                <w:rFonts w:ascii="宋体" w:hAnsi="宋体" w:cs="宋体"/>
                <w:kern w:val="0"/>
                <w:sz w:val="22"/>
                <w:szCs w:val="22"/>
              </w:rPr>
            </w:pPr>
            <w:r>
              <w:rPr>
                <w:rFonts w:hint="eastAsia" w:ascii="宋体" w:hAnsi="宋体" w:cs="宋体"/>
                <w:kern w:val="0"/>
                <w:sz w:val="22"/>
                <w:szCs w:val="22"/>
              </w:rPr>
              <w:t>1192</w:t>
            </w:r>
          </w:p>
        </w:tc>
        <w:tc>
          <w:tcPr>
            <w:tcW w:w="1275" w:type="dxa"/>
            <w:tcBorders>
              <w:top w:val="nil"/>
              <w:left w:val="nil"/>
              <w:bottom w:val="single" w:color="auto" w:sz="4" w:space="0"/>
              <w:right w:val="single" w:color="auto" w:sz="4" w:space="0"/>
            </w:tcBorders>
            <w:shd w:val="clear" w:color="auto" w:fill="auto"/>
            <w:noWrap/>
            <w:vAlign w:val="center"/>
          </w:tcPr>
          <w:p w14:paraId="58FB76D8">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843" w:type="dxa"/>
            <w:tcBorders>
              <w:top w:val="nil"/>
              <w:left w:val="nil"/>
              <w:bottom w:val="single" w:color="auto" w:sz="4" w:space="0"/>
              <w:right w:val="single" w:color="auto" w:sz="4" w:space="0"/>
            </w:tcBorders>
            <w:shd w:val="clear" w:color="auto" w:fill="FFFFFF"/>
            <w:noWrap/>
            <w:vAlign w:val="center"/>
          </w:tcPr>
          <w:p w14:paraId="62370CC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1194 </w:t>
            </w:r>
          </w:p>
        </w:tc>
        <w:tc>
          <w:tcPr>
            <w:tcW w:w="1559" w:type="dxa"/>
            <w:tcBorders>
              <w:top w:val="nil"/>
              <w:left w:val="nil"/>
              <w:bottom w:val="single" w:color="auto" w:sz="4" w:space="0"/>
              <w:right w:val="single" w:color="auto" w:sz="4" w:space="0"/>
            </w:tcBorders>
            <w:shd w:val="clear" w:color="auto" w:fill="FFFFFF"/>
            <w:noWrap/>
            <w:vAlign w:val="center"/>
          </w:tcPr>
          <w:p w14:paraId="5F00035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4 </w:t>
            </w:r>
          </w:p>
        </w:tc>
      </w:tr>
      <w:tr w14:paraId="37F35492">
        <w:tblPrEx>
          <w:tblCellMar>
            <w:top w:w="0" w:type="dxa"/>
            <w:left w:w="108" w:type="dxa"/>
            <w:bottom w:w="0" w:type="dxa"/>
            <w:right w:w="108" w:type="dxa"/>
          </w:tblCellMar>
        </w:tblPrEx>
        <w:trPr>
          <w:wBefore w:w="0" w:type="dxa"/>
          <w:wAfter w:w="0" w:type="dxa"/>
          <w:trHeight w:val="540" w:hRule="atLeast"/>
        </w:trPr>
        <w:tc>
          <w:tcPr>
            <w:tcW w:w="814" w:type="dxa"/>
            <w:tcBorders>
              <w:top w:val="nil"/>
              <w:left w:val="single" w:color="auto" w:sz="4" w:space="0"/>
              <w:bottom w:val="single" w:color="auto" w:sz="4" w:space="0"/>
              <w:right w:val="single" w:color="auto" w:sz="4" w:space="0"/>
            </w:tcBorders>
            <w:shd w:val="clear" w:color="auto" w:fill="auto"/>
            <w:noWrap/>
            <w:vAlign w:val="center"/>
          </w:tcPr>
          <w:p w14:paraId="39F1D75A">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328" w:type="dxa"/>
            <w:tcBorders>
              <w:top w:val="nil"/>
              <w:left w:val="nil"/>
              <w:bottom w:val="single" w:color="auto" w:sz="4" w:space="0"/>
              <w:right w:val="single" w:color="auto" w:sz="4" w:space="0"/>
            </w:tcBorders>
            <w:shd w:val="clear" w:color="000000" w:fill="FFFFFF"/>
            <w:noWrap w:val="0"/>
            <w:vAlign w:val="center"/>
          </w:tcPr>
          <w:p w14:paraId="52D04C35">
            <w:pPr>
              <w:widowControl/>
              <w:jc w:val="center"/>
              <w:rPr>
                <w:rFonts w:ascii="黑体" w:hAnsi="黑体" w:eastAsia="黑体" w:cs="宋体"/>
                <w:kern w:val="0"/>
                <w:sz w:val="24"/>
              </w:rPr>
            </w:pPr>
            <w:r>
              <w:rPr>
                <w:rFonts w:hint="eastAsia" w:ascii="黑体" w:hAnsi="黑体" w:eastAsia="黑体" w:cs="宋体"/>
                <w:kern w:val="0"/>
                <w:sz w:val="24"/>
              </w:rPr>
              <w:t>翁牛特旗</w:t>
            </w:r>
          </w:p>
        </w:tc>
        <w:tc>
          <w:tcPr>
            <w:tcW w:w="1701" w:type="dxa"/>
            <w:tcBorders>
              <w:top w:val="nil"/>
              <w:left w:val="nil"/>
              <w:bottom w:val="single" w:color="auto" w:sz="4" w:space="0"/>
              <w:right w:val="single" w:color="auto" w:sz="4" w:space="0"/>
            </w:tcBorders>
            <w:shd w:val="clear" w:color="auto" w:fill="auto"/>
            <w:noWrap/>
            <w:vAlign w:val="center"/>
          </w:tcPr>
          <w:p w14:paraId="2283A629">
            <w:pPr>
              <w:widowControl/>
              <w:jc w:val="center"/>
              <w:rPr>
                <w:rFonts w:ascii="宋体" w:hAnsi="宋体" w:cs="宋体"/>
                <w:kern w:val="0"/>
                <w:sz w:val="22"/>
                <w:szCs w:val="22"/>
              </w:rPr>
            </w:pPr>
            <w:r>
              <w:rPr>
                <w:rFonts w:hint="eastAsia" w:ascii="宋体" w:hAnsi="宋体" w:cs="宋体"/>
                <w:kern w:val="0"/>
                <w:sz w:val="22"/>
                <w:szCs w:val="22"/>
              </w:rPr>
              <w:t>1280</w:t>
            </w:r>
          </w:p>
        </w:tc>
        <w:tc>
          <w:tcPr>
            <w:tcW w:w="1275" w:type="dxa"/>
            <w:tcBorders>
              <w:top w:val="nil"/>
              <w:left w:val="nil"/>
              <w:bottom w:val="single" w:color="auto" w:sz="4" w:space="0"/>
              <w:right w:val="single" w:color="auto" w:sz="4" w:space="0"/>
            </w:tcBorders>
            <w:shd w:val="clear" w:color="auto" w:fill="auto"/>
            <w:noWrap/>
            <w:vAlign w:val="center"/>
          </w:tcPr>
          <w:p w14:paraId="34EEED7D">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843" w:type="dxa"/>
            <w:tcBorders>
              <w:top w:val="nil"/>
              <w:left w:val="nil"/>
              <w:bottom w:val="single" w:color="auto" w:sz="4" w:space="0"/>
              <w:right w:val="single" w:color="auto" w:sz="4" w:space="0"/>
            </w:tcBorders>
            <w:shd w:val="clear" w:color="auto" w:fill="FFFFFF"/>
            <w:noWrap/>
            <w:vAlign w:val="center"/>
          </w:tcPr>
          <w:p w14:paraId="1F37DB9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1285 </w:t>
            </w:r>
          </w:p>
        </w:tc>
        <w:tc>
          <w:tcPr>
            <w:tcW w:w="1559" w:type="dxa"/>
            <w:tcBorders>
              <w:top w:val="nil"/>
              <w:left w:val="nil"/>
              <w:bottom w:val="single" w:color="auto" w:sz="4" w:space="0"/>
              <w:right w:val="single" w:color="auto" w:sz="4" w:space="0"/>
            </w:tcBorders>
            <w:shd w:val="clear" w:color="auto" w:fill="FFFFFF"/>
            <w:noWrap/>
            <w:vAlign w:val="center"/>
          </w:tcPr>
          <w:p w14:paraId="42B3422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4 </w:t>
            </w:r>
          </w:p>
        </w:tc>
      </w:tr>
      <w:tr w14:paraId="20205467">
        <w:tblPrEx>
          <w:tblCellMar>
            <w:top w:w="0" w:type="dxa"/>
            <w:left w:w="108" w:type="dxa"/>
            <w:bottom w:w="0" w:type="dxa"/>
            <w:right w:w="108" w:type="dxa"/>
          </w:tblCellMar>
        </w:tblPrEx>
        <w:trPr>
          <w:wBefore w:w="0" w:type="dxa"/>
          <w:wAfter w:w="0" w:type="dxa"/>
          <w:trHeight w:val="540" w:hRule="atLeast"/>
        </w:trPr>
        <w:tc>
          <w:tcPr>
            <w:tcW w:w="814" w:type="dxa"/>
            <w:tcBorders>
              <w:top w:val="nil"/>
              <w:left w:val="single" w:color="auto" w:sz="4" w:space="0"/>
              <w:bottom w:val="single" w:color="auto" w:sz="4" w:space="0"/>
              <w:right w:val="single" w:color="auto" w:sz="4" w:space="0"/>
            </w:tcBorders>
            <w:shd w:val="clear" w:color="auto" w:fill="auto"/>
            <w:noWrap/>
            <w:vAlign w:val="center"/>
          </w:tcPr>
          <w:p w14:paraId="39C9471B">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328" w:type="dxa"/>
            <w:tcBorders>
              <w:top w:val="nil"/>
              <w:left w:val="nil"/>
              <w:bottom w:val="single" w:color="auto" w:sz="4" w:space="0"/>
              <w:right w:val="single" w:color="auto" w:sz="4" w:space="0"/>
            </w:tcBorders>
            <w:shd w:val="clear" w:color="auto" w:fill="auto"/>
            <w:noWrap w:val="0"/>
            <w:vAlign w:val="center"/>
          </w:tcPr>
          <w:p w14:paraId="518CCC21">
            <w:pPr>
              <w:widowControl/>
              <w:jc w:val="center"/>
              <w:rPr>
                <w:rFonts w:ascii="黑体" w:hAnsi="黑体" w:eastAsia="黑体" w:cs="宋体"/>
                <w:kern w:val="0"/>
                <w:sz w:val="24"/>
              </w:rPr>
            </w:pPr>
            <w:r>
              <w:rPr>
                <w:rFonts w:hint="eastAsia" w:ascii="黑体" w:hAnsi="黑体" w:eastAsia="黑体" w:cs="宋体"/>
                <w:kern w:val="0"/>
                <w:sz w:val="24"/>
              </w:rPr>
              <w:t>阿鲁科尔沁旗</w:t>
            </w:r>
          </w:p>
        </w:tc>
        <w:tc>
          <w:tcPr>
            <w:tcW w:w="1701" w:type="dxa"/>
            <w:tcBorders>
              <w:top w:val="nil"/>
              <w:left w:val="nil"/>
              <w:bottom w:val="single" w:color="auto" w:sz="4" w:space="0"/>
              <w:right w:val="single" w:color="auto" w:sz="4" w:space="0"/>
            </w:tcBorders>
            <w:shd w:val="clear" w:color="auto" w:fill="auto"/>
            <w:noWrap/>
            <w:vAlign w:val="center"/>
          </w:tcPr>
          <w:p w14:paraId="5A409446">
            <w:pPr>
              <w:widowControl/>
              <w:jc w:val="center"/>
              <w:rPr>
                <w:rFonts w:ascii="宋体" w:hAnsi="宋体" w:cs="宋体"/>
                <w:kern w:val="0"/>
                <w:sz w:val="22"/>
                <w:szCs w:val="22"/>
              </w:rPr>
            </w:pPr>
            <w:r>
              <w:rPr>
                <w:rFonts w:hint="eastAsia" w:ascii="宋体" w:hAnsi="宋体" w:cs="宋体"/>
                <w:kern w:val="0"/>
                <w:sz w:val="22"/>
                <w:szCs w:val="22"/>
              </w:rPr>
              <w:t>967</w:t>
            </w:r>
          </w:p>
        </w:tc>
        <w:tc>
          <w:tcPr>
            <w:tcW w:w="1275" w:type="dxa"/>
            <w:tcBorders>
              <w:top w:val="nil"/>
              <w:left w:val="nil"/>
              <w:bottom w:val="single" w:color="auto" w:sz="4" w:space="0"/>
              <w:right w:val="single" w:color="auto" w:sz="4" w:space="0"/>
            </w:tcBorders>
            <w:shd w:val="clear" w:color="auto" w:fill="auto"/>
            <w:noWrap/>
            <w:vAlign w:val="center"/>
          </w:tcPr>
          <w:p w14:paraId="64769EFA">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1843" w:type="dxa"/>
            <w:tcBorders>
              <w:top w:val="nil"/>
              <w:left w:val="nil"/>
              <w:bottom w:val="single" w:color="auto" w:sz="4" w:space="0"/>
              <w:right w:val="single" w:color="auto" w:sz="4" w:space="0"/>
            </w:tcBorders>
            <w:shd w:val="clear" w:color="auto" w:fill="FFFFFF"/>
            <w:noWrap/>
            <w:vAlign w:val="center"/>
          </w:tcPr>
          <w:p w14:paraId="3B32F67A">
            <w:pPr>
              <w:widowControl/>
              <w:jc w:val="center"/>
              <w:rPr>
                <w:rFonts w:ascii="宋体" w:hAnsi="宋体" w:cs="宋体"/>
                <w:b/>
                <w:bCs/>
                <w:kern w:val="0"/>
                <w:sz w:val="22"/>
                <w:szCs w:val="22"/>
              </w:rPr>
            </w:pPr>
            <w:r>
              <w:rPr>
                <w:rFonts w:hint="eastAsia" w:ascii="宋体" w:hAnsi="宋体" w:cs="宋体"/>
                <w:b/>
                <w:bCs/>
                <w:kern w:val="0"/>
                <w:sz w:val="22"/>
                <w:szCs w:val="22"/>
              </w:rPr>
              <w:t xml:space="preserve">967 </w:t>
            </w:r>
          </w:p>
        </w:tc>
        <w:tc>
          <w:tcPr>
            <w:tcW w:w="1559" w:type="dxa"/>
            <w:tcBorders>
              <w:top w:val="nil"/>
              <w:left w:val="nil"/>
              <w:bottom w:val="single" w:color="auto" w:sz="4" w:space="0"/>
              <w:right w:val="single" w:color="auto" w:sz="4" w:space="0"/>
            </w:tcBorders>
            <w:shd w:val="clear" w:color="auto" w:fill="FFFFFF"/>
            <w:noWrap/>
            <w:vAlign w:val="center"/>
          </w:tcPr>
          <w:p w14:paraId="2614CE2D">
            <w:pPr>
              <w:widowControl/>
              <w:jc w:val="center"/>
              <w:rPr>
                <w:rFonts w:ascii="宋体" w:hAnsi="宋体" w:cs="宋体"/>
                <w:b/>
                <w:bCs/>
                <w:kern w:val="0"/>
                <w:sz w:val="22"/>
                <w:szCs w:val="22"/>
              </w:rPr>
            </w:pPr>
            <w:r>
              <w:rPr>
                <w:rFonts w:hint="eastAsia" w:ascii="宋体" w:hAnsi="宋体" w:cs="宋体"/>
                <w:b/>
                <w:bCs/>
                <w:kern w:val="0"/>
                <w:sz w:val="22"/>
                <w:szCs w:val="22"/>
              </w:rPr>
              <w:t xml:space="preserve">2 </w:t>
            </w:r>
          </w:p>
        </w:tc>
      </w:tr>
      <w:tr w14:paraId="49B48412">
        <w:tblPrEx>
          <w:tblCellMar>
            <w:top w:w="0" w:type="dxa"/>
            <w:left w:w="108" w:type="dxa"/>
            <w:bottom w:w="0" w:type="dxa"/>
            <w:right w:w="108" w:type="dxa"/>
          </w:tblCellMar>
        </w:tblPrEx>
        <w:trPr>
          <w:wBefore w:w="0" w:type="dxa"/>
          <w:wAfter w:w="0" w:type="dxa"/>
          <w:trHeight w:val="540" w:hRule="atLeast"/>
        </w:trPr>
        <w:tc>
          <w:tcPr>
            <w:tcW w:w="814" w:type="dxa"/>
            <w:tcBorders>
              <w:top w:val="nil"/>
              <w:left w:val="single" w:color="auto" w:sz="4" w:space="0"/>
              <w:bottom w:val="single" w:color="auto" w:sz="4" w:space="0"/>
              <w:right w:val="single" w:color="auto" w:sz="4" w:space="0"/>
            </w:tcBorders>
            <w:shd w:val="clear" w:color="auto" w:fill="auto"/>
            <w:noWrap/>
            <w:vAlign w:val="center"/>
          </w:tcPr>
          <w:p w14:paraId="1A1E41F9">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1328" w:type="dxa"/>
            <w:tcBorders>
              <w:top w:val="nil"/>
              <w:left w:val="nil"/>
              <w:bottom w:val="single" w:color="auto" w:sz="4" w:space="0"/>
              <w:right w:val="single" w:color="auto" w:sz="4" w:space="0"/>
            </w:tcBorders>
            <w:shd w:val="clear" w:color="000000" w:fill="FFFFFF"/>
            <w:noWrap w:val="0"/>
            <w:vAlign w:val="center"/>
          </w:tcPr>
          <w:p w14:paraId="3A2C8F5A">
            <w:pPr>
              <w:widowControl/>
              <w:jc w:val="center"/>
              <w:rPr>
                <w:rFonts w:ascii="黑体" w:hAnsi="黑体" w:eastAsia="黑体" w:cs="宋体"/>
                <w:kern w:val="0"/>
                <w:sz w:val="24"/>
              </w:rPr>
            </w:pPr>
            <w:r>
              <w:rPr>
                <w:rFonts w:hint="eastAsia" w:ascii="黑体" w:hAnsi="黑体" w:eastAsia="黑体" w:cs="宋体"/>
                <w:kern w:val="0"/>
                <w:sz w:val="24"/>
              </w:rPr>
              <w:t>巴林左旗</w:t>
            </w:r>
          </w:p>
        </w:tc>
        <w:tc>
          <w:tcPr>
            <w:tcW w:w="1701" w:type="dxa"/>
            <w:tcBorders>
              <w:top w:val="nil"/>
              <w:left w:val="nil"/>
              <w:bottom w:val="single" w:color="auto" w:sz="4" w:space="0"/>
              <w:right w:val="single" w:color="auto" w:sz="4" w:space="0"/>
            </w:tcBorders>
            <w:shd w:val="clear" w:color="auto" w:fill="auto"/>
            <w:noWrap/>
            <w:vAlign w:val="center"/>
          </w:tcPr>
          <w:p w14:paraId="30E1A98A">
            <w:pPr>
              <w:widowControl/>
              <w:jc w:val="center"/>
              <w:rPr>
                <w:rFonts w:ascii="宋体" w:hAnsi="宋体" w:cs="宋体"/>
                <w:kern w:val="0"/>
                <w:sz w:val="22"/>
                <w:szCs w:val="22"/>
              </w:rPr>
            </w:pPr>
            <w:r>
              <w:rPr>
                <w:rFonts w:hint="eastAsia" w:ascii="宋体" w:hAnsi="宋体" w:cs="宋体"/>
                <w:kern w:val="0"/>
                <w:sz w:val="22"/>
                <w:szCs w:val="22"/>
              </w:rPr>
              <w:t>961</w:t>
            </w:r>
          </w:p>
        </w:tc>
        <w:tc>
          <w:tcPr>
            <w:tcW w:w="1275" w:type="dxa"/>
            <w:tcBorders>
              <w:top w:val="nil"/>
              <w:left w:val="nil"/>
              <w:bottom w:val="single" w:color="auto" w:sz="4" w:space="0"/>
              <w:right w:val="single" w:color="auto" w:sz="4" w:space="0"/>
            </w:tcBorders>
            <w:shd w:val="clear" w:color="auto" w:fill="auto"/>
            <w:noWrap/>
            <w:vAlign w:val="center"/>
          </w:tcPr>
          <w:p w14:paraId="47E52473">
            <w:pPr>
              <w:widowControl/>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1843" w:type="dxa"/>
            <w:tcBorders>
              <w:top w:val="nil"/>
              <w:left w:val="nil"/>
              <w:bottom w:val="single" w:color="auto" w:sz="4" w:space="0"/>
              <w:right w:val="single" w:color="auto" w:sz="4" w:space="0"/>
            </w:tcBorders>
            <w:shd w:val="clear" w:color="auto" w:fill="FFFFFF"/>
            <w:noWrap/>
            <w:vAlign w:val="center"/>
          </w:tcPr>
          <w:p w14:paraId="26D541E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966 </w:t>
            </w:r>
          </w:p>
        </w:tc>
        <w:tc>
          <w:tcPr>
            <w:tcW w:w="1559" w:type="dxa"/>
            <w:tcBorders>
              <w:top w:val="nil"/>
              <w:left w:val="nil"/>
              <w:bottom w:val="single" w:color="auto" w:sz="4" w:space="0"/>
              <w:right w:val="single" w:color="auto" w:sz="4" w:space="0"/>
            </w:tcBorders>
            <w:shd w:val="clear" w:color="auto" w:fill="FFFFFF"/>
            <w:noWrap/>
            <w:vAlign w:val="center"/>
          </w:tcPr>
          <w:p w14:paraId="1DF471A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2 </w:t>
            </w:r>
          </w:p>
        </w:tc>
      </w:tr>
      <w:tr w14:paraId="6FC9001C">
        <w:tblPrEx>
          <w:tblCellMar>
            <w:top w:w="0" w:type="dxa"/>
            <w:left w:w="108" w:type="dxa"/>
            <w:bottom w:w="0" w:type="dxa"/>
            <w:right w:w="108" w:type="dxa"/>
          </w:tblCellMar>
        </w:tblPrEx>
        <w:trPr>
          <w:wBefore w:w="0" w:type="dxa"/>
          <w:wAfter w:w="0" w:type="dxa"/>
          <w:trHeight w:val="540" w:hRule="atLeast"/>
        </w:trPr>
        <w:tc>
          <w:tcPr>
            <w:tcW w:w="814" w:type="dxa"/>
            <w:tcBorders>
              <w:top w:val="nil"/>
              <w:left w:val="single" w:color="auto" w:sz="4" w:space="0"/>
              <w:bottom w:val="single" w:color="auto" w:sz="4" w:space="0"/>
              <w:right w:val="single" w:color="auto" w:sz="4" w:space="0"/>
            </w:tcBorders>
            <w:shd w:val="clear" w:color="auto" w:fill="auto"/>
            <w:noWrap/>
            <w:vAlign w:val="center"/>
          </w:tcPr>
          <w:p w14:paraId="544ED32C">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328" w:type="dxa"/>
            <w:tcBorders>
              <w:top w:val="nil"/>
              <w:left w:val="nil"/>
              <w:bottom w:val="single" w:color="auto" w:sz="4" w:space="0"/>
              <w:right w:val="single" w:color="auto" w:sz="4" w:space="0"/>
            </w:tcBorders>
            <w:shd w:val="clear" w:color="000000" w:fill="FFFFFF"/>
            <w:noWrap w:val="0"/>
            <w:vAlign w:val="center"/>
          </w:tcPr>
          <w:p w14:paraId="6EEFE6FC">
            <w:pPr>
              <w:widowControl/>
              <w:jc w:val="center"/>
              <w:rPr>
                <w:rFonts w:ascii="黑体" w:hAnsi="黑体" w:eastAsia="黑体" w:cs="宋体"/>
                <w:kern w:val="0"/>
                <w:sz w:val="24"/>
              </w:rPr>
            </w:pPr>
            <w:r>
              <w:rPr>
                <w:rFonts w:hint="eastAsia" w:ascii="黑体" w:hAnsi="黑体" w:eastAsia="黑体" w:cs="宋体"/>
                <w:kern w:val="0"/>
                <w:sz w:val="24"/>
              </w:rPr>
              <w:t>巴林右旗</w:t>
            </w:r>
          </w:p>
        </w:tc>
        <w:tc>
          <w:tcPr>
            <w:tcW w:w="1701" w:type="dxa"/>
            <w:tcBorders>
              <w:top w:val="nil"/>
              <w:left w:val="nil"/>
              <w:bottom w:val="single" w:color="auto" w:sz="4" w:space="0"/>
              <w:right w:val="single" w:color="auto" w:sz="4" w:space="0"/>
            </w:tcBorders>
            <w:shd w:val="clear" w:color="auto" w:fill="auto"/>
            <w:noWrap/>
            <w:vAlign w:val="center"/>
          </w:tcPr>
          <w:p w14:paraId="5C54599B">
            <w:pPr>
              <w:widowControl/>
              <w:jc w:val="center"/>
              <w:rPr>
                <w:rFonts w:ascii="宋体" w:hAnsi="宋体" w:cs="宋体"/>
                <w:color w:val="000000"/>
                <w:kern w:val="0"/>
                <w:sz w:val="22"/>
                <w:szCs w:val="22"/>
              </w:rPr>
            </w:pPr>
            <w:r>
              <w:rPr>
                <w:rFonts w:hint="eastAsia" w:ascii="宋体" w:hAnsi="宋体" w:cs="宋体"/>
                <w:color w:val="000000"/>
                <w:kern w:val="0"/>
                <w:sz w:val="22"/>
                <w:szCs w:val="22"/>
              </w:rPr>
              <w:t>557</w:t>
            </w:r>
          </w:p>
        </w:tc>
        <w:tc>
          <w:tcPr>
            <w:tcW w:w="1275" w:type="dxa"/>
            <w:tcBorders>
              <w:top w:val="nil"/>
              <w:left w:val="nil"/>
              <w:bottom w:val="single" w:color="auto" w:sz="4" w:space="0"/>
              <w:right w:val="single" w:color="auto" w:sz="4" w:space="0"/>
            </w:tcBorders>
            <w:shd w:val="clear" w:color="auto" w:fill="auto"/>
            <w:noWrap/>
            <w:vAlign w:val="center"/>
          </w:tcPr>
          <w:p w14:paraId="5985F5E7">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843" w:type="dxa"/>
            <w:tcBorders>
              <w:top w:val="nil"/>
              <w:left w:val="nil"/>
              <w:bottom w:val="single" w:color="auto" w:sz="4" w:space="0"/>
              <w:right w:val="single" w:color="auto" w:sz="4" w:space="0"/>
            </w:tcBorders>
            <w:shd w:val="clear" w:color="auto" w:fill="FFFFFF"/>
            <w:noWrap/>
            <w:vAlign w:val="center"/>
          </w:tcPr>
          <w:p w14:paraId="18B8980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560 </w:t>
            </w:r>
          </w:p>
        </w:tc>
        <w:tc>
          <w:tcPr>
            <w:tcW w:w="1559" w:type="dxa"/>
            <w:tcBorders>
              <w:top w:val="nil"/>
              <w:left w:val="nil"/>
              <w:bottom w:val="single" w:color="auto" w:sz="4" w:space="0"/>
              <w:right w:val="single" w:color="auto" w:sz="4" w:space="0"/>
            </w:tcBorders>
            <w:shd w:val="clear" w:color="auto" w:fill="FFFFFF"/>
            <w:noWrap/>
            <w:vAlign w:val="center"/>
          </w:tcPr>
          <w:p w14:paraId="42B71BC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2 </w:t>
            </w:r>
          </w:p>
        </w:tc>
      </w:tr>
      <w:tr w14:paraId="5772E8AC">
        <w:tblPrEx>
          <w:tblCellMar>
            <w:top w:w="0" w:type="dxa"/>
            <w:left w:w="108" w:type="dxa"/>
            <w:bottom w:w="0" w:type="dxa"/>
            <w:right w:w="108" w:type="dxa"/>
          </w:tblCellMar>
        </w:tblPrEx>
        <w:trPr>
          <w:wBefore w:w="0" w:type="dxa"/>
          <w:wAfter w:w="0" w:type="dxa"/>
          <w:trHeight w:val="540" w:hRule="atLeast"/>
        </w:trPr>
        <w:tc>
          <w:tcPr>
            <w:tcW w:w="814" w:type="dxa"/>
            <w:tcBorders>
              <w:top w:val="nil"/>
              <w:left w:val="single" w:color="auto" w:sz="4" w:space="0"/>
              <w:bottom w:val="single" w:color="auto" w:sz="4" w:space="0"/>
              <w:right w:val="single" w:color="auto" w:sz="4" w:space="0"/>
            </w:tcBorders>
            <w:shd w:val="clear" w:color="auto" w:fill="auto"/>
            <w:noWrap/>
            <w:vAlign w:val="center"/>
          </w:tcPr>
          <w:p w14:paraId="1E5E4034">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1328" w:type="dxa"/>
            <w:tcBorders>
              <w:top w:val="nil"/>
              <w:left w:val="nil"/>
              <w:bottom w:val="single" w:color="auto" w:sz="4" w:space="0"/>
              <w:right w:val="single" w:color="auto" w:sz="4" w:space="0"/>
            </w:tcBorders>
            <w:shd w:val="clear" w:color="000000" w:fill="FFFFFF"/>
            <w:noWrap w:val="0"/>
            <w:vAlign w:val="center"/>
          </w:tcPr>
          <w:p w14:paraId="4C09FD63">
            <w:pPr>
              <w:widowControl/>
              <w:jc w:val="center"/>
              <w:rPr>
                <w:rFonts w:ascii="黑体" w:hAnsi="黑体" w:eastAsia="黑体" w:cs="宋体"/>
                <w:kern w:val="0"/>
                <w:sz w:val="24"/>
              </w:rPr>
            </w:pPr>
            <w:r>
              <w:rPr>
                <w:rFonts w:hint="eastAsia" w:ascii="黑体" w:hAnsi="黑体" w:eastAsia="黑体" w:cs="宋体"/>
                <w:kern w:val="0"/>
                <w:sz w:val="24"/>
              </w:rPr>
              <w:t>林西县</w:t>
            </w:r>
          </w:p>
        </w:tc>
        <w:tc>
          <w:tcPr>
            <w:tcW w:w="1701" w:type="dxa"/>
            <w:tcBorders>
              <w:top w:val="nil"/>
              <w:left w:val="nil"/>
              <w:bottom w:val="single" w:color="auto" w:sz="4" w:space="0"/>
              <w:right w:val="single" w:color="auto" w:sz="4" w:space="0"/>
            </w:tcBorders>
            <w:shd w:val="clear" w:color="auto" w:fill="auto"/>
            <w:noWrap/>
            <w:vAlign w:val="center"/>
          </w:tcPr>
          <w:p w14:paraId="744A67C7">
            <w:pPr>
              <w:widowControl/>
              <w:jc w:val="center"/>
              <w:rPr>
                <w:rFonts w:ascii="宋体" w:hAnsi="宋体" w:cs="宋体"/>
                <w:color w:val="000000"/>
                <w:kern w:val="0"/>
                <w:sz w:val="22"/>
                <w:szCs w:val="22"/>
              </w:rPr>
            </w:pPr>
            <w:r>
              <w:rPr>
                <w:rFonts w:hint="eastAsia" w:ascii="宋体" w:hAnsi="宋体" w:cs="宋体"/>
                <w:color w:val="000000"/>
                <w:kern w:val="0"/>
                <w:sz w:val="22"/>
                <w:szCs w:val="22"/>
              </w:rPr>
              <w:t>675</w:t>
            </w:r>
          </w:p>
        </w:tc>
        <w:tc>
          <w:tcPr>
            <w:tcW w:w="1275" w:type="dxa"/>
            <w:tcBorders>
              <w:top w:val="nil"/>
              <w:left w:val="nil"/>
              <w:bottom w:val="single" w:color="auto" w:sz="4" w:space="0"/>
              <w:right w:val="single" w:color="auto" w:sz="4" w:space="0"/>
            </w:tcBorders>
            <w:shd w:val="clear" w:color="auto" w:fill="auto"/>
            <w:noWrap/>
            <w:vAlign w:val="center"/>
          </w:tcPr>
          <w:p w14:paraId="44DA9FE8">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1843" w:type="dxa"/>
            <w:tcBorders>
              <w:top w:val="nil"/>
              <w:left w:val="nil"/>
              <w:bottom w:val="single" w:color="auto" w:sz="4" w:space="0"/>
              <w:right w:val="single" w:color="auto" w:sz="4" w:space="0"/>
            </w:tcBorders>
            <w:shd w:val="clear" w:color="auto" w:fill="FFFFFF"/>
            <w:noWrap/>
            <w:vAlign w:val="center"/>
          </w:tcPr>
          <w:p w14:paraId="09B9CD8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680 </w:t>
            </w:r>
          </w:p>
        </w:tc>
        <w:tc>
          <w:tcPr>
            <w:tcW w:w="1559" w:type="dxa"/>
            <w:tcBorders>
              <w:top w:val="nil"/>
              <w:left w:val="nil"/>
              <w:bottom w:val="single" w:color="auto" w:sz="4" w:space="0"/>
              <w:right w:val="single" w:color="auto" w:sz="4" w:space="0"/>
            </w:tcBorders>
            <w:shd w:val="clear" w:color="auto" w:fill="FFFFFF"/>
            <w:noWrap/>
            <w:vAlign w:val="center"/>
          </w:tcPr>
          <w:p w14:paraId="371501B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2 </w:t>
            </w:r>
          </w:p>
        </w:tc>
      </w:tr>
      <w:tr w14:paraId="4519C429">
        <w:tblPrEx>
          <w:tblCellMar>
            <w:top w:w="0" w:type="dxa"/>
            <w:left w:w="108" w:type="dxa"/>
            <w:bottom w:w="0" w:type="dxa"/>
            <w:right w:w="108" w:type="dxa"/>
          </w:tblCellMar>
        </w:tblPrEx>
        <w:trPr>
          <w:wBefore w:w="0" w:type="dxa"/>
          <w:wAfter w:w="0" w:type="dxa"/>
          <w:trHeight w:val="540" w:hRule="atLeast"/>
        </w:trPr>
        <w:tc>
          <w:tcPr>
            <w:tcW w:w="814" w:type="dxa"/>
            <w:tcBorders>
              <w:top w:val="nil"/>
              <w:left w:val="single" w:color="auto" w:sz="4" w:space="0"/>
              <w:bottom w:val="single" w:color="auto" w:sz="4" w:space="0"/>
              <w:right w:val="single" w:color="auto" w:sz="4" w:space="0"/>
            </w:tcBorders>
            <w:shd w:val="clear" w:color="auto" w:fill="auto"/>
            <w:noWrap/>
            <w:vAlign w:val="center"/>
          </w:tcPr>
          <w:p w14:paraId="11154EAA">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328" w:type="dxa"/>
            <w:tcBorders>
              <w:top w:val="nil"/>
              <w:left w:val="nil"/>
              <w:bottom w:val="single" w:color="auto" w:sz="4" w:space="0"/>
              <w:right w:val="single" w:color="auto" w:sz="4" w:space="0"/>
            </w:tcBorders>
            <w:shd w:val="clear" w:color="auto" w:fill="auto"/>
            <w:noWrap w:val="0"/>
            <w:vAlign w:val="center"/>
          </w:tcPr>
          <w:p w14:paraId="72FE5606">
            <w:pPr>
              <w:widowControl/>
              <w:jc w:val="center"/>
              <w:rPr>
                <w:rFonts w:ascii="黑体" w:hAnsi="黑体" w:eastAsia="黑体" w:cs="宋体"/>
                <w:kern w:val="0"/>
                <w:sz w:val="24"/>
              </w:rPr>
            </w:pPr>
            <w:r>
              <w:rPr>
                <w:rFonts w:hint="eastAsia" w:ascii="黑体" w:hAnsi="黑体" w:eastAsia="黑体" w:cs="宋体"/>
                <w:kern w:val="0"/>
                <w:sz w:val="24"/>
              </w:rPr>
              <w:t>克什克腾旗</w:t>
            </w:r>
          </w:p>
        </w:tc>
        <w:tc>
          <w:tcPr>
            <w:tcW w:w="1701" w:type="dxa"/>
            <w:tcBorders>
              <w:top w:val="nil"/>
              <w:left w:val="nil"/>
              <w:bottom w:val="single" w:color="auto" w:sz="4" w:space="0"/>
              <w:right w:val="single" w:color="auto" w:sz="4" w:space="0"/>
            </w:tcBorders>
            <w:shd w:val="clear" w:color="auto" w:fill="auto"/>
            <w:noWrap/>
            <w:vAlign w:val="center"/>
          </w:tcPr>
          <w:p w14:paraId="5BBB1543">
            <w:pPr>
              <w:widowControl/>
              <w:jc w:val="center"/>
              <w:rPr>
                <w:rFonts w:ascii="宋体" w:hAnsi="宋体" w:cs="宋体"/>
                <w:color w:val="000000"/>
                <w:kern w:val="0"/>
                <w:sz w:val="22"/>
                <w:szCs w:val="22"/>
              </w:rPr>
            </w:pPr>
            <w:r>
              <w:rPr>
                <w:rFonts w:hint="eastAsia" w:ascii="宋体" w:hAnsi="宋体" w:cs="宋体"/>
                <w:color w:val="000000"/>
                <w:kern w:val="0"/>
                <w:sz w:val="22"/>
                <w:szCs w:val="22"/>
              </w:rPr>
              <w:t>824</w:t>
            </w:r>
          </w:p>
        </w:tc>
        <w:tc>
          <w:tcPr>
            <w:tcW w:w="1275" w:type="dxa"/>
            <w:tcBorders>
              <w:top w:val="nil"/>
              <w:left w:val="nil"/>
              <w:bottom w:val="single" w:color="auto" w:sz="4" w:space="0"/>
              <w:right w:val="single" w:color="auto" w:sz="4" w:space="0"/>
            </w:tcBorders>
            <w:shd w:val="clear" w:color="auto" w:fill="auto"/>
            <w:noWrap/>
            <w:vAlign w:val="center"/>
          </w:tcPr>
          <w:p w14:paraId="1D65952A">
            <w:pPr>
              <w:widowControl/>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1843" w:type="dxa"/>
            <w:tcBorders>
              <w:top w:val="nil"/>
              <w:left w:val="nil"/>
              <w:bottom w:val="single" w:color="auto" w:sz="4" w:space="0"/>
              <w:right w:val="single" w:color="auto" w:sz="4" w:space="0"/>
            </w:tcBorders>
            <w:shd w:val="clear" w:color="auto" w:fill="FFFFFF"/>
            <w:noWrap/>
            <w:vAlign w:val="center"/>
          </w:tcPr>
          <w:p w14:paraId="59489FC9">
            <w:pPr>
              <w:widowControl/>
              <w:jc w:val="center"/>
              <w:rPr>
                <w:rFonts w:ascii="宋体" w:hAnsi="宋体" w:cs="宋体"/>
                <w:b/>
                <w:bCs/>
                <w:kern w:val="0"/>
                <w:sz w:val="22"/>
                <w:szCs w:val="22"/>
              </w:rPr>
            </w:pPr>
            <w:r>
              <w:rPr>
                <w:rFonts w:hint="eastAsia" w:ascii="宋体" w:hAnsi="宋体" w:cs="宋体"/>
                <w:b/>
                <w:bCs/>
                <w:kern w:val="0"/>
                <w:sz w:val="22"/>
                <w:szCs w:val="22"/>
              </w:rPr>
              <w:t xml:space="preserve">814 </w:t>
            </w:r>
          </w:p>
        </w:tc>
        <w:tc>
          <w:tcPr>
            <w:tcW w:w="1559" w:type="dxa"/>
            <w:tcBorders>
              <w:top w:val="nil"/>
              <w:left w:val="nil"/>
              <w:bottom w:val="single" w:color="auto" w:sz="4" w:space="0"/>
              <w:right w:val="single" w:color="auto" w:sz="4" w:space="0"/>
            </w:tcBorders>
            <w:shd w:val="clear" w:color="auto" w:fill="FFFFFF"/>
            <w:noWrap/>
            <w:vAlign w:val="center"/>
          </w:tcPr>
          <w:p w14:paraId="18E6E966">
            <w:pPr>
              <w:widowControl/>
              <w:jc w:val="center"/>
              <w:rPr>
                <w:rFonts w:ascii="宋体" w:hAnsi="宋体" w:cs="宋体"/>
                <w:b/>
                <w:bCs/>
                <w:kern w:val="0"/>
                <w:sz w:val="22"/>
                <w:szCs w:val="22"/>
              </w:rPr>
            </w:pPr>
            <w:r>
              <w:rPr>
                <w:rFonts w:hint="eastAsia" w:ascii="宋体" w:hAnsi="宋体" w:cs="宋体"/>
                <w:b/>
                <w:bCs/>
                <w:kern w:val="0"/>
                <w:sz w:val="22"/>
                <w:szCs w:val="22"/>
              </w:rPr>
              <w:t xml:space="preserve">2 </w:t>
            </w:r>
          </w:p>
        </w:tc>
      </w:tr>
      <w:tr w14:paraId="1A34CB3D">
        <w:tblPrEx>
          <w:tblCellMar>
            <w:top w:w="0" w:type="dxa"/>
            <w:left w:w="108" w:type="dxa"/>
            <w:bottom w:w="0" w:type="dxa"/>
            <w:right w:w="108" w:type="dxa"/>
          </w:tblCellMar>
        </w:tblPrEx>
        <w:trPr>
          <w:wBefore w:w="0" w:type="dxa"/>
          <w:wAfter w:w="0" w:type="dxa"/>
          <w:trHeight w:val="540" w:hRule="atLeast"/>
        </w:trPr>
        <w:tc>
          <w:tcPr>
            <w:tcW w:w="2142" w:type="dxa"/>
            <w:gridSpan w:val="2"/>
            <w:tcBorders>
              <w:top w:val="single" w:color="auto" w:sz="4" w:space="0"/>
              <w:left w:val="single" w:color="auto" w:sz="4" w:space="0"/>
              <w:bottom w:val="single" w:color="auto" w:sz="4" w:space="0"/>
              <w:right w:val="single" w:color="000000" w:sz="4" w:space="0"/>
            </w:tcBorders>
            <w:shd w:val="clear" w:color="000000" w:fill="FFFFFF"/>
            <w:noWrap w:val="0"/>
            <w:vAlign w:val="center"/>
          </w:tcPr>
          <w:p w14:paraId="7952DE7F">
            <w:pPr>
              <w:widowControl/>
              <w:jc w:val="center"/>
              <w:rPr>
                <w:rFonts w:ascii="黑体" w:hAnsi="黑体" w:eastAsia="黑体" w:cs="宋体"/>
                <w:kern w:val="0"/>
                <w:sz w:val="24"/>
              </w:rPr>
            </w:pPr>
            <w:r>
              <w:rPr>
                <w:rFonts w:hint="eastAsia" w:ascii="黑体" w:hAnsi="黑体" w:eastAsia="黑体" w:cs="宋体"/>
                <w:kern w:val="0"/>
                <w:sz w:val="24"/>
              </w:rPr>
              <w:t>合计</w:t>
            </w:r>
          </w:p>
        </w:tc>
        <w:tc>
          <w:tcPr>
            <w:tcW w:w="1701" w:type="dxa"/>
            <w:tcBorders>
              <w:top w:val="nil"/>
              <w:left w:val="nil"/>
              <w:bottom w:val="single" w:color="auto" w:sz="4" w:space="0"/>
              <w:right w:val="single" w:color="auto" w:sz="4" w:space="0"/>
            </w:tcBorders>
            <w:shd w:val="clear" w:color="auto" w:fill="auto"/>
            <w:noWrap/>
            <w:vAlign w:val="center"/>
          </w:tcPr>
          <w:p w14:paraId="4C057F2C">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14864</w:t>
            </w:r>
          </w:p>
        </w:tc>
        <w:tc>
          <w:tcPr>
            <w:tcW w:w="1275" w:type="dxa"/>
            <w:tcBorders>
              <w:top w:val="nil"/>
              <w:left w:val="nil"/>
              <w:bottom w:val="single" w:color="auto" w:sz="4" w:space="0"/>
              <w:right w:val="single" w:color="auto" w:sz="4" w:space="0"/>
            </w:tcBorders>
            <w:shd w:val="clear" w:color="auto" w:fill="auto"/>
            <w:noWrap/>
            <w:vAlign w:val="center"/>
          </w:tcPr>
          <w:p w14:paraId="311C540D">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135</w:t>
            </w:r>
          </w:p>
        </w:tc>
        <w:tc>
          <w:tcPr>
            <w:tcW w:w="1843" w:type="dxa"/>
            <w:tcBorders>
              <w:top w:val="nil"/>
              <w:left w:val="nil"/>
              <w:bottom w:val="single" w:color="auto" w:sz="4" w:space="0"/>
              <w:right w:val="single" w:color="auto" w:sz="4" w:space="0"/>
            </w:tcBorders>
            <w:shd w:val="clear" w:color="auto" w:fill="FFFFFF"/>
            <w:noWrap/>
            <w:vAlign w:val="center"/>
          </w:tcPr>
          <w:p w14:paraId="1749C1C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14970 </w:t>
            </w:r>
          </w:p>
        </w:tc>
        <w:tc>
          <w:tcPr>
            <w:tcW w:w="1559" w:type="dxa"/>
            <w:tcBorders>
              <w:top w:val="nil"/>
              <w:left w:val="nil"/>
              <w:bottom w:val="single" w:color="auto" w:sz="4" w:space="0"/>
              <w:right w:val="single" w:color="auto" w:sz="4" w:space="0"/>
            </w:tcBorders>
            <w:shd w:val="clear" w:color="auto" w:fill="FFFFFF"/>
            <w:noWrap/>
            <w:vAlign w:val="center"/>
          </w:tcPr>
          <w:p w14:paraId="076C1D2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50 </w:t>
            </w:r>
          </w:p>
        </w:tc>
      </w:tr>
    </w:tbl>
    <w:p w14:paraId="6AC2D8D4">
      <w:pPr>
        <w:pStyle w:val="2"/>
      </w:pPr>
    </w:p>
    <w:p w14:paraId="70BC391B">
      <w:pPr>
        <w:pStyle w:val="2"/>
      </w:pPr>
    </w:p>
    <w:p w14:paraId="7B41D85A">
      <w:pPr>
        <w:pStyle w:val="2"/>
      </w:pPr>
    </w:p>
    <w:p w14:paraId="568BA0BC">
      <w:pPr>
        <w:pStyle w:val="2"/>
      </w:pPr>
    </w:p>
    <w:p w14:paraId="73412626">
      <w:pPr>
        <w:pStyle w:val="2"/>
      </w:pPr>
    </w:p>
    <w:p w14:paraId="35A60EAF">
      <w:pPr>
        <w:pStyle w:val="2"/>
      </w:pPr>
    </w:p>
    <w:tbl>
      <w:tblPr>
        <w:tblStyle w:val="6"/>
        <w:tblW w:w="8347" w:type="dxa"/>
        <w:tblInd w:w="93" w:type="dxa"/>
        <w:tblLayout w:type="autofit"/>
        <w:tblCellMar>
          <w:top w:w="0" w:type="dxa"/>
          <w:left w:w="108" w:type="dxa"/>
          <w:bottom w:w="0" w:type="dxa"/>
          <w:right w:w="108" w:type="dxa"/>
        </w:tblCellMar>
      </w:tblPr>
      <w:tblGrid>
        <w:gridCol w:w="1716"/>
        <w:gridCol w:w="1701"/>
        <w:gridCol w:w="1701"/>
        <w:gridCol w:w="1701"/>
        <w:gridCol w:w="1528"/>
      </w:tblGrid>
      <w:tr w14:paraId="6EEA3829">
        <w:tblPrEx>
          <w:tblCellMar>
            <w:top w:w="0" w:type="dxa"/>
            <w:left w:w="108" w:type="dxa"/>
            <w:bottom w:w="0" w:type="dxa"/>
            <w:right w:w="108" w:type="dxa"/>
          </w:tblCellMar>
        </w:tblPrEx>
        <w:trPr>
          <w:wBefore w:w="0" w:type="auto"/>
          <w:wAfter w:w="0" w:type="auto"/>
          <w:trHeight w:val="600" w:hRule="atLeast"/>
        </w:trPr>
        <w:tc>
          <w:tcPr>
            <w:tcW w:w="8347" w:type="dxa"/>
            <w:gridSpan w:val="5"/>
            <w:tcBorders>
              <w:top w:val="nil"/>
              <w:left w:val="nil"/>
              <w:bottom w:val="nil"/>
              <w:right w:val="nil"/>
            </w:tcBorders>
            <w:noWrap/>
            <w:vAlign w:val="center"/>
          </w:tcPr>
          <w:p w14:paraId="4B7C26BD">
            <w:pPr>
              <w:widowControl/>
              <w:jc w:val="center"/>
              <w:rPr>
                <w:rFonts w:ascii="雅黑" w:hAnsi="宋体" w:eastAsia="雅黑" w:cs="宋体"/>
                <w:b/>
                <w:bCs/>
                <w:kern w:val="0"/>
                <w:sz w:val="22"/>
                <w:szCs w:val="22"/>
              </w:rPr>
            </w:pPr>
            <w:r>
              <w:rPr>
                <w:rFonts w:hint="eastAsia" w:ascii="雅黑" w:hAnsi="宋体" w:eastAsia="雅黑" w:cs="宋体"/>
                <w:b/>
                <w:bCs/>
                <w:kern w:val="0"/>
                <w:sz w:val="22"/>
                <w:szCs w:val="22"/>
              </w:rPr>
              <w:t>赤峰市烟草制品零售点合理布局区域单元容量规划表</w:t>
            </w:r>
          </w:p>
        </w:tc>
      </w:tr>
      <w:tr w14:paraId="625D05E5">
        <w:tblPrEx>
          <w:tblCellMar>
            <w:top w:w="0" w:type="dxa"/>
            <w:left w:w="108" w:type="dxa"/>
            <w:bottom w:w="0" w:type="dxa"/>
            <w:right w:w="108" w:type="dxa"/>
          </w:tblCellMar>
        </w:tblPrEx>
        <w:trPr>
          <w:wBefore w:w="0" w:type="auto"/>
          <w:wAfter w:w="0" w:type="auto"/>
          <w:trHeight w:val="780"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216F9E6">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行政区划</w:t>
            </w:r>
          </w:p>
        </w:tc>
        <w:tc>
          <w:tcPr>
            <w:tcW w:w="1701" w:type="dxa"/>
            <w:tcBorders>
              <w:top w:val="single" w:color="auto" w:sz="4" w:space="0"/>
              <w:left w:val="nil"/>
              <w:bottom w:val="single" w:color="auto" w:sz="4" w:space="0"/>
              <w:right w:val="single" w:color="auto" w:sz="4" w:space="0"/>
            </w:tcBorders>
            <w:shd w:val="clear" w:color="000000" w:fill="FFFFFF"/>
            <w:noWrap/>
            <w:vAlign w:val="center"/>
          </w:tcPr>
          <w:p w14:paraId="2B0C2B3E">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区域单元名称</w:t>
            </w:r>
          </w:p>
        </w:tc>
        <w:tc>
          <w:tcPr>
            <w:tcW w:w="1701" w:type="dxa"/>
            <w:tcBorders>
              <w:top w:val="single" w:color="auto" w:sz="4" w:space="0"/>
              <w:left w:val="nil"/>
              <w:bottom w:val="single" w:color="auto" w:sz="4" w:space="0"/>
              <w:right w:val="single" w:color="auto" w:sz="4" w:space="0"/>
            </w:tcBorders>
            <w:shd w:val="clear" w:color="000000" w:fill="FFFFFF"/>
            <w:noWrap w:val="0"/>
            <w:vAlign w:val="center"/>
          </w:tcPr>
          <w:p w14:paraId="4F311F2A">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当前烟草制品零售点数量</w:t>
            </w:r>
          </w:p>
        </w:tc>
        <w:tc>
          <w:tcPr>
            <w:tcW w:w="1701" w:type="dxa"/>
            <w:tcBorders>
              <w:top w:val="single" w:color="auto" w:sz="4" w:space="0"/>
              <w:left w:val="nil"/>
              <w:bottom w:val="single" w:color="auto" w:sz="4" w:space="0"/>
              <w:right w:val="single" w:color="auto" w:sz="4" w:space="0"/>
            </w:tcBorders>
            <w:shd w:val="clear" w:color="000000" w:fill="FFFFFF"/>
            <w:noWrap w:val="0"/>
            <w:vAlign w:val="center"/>
          </w:tcPr>
          <w:p w14:paraId="73BDA6C1">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规划烟草制品零售点数量</w:t>
            </w:r>
          </w:p>
        </w:tc>
        <w:tc>
          <w:tcPr>
            <w:tcW w:w="1528" w:type="dxa"/>
            <w:tcBorders>
              <w:top w:val="single" w:color="auto" w:sz="4" w:space="0"/>
              <w:left w:val="nil"/>
              <w:bottom w:val="single" w:color="auto" w:sz="4" w:space="0"/>
              <w:right w:val="single" w:color="auto" w:sz="4" w:space="0"/>
            </w:tcBorders>
            <w:shd w:val="clear" w:color="000000" w:fill="FFFFFF"/>
            <w:noWrap w:val="0"/>
            <w:vAlign w:val="center"/>
          </w:tcPr>
          <w:p w14:paraId="06CF27DD">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规划雪茄烟零售点数量</w:t>
            </w:r>
          </w:p>
        </w:tc>
      </w:tr>
      <w:tr w14:paraId="08869E80">
        <w:tblPrEx>
          <w:tblCellMar>
            <w:top w:w="0" w:type="dxa"/>
            <w:left w:w="108" w:type="dxa"/>
            <w:bottom w:w="0" w:type="dxa"/>
            <w:right w:w="108" w:type="dxa"/>
          </w:tblCellMar>
        </w:tblPrEx>
        <w:trPr>
          <w:wBefore w:w="0" w:type="auto"/>
          <w:wAfter w:w="0" w:type="auto"/>
          <w:trHeight w:val="420" w:hRule="atLeast"/>
        </w:trPr>
        <w:tc>
          <w:tcPr>
            <w:tcW w:w="1716" w:type="dxa"/>
            <w:tcBorders>
              <w:top w:val="nil"/>
              <w:left w:val="single" w:color="auto" w:sz="4" w:space="0"/>
              <w:bottom w:val="single" w:color="auto" w:sz="4" w:space="0"/>
              <w:right w:val="single" w:color="auto" w:sz="4" w:space="0"/>
            </w:tcBorders>
            <w:noWrap w:val="0"/>
            <w:vAlign w:val="center"/>
          </w:tcPr>
          <w:p w14:paraId="596C8AB5">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赤峰市-敖汉旗</w:t>
            </w:r>
          </w:p>
        </w:tc>
        <w:tc>
          <w:tcPr>
            <w:tcW w:w="1701" w:type="dxa"/>
            <w:tcBorders>
              <w:top w:val="nil"/>
              <w:left w:val="nil"/>
              <w:bottom w:val="single" w:color="auto" w:sz="4" w:space="0"/>
              <w:right w:val="single" w:color="auto" w:sz="4" w:space="0"/>
            </w:tcBorders>
            <w:noWrap w:val="0"/>
            <w:vAlign w:val="center"/>
          </w:tcPr>
          <w:p w14:paraId="486ED2A1">
            <w:pPr>
              <w:widowControl/>
              <w:jc w:val="center"/>
              <w:rPr>
                <w:rFonts w:ascii="雅黑" w:hAnsi="宋体" w:eastAsia="雅黑" w:cs="宋体"/>
                <w:kern w:val="0"/>
                <w:sz w:val="22"/>
                <w:szCs w:val="22"/>
              </w:rPr>
            </w:pPr>
            <w:r>
              <w:rPr>
                <w:rFonts w:hint="eastAsia" w:ascii="雅黑" w:hAnsi="宋体" w:eastAsia="雅黑" w:cs="宋体"/>
                <w:kern w:val="0"/>
                <w:sz w:val="22"/>
                <w:szCs w:val="22"/>
              </w:rPr>
              <w:t>下洼镇</w:t>
            </w:r>
          </w:p>
        </w:tc>
        <w:tc>
          <w:tcPr>
            <w:tcW w:w="1701" w:type="dxa"/>
            <w:tcBorders>
              <w:top w:val="nil"/>
              <w:left w:val="nil"/>
              <w:bottom w:val="single" w:color="auto" w:sz="4" w:space="0"/>
              <w:right w:val="single" w:color="auto" w:sz="4" w:space="0"/>
            </w:tcBorders>
            <w:noWrap w:val="0"/>
            <w:vAlign w:val="center"/>
          </w:tcPr>
          <w:p w14:paraId="3832AEB4">
            <w:pPr>
              <w:widowControl/>
              <w:jc w:val="center"/>
              <w:rPr>
                <w:rFonts w:ascii="雅黑" w:hAnsi="宋体" w:eastAsia="雅黑" w:cs="宋体"/>
                <w:kern w:val="0"/>
                <w:sz w:val="22"/>
                <w:szCs w:val="22"/>
              </w:rPr>
            </w:pPr>
            <w:r>
              <w:rPr>
                <w:rFonts w:hint="eastAsia" w:ascii="雅黑" w:hAnsi="宋体" w:eastAsia="雅黑" w:cs="宋体"/>
                <w:kern w:val="0"/>
                <w:sz w:val="22"/>
                <w:szCs w:val="22"/>
              </w:rPr>
              <w:t>85</w:t>
            </w:r>
          </w:p>
        </w:tc>
        <w:tc>
          <w:tcPr>
            <w:tcW w:w="1701" w:type="dxa"/>
            <w:tcBorders>
              <w:top w:val="nil"/>
              <w:left w:val="nil"/>
              <w:bottom w:val="single" w:color="auto" w:sz="4" w:space="0"/>
              <w:right w:val="single" w:color="auto" w:sz="4" w:space="0"/>
            </w:tcBorders>
            <w:noWrap w:val="0"/>
            <w:vAlign w:val="center"/>
          </w:tcPr>
          <w:p w14:paraId="38814472">
            <w:pPr>
              <w:widowControl/>
              <w:jc w:val="center"/>
              <w:rPr>
                <w:rFonts w:ascii="雅黑" w:hAnsi="宋体" w:eastAsia="雅黑" w:cs="宋体"/>
                <w:kern w:val="0"/>
                <w:sz w:val="22"/>
                <w:szCs w:val="22"/>
              </w:rPr>
            </w:pPr>
            <w:r>
              <w:rPr>
                <w:rFonts w:hint="eastAsia" w:ascii="雅黑" w:hAnsi="宋体" w:eastAsia="雅黑" w:cs="宋体"/>
                <w:kern w:val="0"/>
                <w:sz w:val="22"/>
                <w:szCs w:val="22"/>
              </w:rPr>
              <w:t>85</w:t>
            </w:r>
          </w:p>
        </w:tc>
        <w:tc>
          <w:tcPr>
            <w:tcW w:w="1528" w:type="dxa"/>
            <w:vMerge w:val="restart"/>
            <w:tcBorders>
              <w:top w:val="nil"/>
              <w:left w:val="single" w:color="auto" w:sz="4" w:space="0"/>
              <w:bottom w:val="single" w:color="000000" w:sz="4" w:space="0"/>
              <w:right w:val="single" w:color="auto" w:sz="4" w:space="0"/>
            </w:tcBorders>
            <w:noWrap w:val="0"/>
            <w:vAlign w:val="center"/>
          </w:tcPr>
          <w:p w14:paraId="2A040514">
            <w:pPr>
              <w:widowControl/>
              <w:jc w:val="center"/>
              <w:rPr>
                <w:rFonts w:ascii="雅黑" w:hAnsi="宋体" w:eastAsia="雅黑" w:cs="宋体"/>
                <w:kern w:val="0"/>
                <w:sz w:val="22"/>
                <w:szCs w:val="22"/>
              </w:rPr>
            </w:pPr>
            <w:r>
              <w:rPr>
                <w:rFonts w:hint="eastAsia" w:ascii="雅黑" w:hAnsi="宋体" w:eastAsia="雅黑" w:cs="宋体"/>
                <w:kern w:val="0"/>
                <w:sz w:val="22"/>
                <w:szCs w:val="22"/>
              </w:rPr>
              <w:t>4</w:t>
            </w:r>
          </w:p>
        </w:tc>
      </w:tr>
      <w:tr w14:paraId="7A3C694A">
        <w:tblPrEx>
          <w:tblCellMar>
            <w:top w:w="0" w:type="dxa"/>
            <w:left w:w="108" w:type="dxa"/>
            <w:bottom w:w="0" w:type="dxa"/>
            <w:right w:w="108" w:type="dxa"/>
          </w:tblCellMar>
        </w:tblPrEx>
        <w:trPr>
          <w:wBefore w:w="0" w:type="auto"/>
          <w:wAfter w:w="0" w:type="auto"/>
          <w:trHeight w:val="420" w:hRule="atLeast"/>
        </w:trPr>
        <w:tc>
          <w:tcPr>
            <w:tcW w:w="1716" w:type="dxa"/>
            <w:tcBorders>
              <w:top w:val="nil"/>
              <w:left w:val="single" w:color="auto" w:sz="4" w:space="0"/>
              <w:bottom w:val="single" w:color="auto" w:sz="4" w:space="0"/>
              <w:right w:val="single" w:color="auto" w:sz="4" w:space="0"/>
            </w:tcBorders>
            <w:noWrap w:val="0"/>
            <w:vAlign w:val="center"/>
          </w:tcPr>
          <w:p w14:paraId="1F0430C2">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赤峰市-敖汉旗</w:t>
            </w:r>
          </w:p>
        </w:tc>
        <w:tc>
          <w:tcPr>
            <w:tcW w:w="1701" w:type="dxa"/>
            <w:tcBorders>
              <w:top w:val="nil"/>
              <w:left w:val="nil"/>
              <w:bottom w:val="single" w:color="auto" w:sz="4" w:space="0"/>
              <w:right w:val="single" w:color="auto" w:sz="4" w:space="0"/>
            </w:tcBorders>
            <w:noWrap w:val="0"/>
            <w:vAlign w:val="center"/>
          </w:tcPr>
          <w:p w14:paraId="05BEBB26">
            <w:pPr>
              <w:widowControl/>
              <w:jc w:val="center"/>
              <w:rPr>
                <w:rFonts w:ascii="雅黑" w:hAnsi="宋体" w:eastAsia="雅黑" w:cs="宋体"/>
                <w:kern w:val="0"/>
                <w:sz w:val="22"/>
                <w:szCs w:val="22"/>
              </w:rPr>
            </w:pPr>
            <w:r>
              <w:rPr>
                <w:rFonts w:hint="eastAsia" w:ascii="雅黑" w:hAnsi="宋体" w:eastAsia="雅黑" w:cs="宋体"/>
                <w:kern w:val="0"/>
                <w:sz w:val="22"/>
                <w:szCs w:val="22"/>
              </w:rPr>
              <w:t>特殊区域</w:t>
            </w:r>
          </w:p>
        </w:tc>
        <w:tc>
          <w:tcPr>
            <w:tcW w:w="1701" w:type="dxa"/>
            <w:tcBorders>
              <w:top w:val="nil"/>
              <w:left w:val="nil"/>
              <w:bottom w:val="single" w:color="auto" w:sz="4" w:space="0"/>
              <w:right w:val="single" w:color="auto" w:sz="4" w:space="0"/>
            </w:tcBorders>
            <w:noWrap w:val="0"/>
            <w:vAlign w:val="center"/>
          </w:tcPr>
          <w:p w14:paraId="38E01CDD">
            <w:pPr>
              <w:widowControl/>
              <w:jc w:val="center"/>
              <w:rPr>
                <w:rFonts w:ascii="雅黑" w:hAnsi="宋体" w:eastAsia="雅黑" w:cs="宋体"/>
                <w:kern w:val="0"/>
                <w:sz w:val="22"/>
                <w:szCs w:val="22"/>
              </w:rPr>
            </w:pPr>
            <w:r>
              <w:rPr>
                <w:rFonts w:hint="eastAsia" w:ascii="雅黑" w:hAnsi="宋体" w:eastAsia="雅黑" w:cs="宋体"/>
                <w:kern w:val="0"/>
                <w:sz w:val="22"/>
                <w:szCs w:val="22"/>
              </w:rPr>
              <w:t>1</w:t>
            </w:r>
          </w:p>
        </w:tc>
        <w:tc>
          <w:tcPr>
            <w:tcW w:w="1701" w:type="dxa"/>
            <w:tcBorders>
              <w:top w:val="nil"/>
              <w:left w:val="nil"/>
              <w:bottom w:val="single" w:color="auto" w:sz="4" w:space="0"/>
              <w:right w:val="single" w:color="auto" w:sz="4" w:space="0"/>
            </w:tcBorders>
            <w:noWrap w:val="0"/>
            <w:vAlign w:val="center"/>
          </w:tcPr>
          <w:p w14:paraId="702035DA">
            <w:pPr>
              <w:widowControl/>
              <w:jc w:val="center"/>
              <w:rPr>
                <w:rFonts w:ascii="雅黑" w:hAnsi="宋体" w:eastAsia="雅黑" w:cs="宋体"/>
                <w:kern w:val="0"/>
                <w:sz w:val="22"/>
                <w:szCs w:val="22"/>
              </w:rPr>
            </w:pPr>
            <w:r>
              <w:rPr>
                <w:rFonts w:hint="eastAsia" w:ascii="雅黑" w:hAnsi="宋体" w:eastAsia="雅黑" w:cs="宋体"/>
                <w:kern w:val="0"/>
                <w:sz w:val="22"/>
                <w:szCs w:val="22"/>
              </w:rPr>
              <w:t>1</w:t>
            </w:r>
          </w:p>
        </w:tc>
        <w:tc>
          <w:tcPr>
            <w:tcW w:w="1528" w:type="dxa"/>
            <w:vMerge w:val="continue"/>
            <w:tcBorders>
              <w:top w:val="nil"/>
              <w:left w:val="single" w:color="auto" w:sz="4" w:space="0"/>
              <w:bottom w:val="single" w:color="000000" w:sz="4" w:space="0"/>
              <w:right w:val="single" w:color="auto" w:sz="4" w:space="0"/>
            </w:tcBorders>
            <w:noWrap w:val="0"/>
            <w:vAlign w:val="center"/>
          </w:tcPr>
          <w:p w14:paraId="1B154D33">
            <w:pPr>
              <w:widowControl/>
              <w:jc w:val="left"/>
              <w:rPr>
                <w:rFonts w:ascii="雅黑" w:hAnsi="宋体" w:eastAsia="雅黑" w:cs="宋体"/>
                <w:kern w:val="0"/>
                <w:sz w:val="22"/>
                <w:szCs w:val="22"/>
              </w:rPr>
            </w:pPr>
          </w:p>
        </w:tc>
      </w:tr>
      <w:tr w14:paraId="1DD98010">
        <w:tblPrEx>
          <w:tblCellMar>
            <w:top w:w="0" w:type="dxa"/>
            <w:left w:w="108" w:type="dxa"/>
            <w:bottom w:w="0" w:type="dxa"/>
            <w:right w:w="108" w:type="dxa"/>
          </w:tblCellMar>
        </w:tblPrEx>
        <w:trPr>
          <w:wBefore w:w="0" w:type="auto"/>
          <w:wAfter w:w="0" w:type="auto"/>
          <w:trHeight w:val="420" w:hRule="atLeast"/>
        </w:trPr>
        <w:tc>
          <w:tcPr>
            <w:tcW w:w="1716" w:type="dxa"/>
            <w:tcBorders>
              <w:top w:val="nil"/>
              <w:left w:val="single" w:color="auto" w:sz="4" w:space="0"/>
              <w:bottom w:val="single" w:color="auto" w:sz="4" w:space="0"/>
              <w:right w:val="single" w:color="auto" w:sz="4" w:space="0"/>
            </w:tcBorders>
            <w:noWrap w:val="0"/>
            <w:vAlign w:val="center"/>
          </w:tcPr>
          <w:p w14:paraId="5A6B80C7">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赤峰市-敖汉旗</w:t>
            </w:r>
          </w:p>
        </w:tc>
        <w:tc>
          <w:tcPr>
            <w:tcW w:w="1701" w:type="dxa"/>
            <w:tcBorders>
              <w:top w:val="nil"/>
              <w:left w:val="nil"/>
              <w:bottom w:val="single" w:color="auto" w:sz="4" w:space="0"/>
              <w:right w:val="single" w:color="auto" w:sz="4" w:space="0"/>
            </w:tcBorders>
            <w:noWrap w:val="0"/>
            <w:vAlign w:val="center"/>
          </w:tcPr>
          <w:p w14:paraId="4CFC99D9">
            <w:pPr>
              <w:widowControl/>
              <w:jc w:val="center"/>
              <w:rPr>
                <w:rFonts w:ascii="雅黑" w:hAnsi="宋体" w:eastAsia="雅黑" w:cs="宋体"/>
                <w:kern w:val="0"/>
                <w:sz w:val="22"/>
                <w:szCs w:val="22"/>
              </w:rPr>
            </w:pPr>
            <w:r>
              <w:rPr>
                <w:rFonts w:hint="eastAsia" w:ascii="雅黑" w:hAnsi="宋体" w:eastAsia="雅黑" w:cs="宋体"/>
                <w:kern w:val="0"/>
                <w:sz w:val="22"/>
                <w:szCs w:val="22"/>
              </w:rPr>
              <w:t>敖汉旗城区</w:t>
            </w:r>
          </w:p>
        </w:tc>
        <w:tc>
          <w:tcPr>
            <w:tcW w:w="1701" w:type="dxa"/>
            <w:tcBorders>
              <w:top w:val="nil"/>
              <w:left w:val="nil"/>
              <w:bottom w:val="single" w:color="auto" w:sz="4" w:space="0"/>
              <w:right w:val="single" w:color="auto" w:sz="4" w:space="0"/>
            </w:tcBorders>
            <w:noWrap w:val="0"/>
            <w:vAlign w:val="center"/>
          </w:tcPr>
          <w:p w14:paraId="3C2B4639">
            <w:pPr>
              <w:widowControl/>
              <w:jc w:val="center"/>
              <w:rPr>
                <w:rFonts w:ascii="雅黑" w:hAnsi="宋体" w:eastAsia="雅黑" w:cs="宋体"/>
                <w:kern w:val="0"/>
                <w:sz w:val="22"/>
                <w:szCs w:val="22"/>
              </w:rPr>
            </w:pPr>
            <w:r>
              <w:rPr>
                <w:rFonts w:hint="eastAsia" w:ascii="雅黑" w:hAnsi="宋体" w:eastAsia="雅黑" w:cs="宋体"/>
                <w:kern w:val="0"/>
                <w:sz w:val="22"/>
                <w:szCs w:val="22"/>
              </w:rPr>
              <w:t>442</w:t>
            </w:r>
          </w:p>
        </w:tc>
        <w:tc>
          <w:tcPr>
            <w:tcW w:w="1701" w:type="dxa"/>
            <w:tcBorders>
              <w:top w:val="nil"/>
              <w:left w:val="nil"/>
              <w:bottom w:val="single" w:color="auto" w:sz="4" w:space="0"/>
              <w:right w:val="single" w:color="auto" w:sz="4" w:space="0"/>
            </w:tcBorders>
            <w:noWrap w:val="0"/>
            <w:vAlign w:val="center"/>
          </w:tcPr>
          <w:p w14:paraId="54B312FC">
            <w:pPr>
              <w:widowControl/>
              <w:jc w:val="center"/>
              <w:rPr>
                <w:rFonts w:ascii="雅黑" w:hAnsi="宋体" w:eastAsia="雅黑" w:cs="宋体"/>
                <w:kern w:val="0"/>
                <w:sz w:val="22"/>
                <w:szCs w:val="22"/>
              </w:rPr>
            </w:pPr>
            <w:r>
              <w:rPr>
                <w:rFonts w:hint="eastAsia" w:ascii="雅黑" w:hAnsi="宋体" w:eastAsia="雅黑" w:cs="宋体"/>
                <w:kern w:val="0"/>
                <w:sz w:val="22"/>
                <w:szCs w:val="22"/>
              </w:rPr>
              <w:t>449</w:t>
            </w:r>
          </w:p>
        </w:tc>
        <w:tc>
          <w:tcPr>
            <w:tcW w:w="1528" w:type="dxa"/>
            <w:vMerge w:val="continue"/>
            <w:tcBorders>
              <w:top w:val="nil"/>
              <w:left w:val="single" w:color="auto" w:sz="4" w:space="0"/>
              <w:bottom w:val="single" w:color="000000" w:sz="4" w:space="0"/>
              <w:right w:val="single" w:color="auto" w:sz="4" w:space="0"/>
            </w:tcBorders>
            <w:noWrap w:val="0"/>
            <w:vAlign w:val="center"/>
          </w:tcPr>
          <w:p w14:paraId="65550170">
            <w:pPr>
              <w:widowControl/>
              <w:jc w:val="left"/>
              <w:rPr>
                <w:rFonts w:ascii="雅黑" w:hAnsi="宋体" w:eastAsia="雅黑" w:cs="宋体"/>
                <w:kern w:val="0"/>
                <w:sz w:val="22"/>
                <w:szCs w:val="22"/>
              </w:rPr>
            </w:pPr>
          </w:p>
        </w:tc>
      </w:tr>
      <w:tr w14:paraId="7EB8C0B5">
        <w:tblPrEx>
          <w:tblCellMar>
            <w:top w:w="0" w:type="dxa"/>
            <w:left w:w="108" w:type="dxa"/>
            <w:bottom w:w="0" w:type="dxa"/>
            <w:right w:w="108" w:type="dxa"/>
          </w:tblCellMar>
        </w:tblPrEx>
        <w:trPr>
          <w:wBefore w:w="0" w:type="auto"/>
          <w:wAfter w:w="0" w:type="auto"/>
          <w:trHeight w:val="420" w:hRule="atLeast"/>
        </w:trPr>
        <w:tc>
          <w:tcPr>
            <w:tcW w:w="1716" w:type="dxa"/>
            <w:tcBorders>
              <w:top w:val="nil"/>
              <w:left w:val="single" w:color="auto" w:sz="4" w:space="0"/>
              <w:bottom w:val="single" w:color="auto" w:sz="4" w:space="0"/>
              <w:right w:val="single" w:color="auto" w:sz="4" w:space="0"/>
            </w:tcBorders>
            <w:noWrap w:val="0"/>
            <w:vAlign w:val="center"/>
          </w:tcPr>
          <w:p w14:paraId="66DC5529">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赤峰市-敖汉旗</w:t>
            </w:r>
          </w:p>
        </w:tc>
        <w:tc>
          <w:tcPr>
            <w:tcW w:w="1701" w:type="dxa"/>
            <w:tcBorders>
              <w:top w:val="nil"/>
              <w:left w:val="nil"/>
              <w:bottom w:val="single" w:color="auto" w:sz="4" w:space="0"/>
              <w:right w:val="single" w:color="auto" w:sz="4" w:space="0"/>
            </w:tcBorders>
            <w:noWrap w:val="0"/>
            <w:vAlign w:val="center"/>
          </w:tcPr>
          <w:p w14:paraId="3613E295">
            <w:pPr>
              <w:widowControl/>
              <w:jc w:val="center"/>
              <w:rPr>
                <w:rFonts w:ascii="雅黑" w:hAnsi="宋体" w:eastAsia="雅黑" w:cs="宋体"/>
                <w:kern w:val="0"/>
                <w:sz w:val="22"/>
                <w:szCs w:val="22"/>
              </w:rPr>
            </w:pPr>
            <w:r>
              <w:rPr>
                <w:rFonts w:hint="eastAsia" w:ascii="雅黑" w:hAnsi="宋体" w:eastAsia="雅黑" w:cs="宋体"/>
                <w:kern w:val="0"/>
                <w:sz w:val="22"/>
                <w:szCs w:val="22"/>
              </w:rPr>
              <w:t>敖润苏莫苏木</w:t>
            </w:r>
          </w:p>
        </w:tc>
        <w:tc>
          <w:tcPr>
            <w:tcW w:w="1701" w:type="dxa"/>
            <w:tcBorders>
              <w:top w:val="nil"/>
              <w:left w:val="nil"/>
              <w:bottom w:val="single" w:color="auto" w:sz="4" w:space="0"/>
              <w:right w:val="single" w:color="auto" w:sz="4" w:space="0"/>
            </w:tcBorders>
            <w:noWrap w:val="0"/>
            <w:vAlign w:val="center"/>
          </w:tcPr>
          <w:p w14:paraId="63D79958">
            <w:pPr>
              <w:widowControl/>
              <w:jc w:val="center"/>
              <w:rPr>
                <w:rFonts w:ascii="雅黑" w:hAnsi="宋体" w:eastAsia="雅黑" w:cs="宋体"/>
                <w:kern w:val="0"/>
                <w:sz w:val="22"/>
                <w:szCs w:val="22"/>
              </w:rPr>
            </w:pPr>
            <w:r>
              <w:rPr>
                <w:rFonts w:hint="eastAsia" w:ascii="雅黑" w:hAnsi="宋体" w:eastAsia="雅黑" w:cs="宋体"/>
                <w:kern w:val="0"/>
                <w:sz w:val="22"/>
                <w:szCs w:val="22"/>
              </w:rPr>
              <w:t>6</w:t>
            </w:r>
          </w:p>
        </w:tc>
        <w:tc>
          <w:tcPr>
            <w:tcW w:w="1701" w:type="dxa"/>
            <w:tcBorders>
              <w:top w:val="nil"/>
              <w:left w:val="nil"/>
              <w:bottom w:val="single" w:color="auto" w:sz="4" w:space="0"/>
              <w:right w:val="single" w:color="auto" w:sz="4" w:space="0"/>
            </w:tcBorders>
            <w:noWrap w:val="0"/>
            <w:vAlign w:val="center"/>
          </w:tcPr>
          <w:p w14:paraId="7F49D375">
            <w:pPr>
              <w:widowControl/>
              <w:jc w:val="center"/>
              <w:rPr>
                <w:rFonts w:ascii="雅黑" w:hAnsi="宋体" w:eastAsia="雅黑" w:cs="宋体"/>
                <w:kern w:val="0"/>
                <w:sz w:val="22"/>
                <w:szCs w:val="22"/>
              </w:rPr>
            </w:pPr>
            <w:r>
              <w:rPr>
                <w:rFonts w:hint="eastAsia" w:ascii="雅黑" w:hAnsi="宋体" w:eastAsia="雅黑" w:cs="宋体"/>
                <w:kern w:val="0"/>
                <w:sz w:val="22"/>
                <w:szCs w:val="22"/>
              </w:rPr>
              <w:t>6</w:t>
            </w:r>
          </w:p>
        </w:tc>
        <w:tc>
          <w:tcPr>
            <w:tcW w:w="1528" w:type="dxa"/>
            <w:vMerge w:val="continue"/>
            <w:tcBorders>
              <w:top w:val="nil"/>
              <w:left w:val="single" w:color="auto" w:sz="4" w:space="0"/>
              <w:bottom w:val="single" w:color="000000" w:sz="4" w:space="0"/>
              <w:right w:val="single" w:color="auto" w:sz="4" w:space="0"/>
            </w:tcBorders>
            <w:noWrap w:val="0"/>
            <w:vAlign w:val="center"/>
          </w:tcPr>
          <w:p w14:paraId="11E1AEB7">
            <w:pPr>
              <w:widowControl/>
              <w:jc w:val="left"/>
              <w:rPr>
                <w:rFonts w:ascii="雅黑" w:hAnsi="宋体" w:eastAsia="雅黑" w:cs="宋体"/>
                <w:kern w:val="0"/>
                <w:sz w:val="22"/>
                <w:szCs w:val="22"/>
              </w:rPr>
            </w:pPr>
          </w:p>
        </w:tc>
      </w:tr>
      <w:tr w14:paraId="139FDB0B">
        <w:tblPrEx>
          <w:tblCellMar>
            <w:top w:w="0" w:type="dxa"/>
            <w:left w:w="108" w:type="dxa"/>
            <w:bottom w:w="0" w:type="dxa"/>
            <w:right w:w="108" w:type="dxa"/>
          </w:tblCellMar>
        </w:tblPrEx>
        <w:trPr>
          <w:wBefore w:w="0" w:type="auto"/>
          <w:wAfter w:w="0" w:type="auto"/>
          <w:trHeight w:val="420" w:hRule="atLeast"/>
        </w:trPr>
        <w:tc>
          <w:tcPr>
            <w:tcW w:w="1716" w:type="dxa"/>
            <w:tcBorders>
              <w:top w:val="nil"/>
              <w:left w:val="single" w:color="auto" w:sz="4" w:space="0"/>
              <w:bottom w:val="single" w:color="auto" w:sz="4" w:space="0"/>
              <w:right w:val="single" w:color="auto" w:sz="4" w:space="0"/>
            </w:tcBorders>
            <w:noWrap w:val="0"/>
            <w:vAlign w:val="center"/>
          </w:tcPr>
          <w:p w14:paraId="20560327">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赤峰市-敖汉旗</w:t>
            </w:r>
          </w:p>
        </w:tc>
        <w:tc>
          <w:tcPr>
            <w:tcW w:w="1701" w:type="dxa"/>
            <w:tcBorders>
              <w:top w:val="nil"/>
              <w:left w:val="nil"/>
              <w:bottom w:val="single" w:color="auto" w:sz="4" w:space="0"/>
              <w:right w:val="single" w:color="auto" w:sz="4" w:space="0"/>
            </w:tcBorders>
            <w:noWrap w:val="0"/>
            <w:vAlign w:val="center"/>
          </w:tcPr>
          <w:p w14:paraId="39CE554A">
            <w:pPr>
              <w:widowControl/>
              <w:jc w:val="center"/>
              <w:rPr>
                <w:rFonts w:ascii="雅黑" w:hAnsi="宋体" w:eastAsia="雅黑" w:cs="宋体"/>
                <w:kern w:val="0"/>
                <w:sz w:val="22"/>
                <w:szCs w:val="22"/>
              </w:rPr>
            </w:pPr>
            <w:r>
              <w:rPr>
                <w:rFonts w:hint="eastAsia" w:ascii="雅黑" w:hAnsi="宋体" w:eastAsia="雅黑" w:cs="宋体"/>
                <w:kern w:val="0"/>
                <w:sz w:val="22"/>
                <w:szCs w:val="22"/>
              </w:rPr>
              <w:t>萨力巴乡</w:t>
            </w:r>
          </w:p>
        </w:tc>
        <w:tc>
          <w:tcPr>
            <w:tcW w:w="1701" w:type="dxa"/>
            <w:tcBorders>
              <w:top w:val="nil"/>
              <w:left w:val="nil"/>
              <w:bottom w:val="single" w:color="auto" w:sz="4" w:space="0"/>
              <w:right w:val="single" w:color="auto" w:sz="4" w:space="0"/>
            </w:tcBorders>
            <w:noWrap w:val="0"/>
            <w:vAlign w:val="center"/>
          </w:tcPr>
          <w:p w14:paraId="67557F2F">
            <w:pPr>
              <w:widowControl/>
              <w:jc w:val="center"/>
              <w:rPr>
                <w:rFonts w:ascii="雅黑" w:hAnsi="宋体" w:eastAsia="雅黑" w:cs="宋体"/>
                <w:kern w:val="0"/>
                <w:sz w:val="22"/>
                <w:szCs w:val="22"/>
              </w:rPr>
            </w:pPr>
            <w:r>
              <w:rPr>
                <w:rFonts w:hint="eastAsia" w:ascii="雅黑" w:hAnsi="宋体" w:eastAsia="雅黑" w:cs="宋体"/>
                <w:kern w:val="0"/>
                <w:sz w:val="22"/>
                <w:szCs w:val="22"/>
              </w:rPr>
              <w:t>32</w:t>
            </w:r>
          </w:p>
        </w:tc>
        <w:tc>
          <w:tcPr>
            <w:tcW w:w="1701" w:type="dxa"/>
            <w:tcBorders>
              <w:top w:val="nil"/>
              <w:left w:val="nil"/>
              <w:bottom w:val="single" w:color="auto" w:sz="4" w:space="0"/>
              <w:right w:val="single" w:color="auto" w:sz="4" w:space="0"/>
            </w:tcBorders>
            <w:noWrap w:val="0"/>
            <w:vAlign w:val="center"/>
          </w:tcPr>
          <w:p w14:paraId="34AAECBD">
            <w:pPr>
              <w:widowControl/>
              <w:jc w:val="center"/>
              <w:rPr>
                <w:rFonts w:ascii="雅黑" w:hAnsi="宋体" w:eastAsia="雅黑" w:cs="宋体"/>
                <w:kern w:val="0"/>
                <w:sz w:val="22"/>
                <w:szCs w:val="22"/>
              </w:rPr>
            </w:pPr>
            <w:r>
              <w:rPr>
                <w:rFonts w:hint="eastAsia" w:ascii="雅黑" w:hAnsi="宋体" w:eastAsia="雅黑" w:cs="宋体"/>
                <w:kern w:val="0"/>
                <w:sz w:val="22"/>
                <w:szCs w:val="22"/>
              </w:rPr>
              <w:t>32</w:t>
            </w:r>
          </w:p>
        </w:tc>
        <w:tc>
          <w:tcPr>
            <w:tcW w:w="1528" w:type="dxa"/>
            <w:vMerge w:val="continue"/>
            <w:tcBorders>
              <w:top w:val="nil"/>
              <w:left w:val="single" w:color="auto" w:sz="4" w:space="0"/>
              <w:bottom w:val="single" w:color="000000" w:sz="4" w:space="0"/>
              <w:right w:val="single" w:color="auto" w:sz="4" w:space="0"/>
            </w:tcBorders>
            <w:noWrap w:val="0"/>
            <w:vAlign w:val="center"/>
          </w:tcPr>
          <w:p w14:paraId="6DDD9AA9">
            <w:pPr>
              <w:widowControl/>
              <w:jc w:val="left"/>
              <w:rPr>
                <w:rFonts w:ascii="雅黑" w:hAnsi="宋体" w:eastAsia="雅黑" w:cs="宋体"/>
                <w:kern w:val="0"/>
                <w:sz w:val="22"/>
                <w:szCs w:val="22"/>
              </w:rPr>
            </w:pPr>
          </w:p>
        </w:tc>
      </w:tr>
      <w:tr w14:paraId="1004340E">
        <w:tblPrEx>
          <w:tblCellMar>
            <w:top w:w="0" w:type="dxa"/>
            <w:left w:w="108" w:type="dxa"/>
            <w:bottom w:w="0" w:type="dxa"/>
            <w:right w:w="108" w:type="dxa"/>
          </w:tblCellMar>
        </w:tblPrEx>
        <w:trPr>
          <w:wBefore w:w="0" w:type="auto"/>
          <w:wAfter w:w="0" w:type="auto"/>
          <w:trHeight w:val="420" w:hRule="atLeast"/>
        </w:trPr>
        <w:tc>
          <w:tcPr>
            <w:tcW w:w="1716" w:type="dxa"/>
            <w:tcBorders>
              <w:top w:val="nil"/>
              <w:left w:val="single" w:color="auto" w:sz="4" w:space="0"/>
              <w:bottom w:val="single" w:color="auto" w:sz="4" w:space="0"/>
              <w:right w:val="single" w:color="auto" w:sz="4" w:space="0"/>
            </w:tcBorders>
            <w:noWrap w:val="0"/>
            <w:vAlign w:val="center"/>
          </w:tcPr>
          <w:p w14:paraId="68E9B616">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赤峰市-敖汉旗</w:t>
            </w:r>
          </w:p>
        </w:tc>
        <w:tc>
          <w:tcPr>
            <w:tcW w:w="1701" w:type="dxa"/>
            <w:tcBorders>
              <w:top w:val="nil"/>
              <w:left w:val="nil"/>
              <w:bottom w:val="single" w:color="auto" w:sz="4" w:space="0"/>
              <w:right w:val="single" w:color="auto" w:sz="4" w:space="0"/>
            </w:tcBorders>
            <w:noWrap w:val="0"/>
            <w:vAlign w:val="center"/>
          </w:tcPr>
          <w:p w14:paraId="07B1D162">
            <w:pPr>
              <w:widowControl/>
              <w:jc w:val="center"/>
              <w:rPr>
                <w:rFonts w:ascii="雅黑" w:hAnsi="宋体" w:eastAsia="雅黑" w:cs="宋体"/>
                <w:kern w:val="0"/>
                <w:sz w:val="22"/>
                <w:szCs w:val="22"/>
              </w:rPr>
            </w:pPr>
            <w:r>
              <w:rPr>
                <w:rFonts w:hint="eastAsia" w:ascii="雅黑" w:hAnsi="宋体" w:eastAsia="雅黑" w:cs="宋体"/>
                <w:kern w:val="0"/>
                <w:sz w:val="22"/>
                <w:szCs w:val="22"/>
              </w:rPr>
              <w:t>玛尼罕乡</w:t>
            </w:r>
          </w:p>
        </w:tc>
        <w:tc>
          <w:tcPr>
            <w:tcW w:w="1701" w:type="dxa"/>
            <w:tcBorders>
              <w:top w:val="nil"/>
              <w:left w:val="nil"/>
              <w:bottom w:val="single" w:color="auto" w:sz="4" w:space="0"/>
              <w:right w:val="single" w:color="auto" w:sz="4" w:space="0"/>
            </w:tcBorders>
            <w:noWrap w:val="0"/>
            <w:vAlign w:val="center"/>
          </w:tcPr>
          <w:p w14:paraId="77B031D2">
            <w:pPr>
              <w:widowControl/>
              <w:jc w:val="center"/>
              <w:rPr>
                <w:rFonts w:ascii="雅黑" w:hAnsi="宋体" w:eastAsia="雅黑" w:cs="宋体"/>
                <w:kern w:val="0"/>
                <w:sz w:val="22"/>
                <w:szCs w:val="22"/>
              </w:rPr>
            </w:pPr>
            <w:r>
              <w:rPr>
                <w:rFonts w:hint="eastAsia" w:ascii="雅黑" w:hAnsi="宋体" w:eastAsia="雅黑" w:cs="宋体"/>
                <w:kern w:val="0"/>
                <w:sz w:val="22"/>
                <w:szCs w:val="22"/>
              </w:rPr>
              <w:t>41</w:t>
            </w:r>
          </w:p>
        </w:tc>
        <w:tc>
          <w:tcPr>
            <w:tcW w:w="1701" w:type="dxa"/>
            <w:tcBorders>
              <w:top w:val="nil"/>
              <w:left w:val="nil"/>
              <w:bottom w:val="single" w:color="auto" w:sz="4" w:space="0"/>
              <w:right w:val="single" w:color="auto" w:sz="4" w:space="0"/>
            </w:tcBorders>
            <w:noWrap w:val="0"/>
            <w:vAlign w:val="center"/>
          </w:tcPr>
          <w:p w14:paraId="6B8BE92E">
            <w:pPr>
              <w:widowControl/>
              <w:jc w:val="center"/>
              <w:rPr>
                <w:rFonts w:ascii="雅黑" w:hAnsi="宋体" w:eastAsia="雅黑" w:cs="宋体"/>
                <w:kern w:val="0"/>
                <w:sz w:val="22"/>
                <w:szCs w:val="22"/>
              </w:rPr>
            </w:pPr>
            <w:r>
              <w:rPr>
                <w:rFonts w:hint="eastAsia" w:ascii="雅黑" w:hAnsi="宋体" w:eastAsia="雅黑" w:cs="宋体"/>
                <w:kern w:val="0"/>
                <w:sz w:val="22"/>
                <w:szCs w:val="22"/>
              </w:rPr>
              <w:t>41</w:t>
            </w:r>
          </w:p>
        </w:tc>
        <w:tc>
          <w:tcPr>
            <w:tcW w:w="1528" w:type="dxa"/>
            <w:vMerge w:val="continue"/>
            <w:tcBorders>
              <w:top w:val="nil"/>
              <w:left w:val="single" w:color="auto" w:sz="4" w:space="0"/>
              <w:bottom w:val="single" w:color="000000" w:sz="4" w:space="0"/>
              <w:right w:val="single" w:color="auto" w:sz="4" w:space="0"/>
            </w:tcBorders>
            <w:noWrap w:val="0"/>
            <w:vAlign w:val="center"/>
          </w:tcPr>
          <w:p w14:paraId="425DFC8D">
            <w:pPr>
              <w:widowControl/>
              <w:jc w:val="left"/>
              <w:rPr>
                <w:rFonts w:ascii="雅黑" w:hAnsi="宋体" w:eastAsia="雅黑" w:cs="宋体"/>
                <w:kern w:val="0"/>
                <w:sz w:val="22"/>
                <w:szCs w:val="22"/>
              </w:rPr>
            </w:pPr>
          </w:p>
        </w:tc>
      </w:tr>
      <w:tr w14:paraId="023DC359">
        <w:tblPrEx>
          <w:tblCellMar>
            <w:top w:w="0" w:type="dxa"/>
            <w:left w:w="108" w:type="dxa"/>
            <w:bottom w:w="0" w:type="dxa"/>
            <w:right w:w="108" w:type="dxa"/>
          </w:tblCellMar>
        </w:tblPrEx>
        <w:trPr>
          <w:wBefore w:w="0" w:type="auto"/>
          <w:wAfter w:w="0" w:type="auto"/>
          <w:trHeight w:val="420" w:hRule="atLeast"/>
        </w:trPr>
        <w:tc>
          <w:tcPr>
            <w:tcW w:w="1716" w:type="dxa"/>
            <w:tcBorders>
              <w:top w:val="nil"/>
              <w:left w:val="single" w:color="auto" w:sz="4" w:space="0"/>
              <w:bottom w:val="single" w:color="auto" w:sz="4" w:space="0"/>
              <w:right w:val="single" w:color="auto" w:sz="4" w:space="0"/>
            </w:tcBorders>
            <w:noWrap w:val="0"/>
            <w:vAlign w:val="center"/>
          </w:tcPr>
          <w:p w14:paraId="448368EE">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赤峰市-敖汉旗</w:t>
            </w:r>
          </w:p>
        </w:tc>
        <w:tc>
          <w:tcPr>
            <w:tcW w:w="1701" w:type="dxa"/>
            <w:tcBorders>
              <w:top w:val="nil"/>
              <w:left w:val="nil"/>
              <w:bottom w:val="single" w:color="auto" w:sz="4" w:space="0"/>
              <w:right w:val="single" w:color="auto" w:sz="4" w:space="0"/>
            </w:tcBorders>
            <w:noWrap w:val="0"/>
            <w:vAlign w:val="center"/>
          </w:tcPr>
          <w:p w14:paraId="02A830C8">
            <w:pPr>
              <w:widowControl/>
              <w:jc w:val="center"/>
              <w:rPr>
                <w:rFonts w:ascii="雅黑" w:hAnsi="宋体" w:eastAsia="雅黑" w:cs="宋体"/>
                <w:kern w:val="0"/>
                <w:sz w:val="22"/>
                <w:szCs w:val="22"/>
              </w:rPr>
            </w:pPr>
            <w:r>
              <w:rPr>
                <w:rFonts w:hint="eastAsia" w:ascii="雅黑" w:hAnsi="宋体" w:eastAsia="雅黑" w:cs="宋体"/>
                <w:kern w:val="0"/>
                <w:sz w:val="22"/>
                <w:szCs w:val="22"/>
              </w:rPr>
              <w:t>丰收乡</w:t>
            </w:r>
          </w:p>
        </w:tc>
        <w:tc>
          <w:tcPr>
            <w:tcW w:w="1701" w:type="dxa"/>
            <w:tcBorders>
              <w:top w:val="nil"/>
              <w:left w:val="nil"/>
              <w:bottom w:val="single" w:color="auto" w:sz="4" w:space="0"/>
              <w:right w:val="single" w:color="auto" w:sz="4" w:space="0"/>
            </w:tcBorders>
            <w:noWrap w:val="0"/>
            <w:vAlign w:val="center"/>
          </w:tcPr>
          <w:p w14:paraId="68EC4D14">
            <w:pPr>
              <w:widowControl/>
              <w:jc w:val="center"/>
              <w:rPr>
                <w:rFonts w:ascii="雅黑" w:hAnsi="宋体" w:eastAsia="雅黑" w:cs="宋体"/>
                <w:kern w:val="0"/>
                <w:sz w:val="22"/>
                <w:szCs w:val="22"/>
              </w:rPr>
            </w:pPr>
            <w:r>
              <w:rPr>
                <w:rFonts w:hint="eastAsia" w:ascii="雅黑" w:hAnsi="宋体" w:eastAsia="雅黑" w:cs="宋体"/>
                <w:kern w:val="0"/>
                <w:sz w:val="22"/>
                <w:szCs w:val="22"/>
              </w:rPr>
              <w:t>46</w:t>
            </w:r>
          </w:p>
        </w:tc>
        <w:tc>
          <w:tcPr>
            <w:tcW w:w="1701" w:type="dxa"/>
            <w:tcBorders>
              <w:top w:val="nil"/>
              <w:left w:val="nil"/>
              <w:bottom w:val="single" w:color="auto" w:sz="4" w:space="0"/>
              <w:right w:val="single" w:color="auto" w:sz="4" w:space="0"/>
            </w:tcBorders>
            <w:noWrap w:val="0"/>
            <w:vAlign w:val="center"/>
          </w:tcPr>
          <w:p w14:paraId="57954378">
            <w:pPr>
              <w:widowControl/>
              <w:jc w:val="center"/>
              <w:rPr>
                <w:rFonts w:ascii="雅黑" w:hAnsi="宋体" w:eastAsia="雅黑" w:cs="宋体"/>
                <w:kern w:val="0"/>
                <w:sz w:val="22"/>
                <w:szCs w:val="22"/>
              </w:rPr>
            </w:pPr>
            <w:r>
              <w:rPr>
                <w:rFonts w:hint="eastAsia" w:ascii="雅黑" w:hAnsi="宋体" w:eastAsia="雅黑" w:cs="宋体"/>
                <w:kern w:val="0"/>
                <w:sz w:val="22"/>
                <w:szCs w:val="22"/>
              </w:rPr>
              <w:t>46</w:t>
            </w:r>
          </w:p>
        </w:tc>
        <w:tc>
          <w:tcPr>
            <w:tcW w:w="1528" w:type="dxa"/>
            <w:vMerge w:val="continue"/>
            <w:tcBorders>
              <w:top w:val="nil"/>
              <w:left w:val="single" w:color="auto" w:sz="4" w:space="0"/>
              <w:bottom w:val="single" w:color="000000" w:sz="4" w:space="0"/>
              <w:right w:val="single" w:color="auto" w:sz="4" w:space="0"/>
            </w:tcBorders>
            <w:noWrap w:val="0"/>
            <w:vAlign w:val="center"/>
          </w:tcPr>
          <w:p w14:paraId="2674A376">
            <w:pPr>
              <w:widowControl/>
              <w:jc w:val="left"/>
              <w:rPr>
                <w:rFonts w:ascii="雅黑" w:hAnsi="宋体" w:eastAsia="雅黑" w:cs="宋体"/>
                <w:kern w:val="0"/>
                <w:sz w:val="22"/>
                <w:szCs w:val="22"/>
              </w:rPr>
            </w:pPr>
          </w:p>
        </w:tc>
      </w:tr>
      <w:tr w14:paraId="6AE64142">
        <w:tblPrEx>
          <w:tblCellMar>
            <w:top w:w="0" w:type="dxa"/>
            <w:left w:w="108" w:type="dxa"/>
            <w:bottom w:w="0" w:type="dxa"/>
            <w:right w:w="108" w:type="dxa"/>
          </w:tblCellMar>
        </w:tblPrEx>
        <w:trPr>
          <w:wBefore w:w="0" w:type="auto"/>
          <w:wAfter w:w="0" w:type="auto"/>
          <w:trHeight w:val="420" w:hRule="atLeast"/>
        </w:trPr>
        <w:tc>
          <w:tcPr>
            <w:tcW w:w="1716" w:type="dxa"/>
            <w:tcBorders>
              <w:top w:val="nil"/>
              <w:left w:val="single" w:color="auto" w:sz="4" w:space="0"/>
              <w:bottom w:val="single" w:color="auto" w:sz="4" w:space="0"/>
              <w:right w:val="single" w:color="auto" w:sz="4" w:space="0"/>
            </w:tcBorders>
            <w:noWrap w:val="0"/>
            <w:vAlign w:val="center"/>
          </w:tcPr>
          <w:p w14:paraId="71BA6492">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赤峰市-敖汉旗</w:t>
            </w:r>
          </w:p>
        </w:tc>
        <w:tc>
          <w:tcPr>
            <w:tcW w:w="1701" w:type="dxa"/>
            <w:tcBorders>
              <w:top w:val="nil"/>
              <w:left w:val="nil"/>
              <w:bottom w:val="single" w:color="auto" w:sz="4" w:space="0"/>
              <w:right w:val="single" w:color="auto" w:sz="4" w:space="0"/>
            </w:tcBorders>
            <w:noWrap w:val="0"/>
            <w:vAlign w:val="center"/>
          </w:tcPr>
          <w:p w14:paraId="524B8BA0">
            <w:pPr>
              <w:widowControl/>
              <w:jc w:val="center"/>
              <w:rPr>
                <w:rFonts w:ascii="雅黑" w:hAnsi="宋体" w:eastAsia="雅黑" w:cs="宋体"/>
                <w:kern w:val="0"/>
                <w:sz w:val="22"/>
                <w:szCs w:val="22"/>
              </w:rPr>
            </w:pPr>
            <w:r>
              <w:rPr>
                <w:rFonts w:hint="eastAsia" w:ascii="雅黑" w:hAnsi="宋体" w:eastAsia="雅黑" w:cs="宋体"/>
                <w:kern w:val="0"/>
                <w:sz w:val="22"/>
                <w:szCs w:val="22"/>
              </w:rPr>
              <w:t>木头营子乡</w:t>
            </w:r>
          </w:p>
        </w:tc>
        <w:tc>
          <w:tcPr>
            <w:tcW w:w="1701" w:type="dxa"/>
            <w:tcBorders>
              <w:top w:val="nil"/>
              <w:left w:val="nil"/>
              <w:bottom w:val="single" w:color="auto" w:sz="4" w:space="0"/>
              <w:right w:val="single" w:color="auto" w:sz="4" w:space="0"/>
            </w:tcBorders>
            <w:noWrap w:val="0"/>
            <w:vAlign w:val="center"/>
          </w:tcPr>
          <w:p w14:paraId="31702291">
            <w:pPr>
              <w:widowControl/>
              <w:jc w:val="center"/>
              <w:rPr>
                <w:rFonts w:ascii="雅黑" w:hAnsi="宋体" w:eastAsia="雅黑" w:cs="宋体"/>
                <w:kern w:val="0"/>
                <w:sz w:val="22"/>
                <w:szCs w:val="22"/>
              </w:rPr>
            </w:pPr>
            <w:r>
              <w:rPr>
                <w:rFonts w:hint="eastAsia" w:ascii="雅黑" w:hAnsi="宋体" w:eastAsia="雅黑" w:cs="宋体"/>
                <w:kern w:val="0"/>
                <w:sz w:val="22"/>
                <w:szCs w:val="22"/>
              </w:rPr>
              <w:t>73</w:t>
            </w:r>
          </w:p>
        </w:tc>
        <w:tc>
          <w:tcPr>
            <w:tcW w:w="1701" w:type="dxa"/>
            <w:tcBorders>
              <w:top w:val="nil"/>
              <w:left w:val="nil"/>
              <w:bottom w:val="single" w:color="auto" w:sz="4" w:space="0"/>
              <w:right w:val="single" w:color="auto" w:sz="4" w:space="0"/>
            </w:tcBorders>
            <w:noWrap w:val="0"/>
            <w:vAlign w:val="center"/>
          </w:tcPr>
          <w:p w14:paraId="5F875DD3">
            <w:pPr>
              <w:widowControl/>
              <w:jc w:val="center"/>
              <w:rPr>
                <w:rFonts w:ascii="雅黑" w:hAnsi="宋体" w:eastAsia="雅黑" w:cs="宋体"/>
                <w:kern w:val="0"/>
                <w:sz w:val="22"/>
                <w:szCs w:val="22"/>
              </w:rPr>
            </w:pPr>
            <w:r>
              <w:rPr>
                <w:rFonts w:hint="eastAsia" w:ascii="雅黑" w:hAnsi="宋体" w:eastAsia="雅黑" w:cs="宋体"/>
                <w:kern w:val="0"/>
                <w:sz w:val="22"/>
                <w:szCs w:val="22"/>
              </w:rPr>
              <w:t>75</w:t>
            </w:r>
          </w:p>
        </w:tc>
        <w:tc>
          <w:tcPr>
            <w:tcW w:w="1528" w:type="dxa"/>
            <w:vMerge w:val="continue"/>
            <w:tcBorders>
              <w:top w:val="nil"/>
              <w:left w:val="single" w:color="auto" w:sz="4" w:space="0"/>
              <w:bottom w:val="single" w:color="000000" w:sz="4" w:space="0"/>
              <w:right w:val="single" w:color="auto" w:sz="4" w:space="0"/>
            </w:tcBorders>
            <w:noWrap w:val="0"/>
            <w:vAlign w:val="center"/>
          </w:tcPr>
          <w:p w14:paraId="30BDF51A">
            <w:pPr>
              <w:widowControl/>
              <w:jc w:val="left"/>
              <w:rPr>
                <w:rFonts w:ascii="雅黑" w:hAnsi="宋体" w:eastAsia="雅黑" w:cs="宋体"/>
                <w:kern w:val="0"/>
                <w:sz w:val="22"/>
                <w:szCs w:val="22"/>
              </w:rPr>
            </w:pPr>
          </w:p>
        </w:tc>
      </w:tr>
      <w:tr w14:paraId="3AAD652F">
        <w:tblPrEx>
          <w:tblCellMar>
            <w:top w:w="0" w:type="dxa"/>
            <w:left w:w="108" w:type="dxa"/>
            <w:bottom w:w="0" w:type="dxa"/>
            <w:right w:w="108" w:type="dxa"/>
          </w:tblCellMar>
        </w:tblPrEx>
        <w:trPr>
          <w:wBefore w:w="0" w:type="auto"/>
          <w:wAfter w:w="0" w:type="auto"/>
          <w:trHeight w:val="420" w:hRule="atLeast"/>
        </w:trPr>
        <w:tc>
          <w:tcPr>
            <w:tcW w:w="1716" w:type="dxa"/>
            <w:tcBorders>
              <w:top w:val="nil"/>
              <w:left w:val="single" w:color="auto" w:sz="4" w:space="0"/>
              <w:bottom w:val="single" w:color="auto" w:sz="4" w:space="0"/>
              <w:right w:val="single" w:color="auto" w:sz="4" w:space="0"/>
            </w:tcBorders>
            <w:noWrap w:val="0"/>
            <w:vAlign w:val="center"/>
          </w:tcPr>
          <w:p w14:paraId="2DD72592">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赤峰市-敖汉旗</w:t>
            </w:r>
          </w:p>
        </w:tc>
        <w:tc>
          <w:tcPr>
            <w:tcW w:w="1701" w:type="dxa"/>
            <w:tcBorders>
              <w:top w:val="nil"/>
              <w:left w:val="nil"/>
              <w:bottom w:val="single" w:color="auto" w:sz="4" w:space="0"/>
              <w:right w:val="single" w:color="auto" w:sz="4" w:space="0"/>
            </w:tcBorders>
            <w:noWrap w:val="0"/>
            <w:vAlign w:val="center"/>
          </w:tcPr>
          <w:p w14:paraId="1BED3E83">
            <w:pPr>
              <w:widowControl/>
              <w:jc w:val="center"/>
              <w:rPr>
                <w:rFonts w:ascii="雅黑" w:hAnsi="宋体" w:eastAsia="雅黑" w:cs="宋体"/>
                <w:kern w:val="0"/>
                <w:sz w:val="22"/>
                <w:szCs w:val="22"/>
              </w:rPr>
            </w:pPr>
            <w:r>
              <w:rPr>
                <w:rFonts w:hint="eastAsia" w:ascii="雅黑" w:hAnsi="宋体" w:eastAsia="雅黑" w:cs="宋体"/>
                <w:kern w:val="0"/>
                <w:sz w:val="22"/>
                <w:szCs w:val="22"/>
              </w:rPr>
              <w:t>牛古吐镇</w:t>
            </w:r>
          </w:p>
        </w:tc>
        <w:tc>
          <w:tcPr>
            <w:tcW w:w="1701" w:type="dxa"/>
            <w:tcBorders>
              <w:top w:val="nil"/>
              <w:left w:val="nil"/>
              <w:bottom w:val="single" w:color="auto" w:sz="4" w:space="0"/>
              <w:right w:val="single" w:color="auto" w:sz="4" w:space="0"/>
            </w:tcBorders>
            <w:noWrap w:val="0"/>
            <w:vAlign w:val="center"/>
          </w:tcPr>
          <w:p w14:paraId="2A9BA58F">
            <w:pPr>
              <w:widowControl/>
              <w:jc w:val="center"/>
              <w:rPr>
                <w:rFonts w:ascii="雅黑" w:hAnsi="宋体" w:eastAsia="雅黑" w:cs="宋体"/>
                <w:kern w:val="0"/>
                <w:sz w:val="22"/>
                <w:szCs w:val="22"/>
              </w:rPr>
            </w:pPr>
            <w:r>
              <w:rPr>
                <w:rFonts w:hint="eastAsia" w:ascii="雅黑" w:hAnsi="宋体" w:eastAsia="雅黑" w:cs="宋体"/>
                <w:kern w:val="0"/>
                <w:sz w:val="22"/>
                <w:szCs w:val="22"/>
              </w:rPr>
              <w:t>82</w:t>
            </w:r>
          </w:p>
        </w:tc>
        <w:tc>
          <w:tcPr>
            <w:tcW w:w="1701" w:type="dxa"/>
            <w:tcBorders>
              <w:top w:val="nil"/>
              <w:left w:val="nil"/>
              <w:bottom w:val="single" w:color="auto" w:sz="4" w:space="0"/>
              <w:right w:val="single" w:color="auto" w:sz="4" w:space="0"/>
            </w:tcBorders>
            <w:noWrap w:val="0"/>
            <w:vAlign w:val="center"/>
          </w:tcPr>
          <w:p w14:paraId="4945BA90">
            <w:pPr>
              <w:widowControl/>
              <w:jc w:val="center"/>
              <w:rPr>
                <w:rFonts w:ascii="雅黑" w:hAnsi="宋体" w:eastAsia="雅黑" w:cs="宋体"/>
                <w:kern w:val="0"/>
                <w:sz w:val="22"/>
                <w:szCs w:val="22"/>
              </w:rPr>
            </w:pPr>
            <w:r>
              <w:rPr>
                <w:rFonts w:hint="eastAsia" w:ascii="雅黑" w:hAnsi="宋体" w:eastAsia="雅黑" w:cs="宋体"/>
                <w:kern w:val="0"/>
                <w:sz w:val="22"/>
                <w:szCs w:val="22"/>
              </w:rPr>
              <w:t>82</w:t>
            </w:r>
          </w:p>
        </w:tc>
        <w:tc>
          <w:tcPr>
            <w:tcW w:w="1528" w:type="dxa"/>
            <w:vMerge w:val="continue"/>
            <w:tcBorders>
              <w:top w:val="nil"/>
              <w:left w:val="single" w:color="auto" w:sz="4" w:space="0"/>
              <w:bottom w:val="single" w:color="000000" w:sz="4" w:space="0"/>
              <w:right w:val="single" w:color="auto" w:sz="4" w:space="0"/>
            </w:tcBorders>
            <w:noWrap w:val="0"/>
            <w:vAlign w:val="center"/>
          </w:tcPr>
          <w:p w14:paraId="55E15756">
            <w:pPr>
              <w:widowControl/>
              <w:jc w:val="left"/>
              <w:rPr>
                <w:rFonts w:ascii="雅黑" w:hAnsi="宋体" w:eastAsia="雅黑" w:cs="宋体"/>
                <w:kern w:val="0"/>
                <w:sz w:val="22"/>
                <w:szCs w:val="22"/>
              </w:rPr>
            </w:pPr>
          </w:p>
        </w:tc>
      </w:tr>
      <w:tr w14:paraId="526CEB0A">
        <w:tblPrEx>
          <w:tblCellMar>
            <w:top w:w="0" w:type="dxa"/>
            <w:left w:w="108" w:type="dxa"/>
            <w:bottom w:w="0" w:type="dxa"/>
            <w:right w:w="108" w:type="dxa"/>
          </w:tblCellMar>
        </w:tblPrEx>
        <w:trPr>
          <w:wBefore w:w="0" w:type="auto"/>
          <w:wAfter w:w="0" w:type="auto"/>
          <w:trHeight w:val="420" w:hRule="atLeast"/>
        </w:trPr>
        <w:tc>
          <w:tcPr>
            <w:tcW w:w="1716" w:type="dxa"/>
            <w:tcBorders>
              <w:top w:val="nil"/>
              <w:left w:val="single" w:color="auto" w:sz="4" w:space="0"/>
              <w:bottom w:val="single" w:color="auto" w:sz="4" w:space="0"/>
              <w:right w:val="single" w:color="auto" w:sz="4" w:space="0"/>
            </w:tcBorders>
            <w:noWrap w:val="0"/>
            <w:vAlign w:val="center"/>
          </w:tcPr>
          <w:p w14:paraId="568ED1A8">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赤峰市-敖汉旗</w:t>
            </w:r>
          </w:p>
        </w:tc>
        <w:tc>
          <w:tcPr>
            <w:tcW w:w="1701" w:type="dxa"/>
            <w:tcBorders>
              <w:top w:val="nil"/>
              <w:left w:val="nil"/>
              <w:bottom w:val="single" w:color="auto" w:sz="4" w:space="0"/>
              <w:right w:val="single" w:color="auto" w:sz="4" w:space="0"/>
            </w:tcBorders>
            <w:noWrap w:val="0"/>
            <w:vAlign w:val="center"/>
          </w:tcPr>
          <w:p w14:paraId="5C01467F">
            <w:pPr>
              <w:widowControl/>
              <w:jc w:val="center"/>
              <w:rPr>
                <w:rFonts w:ascii="雅黑" w:hAnsi="宋体" w:eastAsia="雅黑" w:cs="宋体"/>
                <w:kern w:val="0"/>
                <w:sz w:val="22"/>
                <w:szCs w:val="22"/>
              </w:rPr>
            </w:pPr>
            <w:r>
              <w:rPr>
                <w:rFonts w:hint="eastAsia" w:ascii="雅黑" w:hAnsi="宋体" w:eastAsia="雅黑" w:cs="宋体"/>
                <w:kern w:val="0"/>
                <w:sz w:val="22"/>
                <w:szCs w:val="22"/>
              </w:rPr>
              <w:t>古鲁板蒿镇</w:t>
            </w:r>
          </w:p>
        </w:tc>
        <w:tc>
          <w:tcPr>
            <w:tcW w:w="1701" w:type="dxa"/>
            <w:tcBorders>
              <w:top w:val="nil"/>
              <w:left w:val="nil"/>
              <w:bottom w:val="single" w:color="auto" w:sz="4" w:space="0"/>
              <w:right w:val="single" w:color="auto" w:sz="4" w:space="0"/>
            </w:tcBorders>
            <w:noWrap w:val="0"/>
            <w:vAlign w:val="center"/>
          </w:tcPr>
          <w:p w14:paraId="47219514">
            <w:pPr>
              <w:widowControl/>
              <w:jc w:val="center"/>
              <w:rPr>
                <w:rFonts w:ascii="雅黑" w:hAnsi="宋体" w:eastAsia="雅黑" w:cs="宋体"/>
                <w:kern w:val="0"/>
                <w:sz w:val="22"/>
                <w:szCs w:val="22"/>
              </w:rPr>
            </w:pPr>
            <w:r>
              <w:rPr>
                <w:rFonts w:hint="eastAsia" w:ascii="雅黑" w:hAnsi="宋体" w:eastAsia="雅黑" w:cs="宋体"/>
                <w:kern w:val="0"/>
                <w:sz w:val="22"/>
                <w:szCs w:val="22"/>
              </w:rPr>
              <w:t>97</w:t>
            </w:r>
          </w:p>
        </w:tc>
        <w:tc>
          <w:tcPr>
            <w:tcW w:w="1701" w:type="dxa"/>
            <w:tcBorders>
              <w:top w:val="nil"/>
              <w:left w:val="nil"/>
              <w:bottom w:val="single" w:color="auto" w:sz="4" w:space="0"/>
              <w:right w:val="single" w:color="auto" w:sz="4" w:space="0"/>
            </w:tcBorders>
            <w:noWrap w:val="0"/>
            <w:vAlign w:val="center"/>
          </w:tcPr>
          <w:p w14:paraId="3CD3CD08">
            <w:pPr>
              <w:widowControl/>
              <w:jc w:val="center"/>
              <w:rPr>
                <w:rFonts w:ascii="雅黑" w:hAnsi="宋体" w:eastAsia="雅黑" w:cs="宋体"/>
                <w:kern w:val="0"/>
                <w:sz w:val="22"/>
                <w:szCs w:val="22"/>
              </w:rPr>
            </w:pPr>
            <w:r>
              <w:rPr>
                <w:rFonts w:hint="eastAsia" w:ascii="雅黑" w:hAnsi="宋体" w:eastAsia="雅黑" w:cs="宋体"/>
                <w:kern w:val="0"/>
                <w:sz w:val="22"/>
                <w:szCs w:val="22"/>
              </w:rPr>
              <w:t>97</w:t>
            </w:r>
          </w:p>
        </w:tc>
        <w:tc>
          <w:tcPr>
            <w:tcW w:w="1528" w:type="dxa"/>
            <w:vMerge w:val="continue"/>
            <w:tcBorders>
              <w:top w:val="nil"/>
              <w:left w:val="single" w:color="auto" w:sz="4" w:space="0"/>
              <w:bottom w:val="single" w:color="000000" w:sz="4" w:space="0"/>
              <w:right w:val="single" w:color="auto" w:sz="4" w:space="0"/>
            </w:tcBorders>
            <w:noWrap w:val="0"/>
            <w:vAlign w:val="center"/>
          </w:tcPr>
          <w:p w14:paraId="5E86A330">
            <w:pPr>
              <w:widowControl/>
              <w:jc w:val="left"/>
              <w:rPr>
                <w:rFonts w:ascii="雅黑" w:hAnsi="宋体" w:eastAsia="雅黑" w:cs="宋体"/>
                <w:kern w:val="0"/>
                <w:sz w:val="22"/>
                <w:szCs w:val="22"/>
              </w:rPr>
            </w:pPr>
          </w:p>
        </w:tc>
      </w:tr>
      <w:tr w14:paraId="0EC49A74">
        <w:tblPrEx>
          <w:tblCellMar>
            <w:top w:w="0" w:type="dxa"/>
            <w:left w:w="108" w:type="dxa"/>
            <w:bottom w:w="0" w:type="dxa"/>
            <w:right w:w="108" w:type="dxa"/>
          </w:tblCellMar>
        </w:tblPrEx>
        <w:trPr>
          <w:wBefore w:w="0" w:type="auto"/>
          <w:wAfter w:w="0" w:type="auto"/>
          <w:trHeight w:val="420" w:hRule="atLeast"/>
        </w:trPr>
        <w:tc>
          <w:tcPr>
            <w:tcW w:w="1716" w:type="dxa"/>
            <w:tcBorders>
              <w:top w:val="nil"/>
              <w:left w:val="single" w:color="auto" w:sz="4" w:space="0"/>
              <w:bottom w:val="single" w:color="auto" w:sz="4" w:space="0"/>
              <w:right w:val="single" w:color="auto" w:sz="4" w:space="0"/>
            </w:tcBorders>
            <w:noWrap w:val="0"/>
            <w:vAlign w:val="center"/>
          </w:tcPr>
          <w:p w14:paraId="3A3C541B">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赤峰市-敖汉旗</w:t>
            </w:r>
          </w:p>
        </w:tc>
        <w:tc>
          <w:tcPr>
            <w:tcW w:w="1701" w:type="dxa"/>
            <w:tcBorders>
              <w:top w:val="nil"/>
              <w:left w:val="nil"/>
              <w:bottom w:val="single" w:color="auto" w:sz="4" w:space="0"/>
              <w:right w:val="single" w:color="auto" w:sz="4" w:space="0"/>
            </w:tcBorders>
            <w:noWrap w:val="0"/>
            <w:vAlign w:val="center"/>
          </w:tcPr>
          <w:p w14:paraId="5BDDA84F">
            <w:pPr>
              <w:widowControl/>
              <w:jc w:val="center"/>
              <w:rPr>
                <w:rFonts w:ascii="雅黑" w:hAnsi="宋体" w:eastAsia="雅黑" w:cs="宋体"/>
                <w:kern w:val="0"/>
                <w:sz w:val="22"/>
                <w:szCs w:val="22"/>
              </w:rPr>
            </w:pPr>
            <w:r>
              <w:rPr>
                <w:rFonts w:hint="eastAsia" w:ascii="雅黑" w:hAnsi="宋体" w:eastAsia="雅黑" w:cs="宋体"/>
                <w:kern w:val="0"/>
                <w:sz w:val="22"/>
                <w:szCs w:val="22"/>
              </w:rPr>
              <w:t>黄羊洼镇</w:t>
            </w:r>
          </w:p>
        </w:tc>
        <w:tc>
          <w:tcPr>
            <w:tcW w:w="1701" w:type="dxa"/>
            <w:tcBorders>
              <w:top w:val="nil"/>
              <w:left w:val="nil"/>
              <w:bottom w:val="single" w:color="auto" w:sz="4" w:space="0"/>
              <w:right w:val="single" w:color="auto" w:sz="4" w:space="0"/>
            </w:tcBorders>
            <w:noWrap w:val="0"/>
            <w:vAlign w:val="center"/>
          </w:tcPr>
          <w:p w14:paraId="155C0ADC">
            <w:pPr>
              <w:widowControl/>
              <w:jc w:val="center"/>
              <w:rPr>
                <w:rFonts w:ascii="雅黑" w:hAnsi="宋体" w:eastAsia="雅黑" w:cs="宋体"/>
                <w:kern w:val="0"/>
                <w:sz w:val="22"/>
                <w:szCs w:val="22"/>
              </w:rPr>
            </w:pPr>
            <w:r>
              <w:rPr>
                <w:rFonts w:hint="eastAsia" w:ascii="雅黑" w:hAnsi="宋体" w:eastAsia="雅黑" w:cs="宋体"/>
                <w:kern w:val="0"/>
                <w:sz w:val="22"/>
                <w:szCs w:val="22"/>
              </w:rPr>
              <w:t>54</w:t>
            </w:r>
          </w:p>
        </w:tc>
        <w:tc>
          <w:tcPr>
            <w:tcW w:w="1701" w:type="dxa"/>
            <w:tcBorders>
              <w:top w:val="nil"/>
              <w:left w:val="nil"/>
              <w:bottom w:val="single" w:color="auto" w:sz="4" w:space="0"/>
              <w:right w:val="single" w:color="auto" w:sz="4" w:space="0"/>
            </w:tcBorders>
            <w:noWrap w:val="0"/>
            <w:vAlign w:val="center"/>
          </w:tcPr>
          <w:p w14:paraId="522B4EBD">
            <w:pPr>
              <w:widowControl/>
              <w:jc w:val="center"/>
              <w:rPr>
                <w:rFonts w:ascii="雅黑" w:hAnsi="宋体" w:eastAsia="雅黑" w:cs="宋体"/>
                <w:kern w:val="0"/>
                <w:sz w:val="22"/>
                <w:szCs w:val="22"/>
              </w:rPr>
            </w:pPr>
            <w:r>
              <w:rPr>
                <w:rFonts w:hint="eastAsia" w:ascii="雅黑" w:hAnsi="宋体" w:eastAsia="雅黑" w:cs="宋体"/>
                <w:kern w:val="0"/>
                <w:sz w:val="22"/>
                <w:szCs w:val="22"/>
              </w:rPr>
              <w:t>54</w:t>
            </w:r>
          </w:p>
        </w:tc>
        <w:tc>
          <w:tcPr>
            <w:tcW w:w="1528" w:type="dxa"/>
            <w:vMerge w:val="continue"/>
            <w:tcBorders>
              <w:top w:val="nil"/>
              <w:left w:val="single" w:color="auto" w:sz="4" w:space="0"/>
              <w:bottom w:val="single" w:color="000000" w:sz="4" w:space="0"/>
              <w:right w:val="single" w:color="auto" w:sz="4" w:space="0"/>
            </w:tcBorders>
            <w:noWrap w:val="0"/>
            <w:vAlign w:val="center"/>
          </w:tcPr>
          <w:p w14:paraId="5BDDCDE8">
            <w:pPr>
              <w:widowControl/>
              <w:jc w:val="left"/>
              <w:rPr>
                <w:rFonts w:ascii="雅黑" w:hAnsi="宋体" w:eastAsia="雅黑" w:cs="宋体"/>
                <w:kern w:val="0"/>
                <w:sz w:val="22"/>
                <w:szCs w:val="22"/>
              </w:rPr>
            </w:pPr>
          </w:p>
        </w:tc>
      </w:tr>
      <w:tr w14:paraId="270E2E21">
        <w:tblPrEx>
          <w:tblCellMar>
            <w:top w:w="0" w:type="dxa"/>
            <w:left w:w="108" w:type="dxa"/>
            <w:bottom w:w="0" w:type="dxa"/>
            <w:right w:w="108" w:type="dxa"/>
          </w:tblCellMar>
        </w:tblPrEx>
        <w:trPr>
          <w:wBefore w:w="0" w:type="auto"/>
          <w:wAfter w:w="0" w:type="auto"/>
          <w:trHeight w:val="420" w:hRule="atLeast"/>
        </w:trPr>
        <w:tc>
          <w:tcPr>
            <w:tcW w:w="1716" w:type="dxa"/>
            <w:tcBorders>
              <w:top w:val="nil"/>
              <w:left w:val="single" w:color="auto" w:sz="4" w:space="0"/>
              <w:bottom w:val="single" w:color="auto" w:sz="4" w:space="0"/>
              <w:right w:val="single" w:color="auto" w:sz="4" w:space="0"/>
            </w:tcBorders>
            <w:noWrap w:val="0"/>
            <w:vAlign w:val="center"/>
          </w:tcPr>
          <w:p w14:paraId="2E10120C">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赤峰市-敖汉旗</w:t>
            </w:r>
          </w:p>
        </w:tc>
        <w:tc>
          <w:tcPr>
            <w:tcW w:w="1701" w:type="dxa"/>
            <w:tcBorders>
              <w:top w:val="nil"/>
              <w:left w:val="nil"/>
              <w:bottom w:val="single" w:color="auto" w:sz="4" w:space="0"/>
              <w:right w:val="single" w:color="auto" w:sz="4" w:space="0"/>
            </w:tcBorders>
            <w:noWrap w:val="0"/>
            <w:vAlign w:val="center"/>
          </w:tcPr>
          <w:p w14:paraId="53DE5971">
            <w:pPr>
              <w:widowControl/>
              <w:jc w:val="center"/>
              <w:rPr>
                <w:rFonts w:ascii="雅黑" w:hAnsi="宋体" w:eastAsia="雅黑" w:cs="宋体"/>
                <w:kern w:val="0"/>
                <w:sz w:val="22"/>
                <w:szCs w:val="22"/>
              </w:rPr>
            </w:pPr>
            <w:r>
              <w:rPr>
                <w:rFonts w:hint="eastAsia" w:ascii="雅黑" w:hAnsi="宋体" w:eastAsia="雅黑" w:cs="宋体"/>
                <w:kern w:val="0"/>
                <w:sz w:val="22"/>
                <w:szCs w:val="22"/>
              </w:rPr>
              <w:t>兴隆洼镇</w:t>
            </w:r>
          </w:p>
        </w:tc>
        <w:tc>
          <w:tcPr>
            <w:tcW w:w="1701" w:type="dxa"/>
            <w:tcBorders>
              <w:top w:val="nil"/>
              <w:left w:val="nil"/>
              <w:bottom w:val="single" w:color="auto" w:sz="4" w:space="0"/>
              <w:right w:val="single" w:color="auto" w:sz="4" w:space="0"/>
            </w:tcBorders>
            <w:noWrap w:val="0"/>
            <w:vAlign w:val="center"/>
          </w:tcPr>
          <w:p w14:paraId="2F2AB017">
            <w:pPr>
              <w:widowControl/>
              <w:jc w:val="center"/>
              <w:rPr>
                <w:rFonts w:ascii="雅黑" w:hAnsi="宋体" w:eastAsia="雅黑" w:cs="宋体"/>
                <w:kern w:val="0"/>
                <w:sz w:val="22"/>
                <w:szCs w:val="22"/>
              </w:rPr>
            </w:pPr>
            <w:r>
              <w:rPr>
                <w:rFonts w:hint="eastAsia" w:ascii="雅黑" w:hAnsi="宋体" w:eastAsia="雅黑" w:cs="宋体"/>
                <w:kern w:val="0"/>
                <w:sz w:val="22"/>
                <w:szCs w:val="22"/>
              </w:rPr>
              <w:t>75</w:t>
            </w:r>
          </w:p>
        </w:tc>
        <w:tc>
          <w:tcPr>
            <w:tcW w:w="1701" w:type="dxa"/>
            <w:tcBorders>
              <w:top w:val="nil"/>
              <w:left w:val="nil"/>
              <w:bottom w:val="single" w:color="auto" w:sz="4" w:space="0"/>
              <w:right w:val="single" w:color="auto" w:sz="4" w:space="0"/>
            </w:tcBorders>
            <w:noWrap w:val="0"/>
            <w:vAlign w:val="center"/>
          </w:tcPr>
          <w:p w14:paraId="50A31ADF">
            <w:pPr>
              <w:widowControl/>
              <w:jc w:val="center"/>
              <w:rPr>
                <w:rFonts w:ascii="雅黑" w:hAnsi="宋体" w:eastAsia="雅黑" w:cs="宋体"/>
                <w:kern w:val="0"/>
                <w:sz w:val="22"/>
                <w:szCs w:val="22"/>
              </w:rPr>
            </w:pPr>
            <w:r>
              <w:rPr>
                <w:rFonts w:hint="eastAsia" w:ascii="雅黑" w:hAnsi="宋体" w:eastAsia="雅黑" w:cs="宋体"/>
                <w:kern w:val="0"/>
                <w:sz w:val="22"/>
                <w:szCs w:val="22"/>
              </w:rPr>
              <w:t>75</w:t>
            </w:r>
          </w:p>
        </w:tc>
        <w:tc>
          <w:tcPr>
            <w:tcW w:w="1528" w:type="dxa"/>
            <w:vMerge w:val="continue"/>
            <w:tcBorders>
              <w:top w:val="nil"/>
              <w:left w:val="single" w:color="auto" w:sz="4" w:space="0"/>
              <w:bottom w:val="single" w:color="000000" w:sz="4" w:space="0"/>
              <w:right w:val="single" w:color="auto" w:sz="4" w:space="0"/>
            </w:tcBorders>
            <w:noWrap w:val="0"/>
            <w:vAlign w:val="center"/>
          </w:tcPr>
          <w:p w14:paraId="1C8FB41A">
            <w:pPr>
              <w:widowControl/>
              <w:jc w:val="left"/>
              <w:rPr>
                <w:rFonts w:ascii="雅黑" w:hAnsi="宋体" w:eastAsia="雅黑" w:cs="宋体"/>
                <w:kern w:val="0"/>
                <w:sz w:val="22"/>
                <w:szCs w:val="22"/>
              </w:rPr>
            </w:pPr>
          </w:p>
        </w:tc>
      </w:tr>
      <w:tr w14:paraId="42CBD4EB">
        <w:tblPrEx>
          <w:tblCellMar>
            <w:top w:w="0" w:type="dxa"/>
            <w:left w:w="108" w:type="dxa"/>
            <w:bottom w:w="0" w:type="dxa"/>
            <w:right w:w="108" w:type="dxa"/>
          </w:tblCellMar>
        </w:tblPrEx>
        <w:trPr>
          <w:wBefore w:w="0" w:type="auto"/>
          <w:wAfter w:w="0" w:type="auto"/>
          <w:trHeight w:val="420" w:hRule="atLeast"/>
        </w:trPr>
        <w:tc>
          <w:tcPr>
            <w:tcW w:w="1716" w:type="dxa"/>
            <w:tcBorders>
              <w:top w:val="nil"/>
              <w:left w:val="single" w:color="auto" w:sz="4" w:space="0"/>
              <w:bottom w:val="single" w:color="auto" w:sz="4" w:space="0"/>
              <w:right w:val="single" w:color="auto" w:sz="4" w:space="0"/>
            </w:tcBorders>
            <w:noWrap w:val="0"/>
            <w:vAlign w:val="center"/>
          </w:tcPr>
          <w:p w14:paraId="3F624E1F">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赤峰市-敖汉旗</w:t>
            </w:r>
          </w:p>
        </w:tc>
        <w:tc>
          <w:tcPr>
            <w:tcW w:w="1701" w:type="dxa"/>
            <w:tcBorders>
              <w:top w:val="nil"/>
              <w:left w:val="nil"/>
              <w:bottom w:val="single" w:color="auto" w:sz="4" w:space="0"/>
              <w:right w:val="single" w:color="auto" w:sz="4" w:space="0"/>
            </w:tcBorders>
            <w:noWrap w:val="0"/>
            <w:vAlign w:val="center"/>
          </w:tcPr>
          <w:p w14:paraId="31E17D0E">
            <w:pPr>
              <w:widowControl/>
              <w:jc w:val="center"/>
              <w:rPr>
                <w:rFonts w:ascii="雅黑" w:hAnsi="宋体" w:eastAsia="雅黑" w:cs="宋体"/>
                <w:kern w:val="0"/>
                <w:sz w:val="22"/>
                <w:szCs w:val="22"/>
              </w:rPr>
            </w:pPr>
            <w:r>
              <w:rPr>
                <w:rFonts w:hint="eastAsia" w:ascii="雅黑" w:hAnsi="宋体" w:eastAsia="雅黑" w:cs="宋体"/>
                <w:kern w:val="0"/>
                <w:sz w:val="22"/>
                <w:szCs w:val="22"/>
              </w:rPr>
              <w:t>金厂沟梁镇</w:t>
            </w:r>
          </w:p>
        </w:tc>
        <w:tc>
          <w:tcPr>
            <w:tcW w:w="1701" w:type="dxa"/>
            <w:tcBorders>
              <w:top w:val="nil"/>
              <w:left w:val="nil"/>
              <w:bottom w:val="single" w:color="auto" w:sz="4" w:space="0"/>
              <w:right w:val="single" w:color="auto" w:sz="4" w:space="0"/>
            </w:tcBorders>
            <w:noWrap w:val="0"/>
            <w:vAlign w:val="center"/>
          </w:tcPr>
          <w:p w14:paraId="53B80696">
            <w:pPr>
              <w:widowControl/>
              <w:jc w:val="center"/>
              <w:rPr>
                <w:rFonts w:ascii="雅黑" w:hAnsi="宋体" w:eastAsia="雅黑" w:cs="宋体"/>
                <w:kern w:val="0"/>
                <w:sz w:val="22"/>
                <w:szCs w:val="22"/>
              </w:rPr>
            </w:pPr>
            <w:r>
              <w:rPr>
                <w:rFonts w:hint="eastAsia" w:ascii="雅黑" w:hAnsi="宋体" w:eastAsia="雅黑" w:cs="宋体"/>
                <w:kern w:val="0"/>
                <w:sz w:val="22"/>
                <w:szCs w:val="22"/>
              </w:rPr>
              <w:t>96</w:t>
            </w:r>
          </w:p>
        </w:tc>
        <w:tc>
          <w:tcPr>
            <w:tcW w:w="1701" w:type="dxa"/>
            <w:tcBorders>
              <w:top w:val="nil"/>
              <w:left w:val="nil"/>
              <w:bottom w:val="single" w:color="auto" w:sz="4" w:space="0"/>
              <w:right w:val="single" w:color="auto" w:sz="4" w:space="0"/>
            </w:tcBorders>
            <w:noWrap w:val="0"/>
            <w:vAlign w:val="center"/>
          </w:tcPr>
          <w:p w14:paraId="3E2FCA6F">
            <w:pPr>
              <w:widowControl/>
              <w:jc w:val="center"/>
              <w:rPr>
                <w:rFonts w:ascii="雅黑" w:hAnsi="宋体" w:eastAsia="雅黑" w:cs="宋体"/>
                <w:kern w:val="0"/>
                <w:sz w:val="22"/>
                <w:szCs w:val="22"/>
              </w:rPr>
            </w:pPr>
            <w:r>
              <w:rPr>
                <w:rFonts w:hint="eastAsia" w:ascii="雅黑" w:hAnsi="宋体" w:eastAsia="雅黑" w:cs="宋体"/>
                <w:kern w:val="0"/>
                <w:sz w:val="22"/>
                <w:szCs w:val="22"/>
              </w:rPr>
              <w:t>97</w:t>
            </w:r>
          </w:p>
        </w:tc>
        <w:tc>
          <w:tcPr>
            <w:tcW w:w="1528" w:type="dxa"/>
            <w:vMerge w:val="continue"/>
            <w:tcBorders>
              <w:top w:val="nil"/>
              <w:left w:val="single" w:color="auto" w:sz="4" w:space="0"/>
              <w:bottom w:val="single" w:color="000000" w:sz="4" w:space="0"/>
              <w:right w:val="single" w:color="auto" w:sz="4" w:space="0"/>
            </w:tcBorders>
            <w:noWrap w:val="0"/>
            <w:vAlign w:val="center"/>
          </w:tcPr>
          <w:p w14:paraId="4368F31B">
            <w:pPr>
              <w:widowControl/>
              <w:jc w:val="left"/>
              <w:rPr>
                <w:rFonts w:ascii="雅黑" w:hAnsi="宋体" w:eastAsia="雅黑" w:cs="宋体"/>
                <w:kern w:val="0"/>
                <w:sz w:val="22"/>
                <w:szCs w:val="22"/>
              </w:rPr>
            </w:pPr>
          </w:p>
        </w:tc>
      </w:tr>
      <w:tr w14:paraId="35C6A31E">
        <w:tblPrEx>
          <w:tblCellMar>
            <w:top w:w="0" w:type="dxa"/>
            <w:left w:w="108" w:type="dxa"/>
            <w:bottom w:w="0" w:type="dxa"/>
            <w:right w:w="108" w:type="dxa"/>
          </w:tblCellMar>
        </w:tblPrEx>
        <w:trPr>
          <w:wBefore w:w="0" w:type="auto"/>
          <w:wAfter w:w="0" w:type="auto"/>
          <w:trHeight w:val="420" w:hRule="atLeast"/>
        </w:trPr>
        <w:tc>
          <w:tcPr>
            <w:tcW w:w="1716" w:type="dxa"/>
            <w:tcBorders>
              <w:top w:val="nil"/>
              <w:left w:val="single" w:color="auto" w:sz="4" w:space="0"/>
              <w:bottom w:val="single" w:color="auto" w:sz="4" w:space="0"/>
              <w:right w:val="single" w:color="auto" w:sz="4" w:space="0"/>
            </w:tcBorders>
            <w:noWrap w:val="0"/>
            <w:vAlign w:val="center"/>
          </w:tcPr>
          <w:p w14:paraId="2B3F8044">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赤峰市-敖汉旗</w:t>
            </w:r>
          </w:p>
        </w:tc>
        <w:tc>
          <w:tcPr>
            <w:tcW w:w="1701" w:type="dxa"/>
            <w:tcBorders>
              <w:top w:val="nil"/>
              <w:left w:val="nil"/>
              <w:bottom w:val="single" w:color="auto" w:sz="4" w:space="0"/>
              <w:right w:val="single" w:color="auto" w:sz="4" w:space="0"/>
            </w:tcBorders>
            <w:noWrap w:val="0"/>
            <w:vAlign w:val="center"/>
          </w:tcPr>
          <w:p w14:paraId="68CBD160">
            <w:pPr>
              <w:widowControl/>
              <w:jc w:val="center"/>
              <w:rPr>
                <w:rFonts w:ascii="雅黑" w:hAnsi="宋体" w:eastAsia="雅黑" w:cs="宋体"/>
                <w:kern w:val="0"/>
                <w:sz w:val="22"/>
                <w:szCs w:val="22"/>
              </w:rPr>
            </w:pPr>
            <w:r>
              <w:rPr>
                <w:rFonts w:hint="eastAsia" w:ascii="雅黑" w:hAnsi="宋体" w:eastAsia="雅黑" w:cs="宋体"/>
                <w:kern w:val="0"/>
                <w:sz w:val="22"/>
                <w:szCs w:val="22"/>
              </w:rPr>
              <w:t>四道湾子镇</w:t>
            </w:r>
          </w:p>
        </w:tc>
        <w:tc>
          <w:tcPr>
            <w:tcW w:w="1701" w:type="dxa"/>
            <w:tcBorders>
              <w:top w:val="nil"/>
              <w:left w:val="nil"/>
              <w:bottom w:val="single" w:color="auto" w:sz="4" w:space="0"/>
              <w:right w:val="single" w:color="auto" w:sz="4" w:space="0"/>
            </w:tcBorders>
            <w:noWrap w:val="0"/>
            <w:vAlign w:val="center"/>
          </w:tcPr>
          <w:p w14:paraId="6C184FEF">
            <w:pPr>
              <w:widowControl/>
              <w:jc w:val="center"/>
              <w:rPr>
                <w:rFonts w:ascii="雅黑" w:hAnsi="宋体" w:eastAsia="雅黑" w:cs="宋体"/>
                <w:kern w:val="0"/>
                <w:sz w:val="22"/>
                <w:szCs w:val="22"/>
              </w:rPr>
            </w:pPr>
            <w:r>
              <w:rPr>
                <w:rFonts w:hint="eastAsia" w:ascii="雅黑" w:hAnsi="宋体" w:eastAsia="雅黑" w:cs="宋体"/>
                <w:kern w:val="0"/>
                <w:sz w:val="22"/>
                <w:szCs w:val="22"/>
              </w:rPr>
              <w:t>86</w:t>
            </w:r>
          </w:p>
        </w:tc>
        <w:tc>
          <w:tcPr>
            <w:tcW w:w="1701" w:type="dxa"/>
            <w:tcBorders>
              <w:top w:val="nil"/>
              <w:left w:val="nil"/>
              <w:bottom w:val="single" w:color="auto" w:sz="4" w:space="0"/>
              <w:right w:val="single" w:color="auto" w:sz="4" w:space="0"/>
            </w:tcBorders>
            <w:noWrap w:val="0"/>
            <w:vAlign w:val="center"/>
          </w:tcPr>
          <w:p w14:paraId="30169DC0">
            <w:pPr>
              <w:widowControl/>
              <w:jc w:val="center"/>
              <w:rPr>
                <w:rFonts w:ascii="雅黑" w:hAnsi="宋体" w:eastAsia="雅黑" w:cs="宋体"/>
                <w:kern w:val="0"/>
                <w:sz w:val="22"/>
                <w:szCs w:val="22"/>
              </w:rPr>
            </w:pPr>
            <w:r>
              <w:rPr>
                <w:rFonts w:hint="eastAsia" w:ascii="雅黑" w:hAnsi="宋体" w:eastAsia="雅黑" w:cs="宋体"/>
                <w:kern w:val="0"/>
                <w:sz w:val="22"/>
                <w:szCs w:val="22"/>
              </w:rPr>
              <w:t>87</w:t>
            </w:r>
          </w:p>
        </w:tc>
        <w:tc>
          <w:tcPr>
            <w:tcW w:w="1528" w:type="dxa"/>
            <w:vMerge w:val="continue"/>
            <w:tcBorders>
              <w:top w:val="nil"/>
              <w:left w:val="single" w:color="auto" w:sz="4" w:space="0"/>
              <w:bottom w:val="single" w:color="000000" w:sz="4" w:space="0"/>
              <w:right w:val="single" w:color="auto" w:sz="4" w:space="0"/>
            </w:tcBorders>
            <w:noWrap w:val="0"/>
            <w:vAlign w:val="center"/>
          </w:tcPr>
          <w:p w14:paraId="15ADC9EF">
            <w:pPr>
              <w:widowControl/>
              <w:jc w:val="left"/>
              <w:rPr>
                <w:rFonts w:ascii="雅黑" w:hAnsi="宋体" w:eastAsia="雅黑" w:cs="宋体"/>
                <w:kern w:val="0"/>
                <w:sz w:val="22"/>
                <w:szCs w:val="22"/>
              </w:rPr>
            </w:pPr>
          </w:p>
        </w:tc>
      </w:tr>
      <w:tr w14:paraId="174DC998">
        <w:tblPrEx>
          <w:tblCellMar>
            <w:top w:w="0" w:type="dxa"/>
            <w:left w:w="108" w:type="dxa"/>
            <w:bottom w:w="0" w:type="dxa"/>
            <w:right w:w="108" w:type="dxa"/>
          </w:tblCellMar>
        </w:tblPrEx>
        <w:trPr>
          <w:wBefore w:w="0" w:type="auto"/>
          <w:wAfter w:w="0" w:type="auto"/>
          <w:trHeight w:val="420" w:hRule="atLeast"/>
        </w:trPr>
        <w:tc>
          <w:tcPr>
            <w:tcW w:w="1716" w:type="dxa"/>
            <w:tcBorders>
              <w:top w:val="nil"/>
              <w:left w:val="single" w:color="auto" w:sz="4" w:space="0"/>
              <w:bottom w:val="single" w:color="auto" w:sz="4" w:space="0"/>
              <w:right w:val="single" w:color="auto" w:sz="4" w:space="0"/>
            </w:tcBorders>
            <w:noWrap w:val="0"/>
            <w:vAlign w:val="center"/>
          </w:tcPr>
          <w:p w14:paraId="5A022502">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赤峰市-敖汉旗</w:t>
            </w:r>
          </w:p>
        </w:tc>
        <w:tc>
          <w:tcPr>
            <w:tcW w:w="1701" w:type="dxa"/>
            <w:tcBorders>
              <w:top w:val="nil"/>
              <w:left w:val="nil"/>
              <w:bottom w:val="single" w:color="auto" w:sz="4" w:space="0"/>
              <w:right w:val="single" w:color="auto" w:sz="4" w:space="0"/>
            </w:tcBorders>
            <w:noWrap w:val="0"/>
            <w:vAlign w:val="center"/>
          </w:tcPr>
          <w:p w14:paraId="7DEF97EB">
            <w:pPr>
              <w:widowControl/>
              <w:jc w:val="center"/>
              <w:rPr>
                <w:rFonts w:ascii="雅黑" w:hAnsi="宋体" w:eastAsia="雅黑" w:cs="宋体"/>
                <w:kern w:val="0"/>
                <w:sz w:val="22"/>
                <w:szCs w:val="22"/>
              </w:rPr>
            </w:pPr>
            <w:r>
              <w:rPr>
                <w:rFonts w:hint="eastAsia" w:ascii="雅黑" w:hAnsi="宋体" w:eastAsia="雅黑" w:cs="宋体"/>
                <w:kern w:val="0"/>
                <w:sz w:val="22"/>
                <w:szCs w:val="22"/>
              </w:rPr>
              <w:t>贝子府镇</w:t>
            </w:r>
          </w:p>
        </w:tc>
        <w:tc>
          <w:tcPr>
            <w:tcW w:w="1701" w:type="dxa"/>
            <w:tcBorders>
              <w:top w:val="nil"/>
              <w:left w:val="nil"/>
              <w:bottom w:val="single" w:color="auto" w:sz="4" w:space="0"/>
              <w:right w:val="single" w:color="auto" w:sz="4" w:space="0"/>
            </w:tcBorders>
            <w:noWrap w:val="0"/>
            <w:vAlign w:val="center"/>
          </w:tcPr>
          <w:p w14:paraId="2CD83886">
            <w:pPr>
              <w:widowControl/>
              <w:jc w:val="center"/>
              <w:rPr>
                <w:rFonts w:ascii="雅黑" w:hAnsi="宋体" w:eastAsia="雅黑" w:cs="宋体"/>
                <w:kern w:val="0"/>
                <w:sz w:val="22"/>
                <w:szCs w:val="22"/>
              </w:rPr>
            </w:pPr>
            <w:r>
              <w:rPr>
                <w:rFonts w:hint="eastAsia" w:ascii="雅黑" w:hAnsi="宋体" w:eastAsia="雅黑" w:cs="宋体"/>
                <w:kern w:val="0"/>
                <w:sz w:val="22"/>
                <w:szCs w:val="22"/>
              </w:rPr>
              <w:t>120</w:t>
            </w:r>
          </w:p>
        </w:tc>
        <w:tc>
          <w:tcPr>
            <w:tcW w:w="1701" w:type="dxa"/>
            <w:tcBorders>
              <w:top w:val="nil"/>
              <w:left w:val="nil"/>
              <w:bottom w:val="single" w:color="auto" w:sz="4" w:space="0"/>
              <w:right w:val="single" w:color="auto" w:sz="4" w:space="0"/>
            </w:tcBorders>
            <w:noWrap w:val="0"/>
            <w:vAlign w:val="center"/>
          </w:tcPr>
          <w:p w14:paraId="726A60F4">
            <w:pPr>
              <w:widowControl/>
              <w:jc w:val="center"/>
              <w:rPr>
                <w:rFonts w:ascii="雅黑" w:hAnsi="宋体" w:eastAsia="雅黑" w:cs="宋体"/>
                <w:kern w:val="0"/>
                <w:sz w:val="22"/>
                <w:szCs w:val="22"/>
              </w:rPr>
            </w:pPr>
            <w:r>
              <w:rPr>
                <w:rFonts w:hint="eastAsia" w:ascii="雅黑" w:hAnsi="宋体" w:eastAsia="雅黑" w:cs="宋体"/>
                <w:kern w:val="0"/>
                <w:sz w:val="22"/>
                <w:szCs w:val="22"/>
              </w:rPr>
              <w:t>121</w:t>
            </w:r>
          </w:p>
        </w:tc>
        <w:tc>
          <w:tcPr>
            <w:tcW w:w="1528" w:type="dxa"/>
            <w:vMerge w:val="continue"/>
            <w:tcBorders>
              <w:top w:val="nil"/>
              <w:left w:val="single" w:color="auto" w:sz="4" w:space="0"/>
              <w:bottom w:val="single" w:color="000000" w:sz="4" w:space="0"/>
              <w:right w:val="single" w:color="auto" w:sz="4" w:space="0"/>
            </w:tcBorders>
            <w:noWrap w:val="0"/>
            <w:vAlign w:val="center"/>
          </w:tcPr>
          <w:p w14:paraId="50B35D4F">
            <w:pPr>
              <w:widowControl/>
              <w:jc w:val="left"/>
              <w:rPr>
                <w:rFonts w:ascii="雅黑" w:hAnsi="宋体" w:eastAsia="雅黑" w:cs="宋体"/>
                <w:kern w:val="0"/>
                <w:sz w:val="22"/>
                <w:szCs w:val="22"/>
              </w:rPr>
            </w:pPr>
          </w:p>
        </w:tc>
      </w:tr>
      <w:tr w14:paraId="344B8491">
        <w:tblPrEx>
          <w:tblCellMar>
            <w:top w:w="0" w:type="dxa"/>
            <w:left w:w="108" w:type="dxa"/>
            <w:bottom w:w="0" w:type="dxa"/>
            <w:right w:w="108" w:type="dxa"/>
          </w:tblCellMar>
        </w:tblPrEx>
        <w:trPr>
          <w:wBefore w:w="0" w:type="auto"/>
          <w:wAfter w:w="0" w:type="auto"/>
          <w:trHeight w:val="420" w:hRule="atLeast"/>
        </w:trPr>
        <w:tc>
          <w:tcPr>
            <w:tcW w:w="1716" w:type="dxa"/>
            <w:tcBorders>
              <w:top w:val="nil"/>
              <w:left w:val="single" w:color="auto" w:sz="4" w:space="0"/>
              <w:bottom w:val="single" w:color="auto" w:sz="4" w:space="0"/>
              <w:right w:val="single" w:color="auto" w:sz="4" w:space="0"/>
            </w:tcBorders>
            <w:noWrap w:val="0"/>
            <w:vAlign w:val="center"/>
          </w:tcPr>
          <w:p w14:paraId="0231CDE4">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赤峰市-敖汉旗</w:t>
            </w:r>
          </w:p>
        </w:tc>
        <w:tc>
          <w:tcPr>
            <w:tcW w:w="1701" w:type="dxa"/>
            <w:tcBorders>
              <w:top w:val="nil"/>
              <w:left w:val="nil"/>
              <w:bottom w:val="single" w:color="auto" w:sz="4" w:space="0"/>
              <w:right w:val="single" w:color="auto" w:sz="4" w:space="0"/>
            </w:tcBorders>
            <w:noWrap w:val="0"/>
            <w:vAlign w:val="center"/>
          </w:tcPr>
          <w:p w14:paraId="4B6B80DD">
            <w:pPr>
              <w:widowControl/>
              <w:jc w:val="center"/>
              <w:rPr>
                <w:rFonts w:ascii="雅黑" w:hAnsi="宋体" w:eastAsia="雅黑" w:cs="宋体"/>
                <w:kern w:val="0"/>
                <w:sz w:val="22"/>
                <w:szCs w:val="22"/>
              </w:rPr>
            </w:pPr>
            <w:r>
              <w:rPr>
                <w:rFonts w:hint="eastAsia" w:ascii="雅黑" w:hAnsi="宋体" w:eastAsia="雅黑" w:cs="宋体"/>
                <w:kern w:val="0"/>
                <w:sz w:val="22"/>
                <w:szCs w:val="22"/>
              </w:rPr>
              <w:t>长胜镇</w:t>
            </w:r>
          </w:p>
        </w:tc>
        <w:tc>
          <w:tcPr>
            <w:tcW w:w="1701" w:type="dxa"/>
            <w:tcBorders>
              <w:top w:val="nil"/>
              <w:left w:val="nil"/>
              <w:bottom w:val="single" w:color="auto" w:sz="4" w:space="0"/>
              <w:right w:val="single" w:color="auto" w:sz="4" w:space="0"/>
            </w:tcBorders>
            <w:noWrap w:val="0"/>
            <w:vAlign w:val="center"/>
          </w:tcPr>
          <w:p w14:paraId="7FE29524">
            <w:pPr>
              <w:widowControl/>
              <w:jc w:val="center"/>
              <w:rPr>
                <w:rFonts w:ascii="雅黑" w:hAnsi="宋体" w:eastAsia="雅黑" w:cs="宋体"/>
                <w:kern w:val="0"/>
                <w:sz w:val="22"/>
                <w:szCs w:val="22"/>
              </w:rPr>
            </w:pPr>
            <w:r>
              <w:rPr>
                <w:rFonts w:hint="eastAsia" w:ascii="雅黑" w:hAnsi="宋体" w:eastAsia="雅黑" w:cs="宋体"/>
                <w:kern w:val="0"/>
                <w:sz w:val="22"/>
                <w:szCs w:val="22"/>
              </w:rPr>
              <w:t>95</w:t>
            </w:r>
          </w:p>
        </w:tc>
        <w:tc>
          <w:tcPr>
            <w:tcW w:w="1701" w:type="dxa"/>
            <w:tcBorders>
              <w:top w:val="nil"/>
              <w:left w:val="nil"/>
              <w:bottom w:val="single" w:color="auto" w:sz="4" w:space="0"/>
              <w:right w:val="single" w:color="auto" w:sz="4" w:space="0"/>
            </w:tcBorders>
            <w:noWrap w:val="0"/>
            <w:vAlign w:val="center"/>
          </w:tcPr>
          <w:p w14:paraId="3F3D12D3">
            <w:pPr>
              <w:widowControl/>
              <w:jc w:val="center"/>
              <w:rPr>
                <w:rFonts w:ascii="雅黑" w:hAnsi="宋体" w:eastAsia="雅黑" w:cs="宋体"/>
                <w:kern w:val="0"/>
                <w:sz w:val="22"/>
                <w:szCs w:val="22"/>
              </w:rPr>
            </w:pPr>
            <w:r>
              <w:rPr>
                <w:rFonts w:hint="eastAsia" w:ascii="雅黑" w:hAnsi="宋体" w:eastAsia="雅黑" w:cs="宋体"/>
                <w:kern w:val="0"/>
                <w:sz w:val="22"/>
                <w:szCs w:val="22"/>
              </w:rPr>
              <w:t>97</w:t>
            </w:r>
          </w:p>
        </w:tc>
        <w:tc>
          <w:tcPr>
            <w:tcW w:w="1528" w:type="dxa"/>
            <w:vMerge w:val="continue"/>
            <w:tcBorders>
              <w:top w:val="nil"/>
              <w:left w:val="single" w:color="auto" w:sz="4" w:space="0"/>
              <w:bottom w:val="single" w:color="000000" w:sz="4" w:space="0"/>
              <w:right w:val="single" w:color="auto" w:sz="4" w:space="0"/>
            </w:tcBorders>
            <w:noWrap w:val="0"/>
            <w:vAlign w:val="center"/>
          </w:tcPr>
          <w:p w14:paraId="3D0E8CAD">
            <w:pPr>
              <w:widowControl/>
              <w:jc w:val="left"/>
              <w:rPr>
                <w:rFonts w:ascii="雅黑" w:hAnsi="宋体" w:eastAsia="雅黑" w:cs="宋体"/>
                <w:kern w:val="0"/>
                <w:sz w:val="22"/>
                <w:szCs w:val="22"/>
              </w:rPr>
            </w:pPr>
          </w:p>
        </w:tc>
      </w:tr>
      <w:tr w14:paraId="254F1032">
        <w:tblPrEx>
          <w:tblCellMar>
            <w:top w:w="0" w:type="dxa"/>
            <w:left w:w="108" w:type="dxa"/>
            <w:bottom w:w="0" w:type="dxa"/>
            <w:right w:w="108" w:type="dxa"/>
          </w:tblCellMar>
        </w:tblPrEx>
        <w:trPr>
          <w:wBefore w:w="0" w:type="auto"/>
          <w:wAfter w:w="0" w:type="auto"/>
          <w:trHeight w:val="420" w:hRule="atLeast"/>
        </w:trPr>
        <w:tc>
          <w:tcPr>
            <w:tcW w:w="1716" w:type="dxa"/>
            <w:tcBorders>
              <w:top w:val="nil"/>
              <w:left w:val="single" w:color="auto" w:sz="4" w:space="0"/>
              <w:bottom w:val="single" w:color="auto" w:sz="4" w:space="0"/>
              <w:right w:val="single" w:color="auto" w:sz="4" w:space="0"/>
            </w:tcBorders>
            <w:noWrap w:val="0"/>
            <w:vAlign w:val="center"/>
          </w:tcPr>
          <w:p w14:paraId="6C414237">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赤峰市-敖汉旗</w:t>
            </w:r>
          </w:p>
        </w:tc>
        <w:tc>
          <w:tcPr>
            <w:tcW w:w="1701" w:type="dxa"/>
            <w:tcBorders>
              <w:top w:val="nil"/>
              <w:left w:val="nil"/>
              <w:bottom w:val="single" w:color="auto" w:sz="4" w:space="0"/>
              <w:right w:val="single" w:color="auto" w:sz="4" w:space="0"/>
            </w:tcBorders>
            <w:noWrap w:val="0"/>
            <w:vAlign w:val="center"/>
          </w:tcPr>
          <w:p w14:paraId="38B7DD49">
            <w:pPr>
              <w:widowControl/>
              <w:jc w:val="center"/>
              <w:rPr>
                <w:rFonts w:ascii="雅黑" w:hAnsi="宋体" w:eastAsia="雅黑" w:cs="宋体"/>
                <w:kern w:val="0"/>
                <w:sz w:val="22"/>
                <w:szCs w:val="22"/>
              </w:rPr>
            </w:pPr>
            <w:r>
              <w:rPr>
                <w:rFonts w:hint="eastAsia" w:ascii="雅黑" w:hAnsi="宋体" w:eastAsia="雅黑" w:cs="宋体"/>
                <w:kern w:val="0"/>
                <w:sz w:val="22"/>
                <w:szCs w:val="22"/>
              </w:rPr>
              <w:t>四家子镇</w:t>
            </w:r>
          </w:p>
        </w:tc>
        <w:tc>
          <w:tcPr>
            <w:tcW w:w="1701" w:type="dxa"/>
            <w:tcBorders>
              <w:top w:val="nil"/>
              <w:left w:val="nil"/>
              <w:bottom w:val="single" w:color="auto" w:sz="4" w:space="0"/>
              <w:right w:val="single" w:color="auto" w:sz="4" w:space="0"/>
            </w:tcBorders>
            <w:noWrap w:val="0"/>
            <w:vAlign w:val="center"/>
          </w:tcPr>
          <w:p w14:paraId="08B0CDE8">
            <w:pPr>
              <w:widowControl/>
              <w:jc w:val="center"/>
              <w:rPr>
                <w:rFonts w:ascii="雅黑" w:hAnsi="宋体" w:eastAsia="雅黑" w:cs="宋体"/>
                <w:kern w:val="0"/>
                <w:sz w:val="22"/>
                <w:szCs w:val="22"/>
              </w:rPr>
            </w:pPr>
            <w:r>
              <w:rPr>
                <w:rFonts w:hint="eastAsia" w:ascii="雅黑" w:hAnsi="宋体" w:eastAsia="雅黑" w:cs="宋体"/>
                <w:kern w:val="0"/>
                <w:sz w:val="22"/>
                <w:szCs w:val="22"/>
              </w:rPr>
              <w:t>117</w:t>
            </w:r>
          </w:p>
        </w:tc>
        <w:tc>
          <w:tcPr>
            <w:tcW w:w="1701" w:type="dxa"/>
            <w:tcBorders>
              <w:top w:val="nil"/>
              <w:left w:val="nil"/>
              <w:bottom w:val="single" w:color="auto" w:sz="4" w:space="0"/>
              <w:right w:val="single" w:color="auto" w:sz="4" w:space="0"/>
            </w:tcBorders>
            <w:noWrap w:val="0"/>
            <w:vAlign w:val="center"/>
          </w:tcPr>
          <w:p w14:paraId="2AF6218B">
            <w:pPr>
              <w:widowControl/>
              <w:jc w:val="center"/>
              <w:rPr>
                <w:rFonts w:ascii="雅黑" w:hAnsi="宋体" w:eastAsia="雅黑" w:cs="宋体"/>
                <w:kern w:val="0"/>
                <w:sz w:val="22"/>
                <w:szCs w:val="22"/>
              </w:rPr>
            </w:pPr>
            <w:r>
              <w:rPr>
                <w:rFonts w:hint="eastAsia" w:ascii="雅黑" w:hAnsi="宋体" w:eastAsia="雅黑" w:cs="宋体"/>
                <w:kern w:val="0"/>
                <w:sz w:val="22"/>
                <w:szCs w:val="22"/>
              </w:rPr>
              <w:t>117</w:t>
            </w:r>
          </w:p>
        </w:tc>
        <w:tc>
          <w:tcPr>
            <w:tcW w:w="1528" w:type="dxa"/>
            <w:vMerge w:val="continue"/>
            <w:tcBorders>
              <w:top w:val="nil"/>
              <w:left w:val="single" w:color="auto" w:sz="4" w:space="0"/>
              <w:bottom w:val="single" w:color="000000" w:sz="4" w:space="0"/>
              <w:right w:val="single" w:color="auto" w:sz="4" w:space="0"/>
            </w:tcBorders>
            <w:noWrap w:val="0"/>
            <w:vAlign w:val="center"/>
          </w:tcPr>
          <w:p w14:paraId="345BDB82">
            <w:pPr>
              <w:widowControl/>
              <w:jc w:val="left"/>
              <w:rPr>
                <w:rFonts w:ascii="雅黑" w:hAnsi="宋体" w:eastAsia="雅黑" w:cs="宋体"/>
                <w:kern w:val="0"/>
                <w:sz w:val="22"/>
                <w:szCs w:val="22"/>
              </w:rPr>
            </w:pPr>
          </w:p>
        </w:tc>
      </w:tr>
      <w:tr w14:paraId="42C2C04C">
        <w:tblPrEx>
          <w:tblCellMar>
            <w:top w:w="0" w:type="dxa"/>
            <w:left w:w="108" w:type="dxa"/>
            <w:bottom w:w="0" w:type="dxa"/>
            <w:right w:w="108" w:type="dxa"/>
          </w:tblCellMar>
        </w:tblPrEx>
        <w:trPr>
          <w:wBefore w:w="0" w:type="auto"/>
          <w:wAfter w:w="0" w:type="auto"/>
          <w:trHeight w:val="420" w:hRule="atLeast"/>
        </w:trPr>
        <w:tc>
          <w:tcPr>
            <w:tcW w:w="1716" w:type="dxa"/>
            <w:tcBorders>
              <w:top w:val="nil"/>
              <w:left w:val="single" w:color="auto" w:sz="4" w:space="0"/>
              <w:bottom w:val="single" w:color="auto" w:sz="4" w:space="0"/>
              <w:right w:val="single" w:color="auto" w:sz="4" w:space="0"/>
            </w:tcBorders>
            <w:noWrap w:val="0"/>
            <w:vAlign w:val="center"/>
          </w:tcPr>
          <w:p w14:paraId="10C84A92">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赤峰市-敖汉旗</w:t>
            </w:r>
          </w:p>
        </w:tc>
        <w:tc>
          <w:tcPr>
            <w:tcW w:w="1701" w:type="dxa"/>
            <w:tcBorders>
              <w:top w:val="nil"/>
              <w:left w:val="nil"/>
              <w:bottom w:val="single" w:color="auto" w:sz="4" w:space="0"/>
              <w:right w:val="single" w:color="auto" w:sz="4" w:space="0"/>
            </w:tcBorders>
            <w:noWrap w:val="0"/>
            <w:vAlign w:val="center"/>
          </w:tcPr>
          <w:p w14:paraId="433DCB06">
            <w:pPr>
              <w:widowControl/>
              <w:jc w:val="center"/>
              <w:rPr>
                <w:rFonts w:ascii="雅黑" w:hAnsi="宋体" w:eastAsia="雅黑" w:cs="宋体"/>
                <w:kern w:val="0"/>
                <w:sz w:val="22"/>
                <w:szCs w:val="22"/>
              </w:rPr>
            </w:pPr>
            <w:r>
              <w:rPr>
                <w:rFonts w:hint="eastAsia" w:ascii="雅黑" w:hAnsi="宋体" w:eastAsia="雅黑" w:cs="宋体"/>
                <w:kern w:val="0"/>
                <w:sz w:val="22"/>
                <w:szCs w:val="22"/>
              </w:rPr>
              <w:t>新惠镇</w:t>
            </w:r>
          </w:p>
        </w:tc>
        <w:tc>
          <w:tcPr>
            <w:tcW w:w="1701" w:type="dxa"/>
            <w:tcBorders>
              <w:top w:val="nil"/>
              <w:left w:val="nil"/>
              <w:bottom w:val="single" w:color="auto" w:sz="4" w:space="0"/>
              <w:right w:val="single" w:color="auto" w:sz="4" w:space="0"/>
            </w:tcBorders>
            <w:noWrap w:val="0"/>
            <w:vAlign w:val="center"/>
          </w:tcPr>
          <w:p w14:paraId="4736EBAE">
            <w:pPr>
              <w:widowControl/>
              <w:jc w:val="center"/>
              <w:rPr>
                <w:rFonts w:ascii="雅黑" w:hAnsi="宋体" w:eastAsia="雅黑" w:cs="宋体"/>
                <w:kern w:val="0"/>
                <w:sz w:val="22"/>
                <w:szCs w:val="22"/>
              </w:rPr>
            </w:pPr>
            <w:r>
              <w:rPr>
                <w:rFonts w:hint="eastAsia" w:ascii="雅黑" w:hAnsi="宋体" w:eastAsia="雅黑" w:cs="宋体"/>
                <w:kern w:val="0"/>
                <w:sz w:val="22"/>
                <w:szCs w:val="22"/>
              </w:rPr>
              <w:t>92</w:t>
            </w:r>
          </w:p>
        </w:tc>
        <w:tc>
          <w:tcPr>
            <w:tcW w:w="1701" w:type="dxa"/>
            <w:tcBorders>
              <w:top w:val="nil"/>
              <w:left w:val="nil"/>
              <w:bottom w:val="single" w:color="auto" w:sz="4" w:space="0"/>
              <w:right w:val="single" w:color="auto" w:sz="4" w:space="0"/>
            </w:tcBorders>
            <w:noWrap w:val="0"/>
            <w:vAlign w:val="center"/>
          </w:tcPr>
          <w:p w14:paraId="1E3EF205">
            <w:pPr>
              <w:widowControl/>
              <w:jc w:val="center"/>
              <w:rPr>
                <w:rFonts w:ascii="雅黑" w:hAnsi="宋体" w:eastAsia="雅黑" w:cs="宋体"/>
                <w:kern w:val="0"/>
                <w:sz w:val="22"/>
                <w:szCs w:val="22"/>
              </w:rPr>
            </w:pPr>
            <w:r>
              <w:rPr>
                <w:rFonts w:hint="eastAsia" w:ascii="雅黑" w:hAnsi="宋体" w:eastAsia="雅黑" w:cs="宋体"/>
                <w:kern w:val="0"/>
                <w:sz w:val="22"/>
                <w:szCs w:val="22"/>
              </w:rPr>
              <w:t>94</w:t>
            </w:r>
          </w:p>
        </w:tc>
        <w:tc>
          <w:tcPr>
            <w:tcW w:w="1528" w:type="dxa"/>
            <w:vMerge w:val="continue"/>
            <w:tcBorders>
              <w:top w:val="nil"/>
              <w:left w:val="single" w:color="auto" w:sz="4" w:space="0"/>
              <w:bottom w:val="single" w:color="000000" w:sz="4" w:space="0"/>
              <w:right w:val="single" w:color="auto" w:sz="4" w:space="0"/>
            </w:tcBorders>
            <w:noWrap w:val="0"/>
            <w:vAlign w:val="center"/>
          </w:tcPr>
          <w:p w14:paraId="69C41C6A">
            <w:pPr>
              <w:widowControl/>
              <w:jc w:val="left"/>
              <w:rPr>
                <w:rFonts w:ascii="雅黑" w:hAnsi="宋体" w:eastAsia="雅黑" w:cs="宋体"/>
                <w:kern w:val="0"/>
                <w:sz w:val="22"/>
                <w:szCs w:val="22"/>
              </w:rPr>
            </w:pPr>
          </w:p>
        </w:tc>
      </w:tr>
      <w:tr w14:paraId="5CB8A8E7">
        <w:tblPrEx>
          <w:tblCellMar>
            <w:top w:w="0" w:type="dxa"/>
            <w:left w:w="108" w:type="dxa"/>
            <w:bottom w:w="0" w:type="dxa"/>
            <w:right w:w="108" w:type="dxa"/>
          </w:tblCellMar>
        </w:tblPrEx>
        <w:trPr>
          <w:wBefore w:w="0" w:type="auto"/>
          <w:wAfter w:w="0" w:type="auto"/>
          <w:trHeight w:val="420" w:hRule="atLeast"/>
        </w:trPr>
        <w:tc>
          <w:tcPr>
            <w:tcW w:w="3417" w:type="dxa"/>
            <w:gridSpan w:val="2"/>
            <w:tcBorders>
              <w:top w:val="single" w:color="auto" w:sz="4" w:space="0"/>
              <w:left w:val="single" w:color="auto" w:sz="4" w:space="0"/>
              <w:bottom w:val="single" w:color="auto" w:sz="4" w:space="0"/>
              <w:right w:val="single" w:color="auto" w:sz="4" w:space="0"/>
            </w:tcBorders>
            <w:noWrap/>
            <w:vAlign w:val="center"/>
          </w:tcPr>
          <w:p w14:paraId="450E582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   计</w:t>
            </w:r>
          </w:p>
        </w:tc>
        <w:tc>
          <w:tcPr>
            <w:tcW w:w="1701" w:type="dxa"/>
            <w:tcBorders>
              <w:top w:val="nil"/>
              <w:left w:val="nil"/>
              <w:bottom w:val="single" w:color="auto" w:sz="4" w:space="0"/>
              <w:right w:val="single" w:color="auto" w:sz="4" w:space="0"/>
            </w:tcBorders>
            <w:noWrap/>
            <w:vAlign w:val="center"/>
          </w:tcPr>
          <w:p w14:paraId="101A0BF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1640</w:t>
            </w:r>
          </w:p>
        </w:tc>
        <w:tc>
          <w:tcPr>
            <w:tcW w:w="1701" w:type="dxa"/>
            <w:tcBorders>
              <w:top w:val="nil"/>
              <w:left w:val="nil"/>
              <w:bottom w:val="single" w:color="auto" w:sz="4" w:space="0"/>
              <w:right w:val="single" w:color="auto" w:sz="4" w:space="0"/>
            </w:tcBorders>
            <w:noWrap/>
            <w:vAlign w:val="center"/>
          </w:tcPr>
          <w:p w14:paraId="2457371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1656</w:t>
            </w:r>
          </w:p>
        </w:tc>
        <w:tc>
          <w:tcPr>
            <w:tcW w:w="1528" w:type="dxa"/>
            <w:tcBorders>
              <w:top w:val="nil"/>
              <w:left w:val="nil"/>
              <w:bottom w:val="single" w:color="auto" w:sz="4" w:space="0"/>
              <w:right w:val="single" w:color="auto" w:sz="4" w:space="0"/>
            </w:tcBorders>
            <w:noWrap/>
            <w:vAlign w:val="center"/>
          </w:tcPr>
          <w:p w14:paraId="31358FE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w:t>
            </w:r>
          </w:p>
        </w:tc>
      </w:tr>
    </w:tbl>
    <w:p w14:paraId="5CE6D600">
      <w:pPr>
        <w:pStyle w:val="2"/>
      </w:pPr>
    </w:p>
    <w:tbl>
      <w:tblPr>
        <w:tblStyle w:val="6"/>
        <w:tblW w:w="9118" w:type="dxa"/>
        <w:tblInd w:w="-378" w:type="dxa"/>
        <w:tblLayout w:type="autofit"/>
        <w:tblCellMar>
          <w:top w:w="0" w:type="dxa"/>
          <w:left w:w="108" w:type="dxa"/>
          <w:bottom w:w="0" w:type="dxa"/>
          <w:right w:w="108" w:type="dxa"/>
        </w:tblCellMar>
      </w:tblPr>
      <w:tblGrid>
        <w:gridCol w:w="2207"/>
        <w:gridCol w:w="1789"/>
        <w:gridCol w:w="1758"/>
        <w:gridCol w:w="1810"/>
        <w:gridCol w:w="1554"/>
      </w:tblGrid>
      <w:tr w14:paraId="0B4EEAB4">
        <w:tblPrEx>
          <w:tblCellMar>
            <w:top w:w="0" w:type="dxa"/>
            <w:left w:w="108" w:type="dxa"/>
            <w:bottom w:w="0" w:type="dxa"/>
            <w:right w:w="108" w:type="dxa"/>
          </w:tblCellMar>
        </w:tblPrEx>
        <w:trPr>
          <w:wBefore w:w="0" w:type="auto"/>
          <w:wAfter w:w="0" w:type="auto"/>
          <w:trHeight w:val="739" w:hRule="atLeast"/>
        </w:trPr>
        <w:tc>
          <w:tcPr>
            <w:tcW w:w="9118" w:type="dxa"/>
            <w:gridSpan w:val="5"/>
            <w:tcBorders>
              <w:top w:val="nil"/>
              <w:left w:val="nil"/>
              <w:bottom w:val="nil"/>
              <w:right w:val="nil"/>
            </w:tcBorders>
            <w:noWrap/>
            <w:vAlign w:val="center"/>
          </w:tcPr>
          <w:p w14:paraId="437E43C3">
            <w:pPr>
              <w:widowControl/>
              <w:jc w:val="center"/>
              <w:rPr>
                <w:rFonts w:ascii="雅黑" w:hAnsi="宋体" w:eastAsia="雅黑" w:cs="宋体"/>
                <w:b/>
                <w:bCs/>
                <w:kern w:val="0"/>
                <w:sz w:val="22"/>
                <w:szCs w:val="22"/>
              </w:rPr>
            </w:pPr>
            <w:r>
              <w:rPr>
                <w:rFonts w:hint="eastAsia" w:ascii="雅黑" w:hAnsi="宋体" w:eastAsia="雅黑" w:cs="宋体"/>
                <w:b/>
                <w:bCs/>
                <w:kern w:val="0"/>
                <w:sz w:val="22"/>
                <w:szCs w:val="22"/>
              </w:rPr>
              <w:t>赤峰市烟草制品零售点合理布局区域单元容量规划表</w:t>
            </w:r>
          </w:p>
        </w:tc>
      </w:tr>
      <w:tr w14:paraId="7CDFBF67">
        <w:tblPrEx>
          <w:tblCellMar>
            <w:top w:w="0" w:type="dxa"/>
            <w:left w:w="108" w:type="dxa"/>
            <w:bottom w:w="0" w:type="dxa"/>
            <w:right w:w="108" w:type="dxa"/>
          </w:tblCellMar>
        </w:tblPrEx>
        <w:trPr>
          <w:wBefore w:w="0" w:type="auto"/>
          <w:wAfter w:w="0" w:type="auto"/>
          <w:trHeight w:val="570" w:hRule="atLeast"/>
        </w:trPr>
        <w:tc>
          <w:tcPr>
            <w:tcW w:w="2207" w:type="dxa"/>
            <w:tcBorders>
              <w:top w:val="single" w:color="auto" w:sz="4" w:space="0"/>
              <w:left w:val="single" w:color="auto" w:sz="4" w:space="0"/>
              <w:bottom w:val="single" w:color="auto" w:sz="4" w:space="0"/>
              <w:right w:val="single" w:color="auto" w:sz="4" w:space="0"/>
            </w:tcBorders>
            <w:noWrap w:val="0"/>
            <w:vAlign w:val="center"/>
          </w:tcPr>
          <w:p w14:paraId="04CCED75">
            <w:pPr>
              <w:widowControl/>
              <w:jc w:val="center"/>
              <w:rPr>
                <w:rFonts w:ascii="雅黑" w:hAnsi="宋体" w:eastAsia="雅黑" w:cs="宋体"/>
                <w:b/>
                <w:kern w:val="0"/>
                <w:sz w:val="24"/>
              </w:rPr>
            </w:pPr>
            <w:r>
              <w:rPr>
                <w:rFonts w:hint="eastAsia" w:ascii="雅黑" w:hAnsi="宋体" w:eastAsia="雅黑" w:cs="宋体"/>
                <w:b/>
                <w:kern w:val="0"/>
                <w:sz w:val="24"/>
              </w:rPr>
              <w:t>行政区划</w:t>
            </w:r>
          </w:p>
        </w:tc>
        <w:tc>
          <w:tcPr>
            <w:tcW w:w="1789" w:type="dxa"/>
            <w:tcBorders>
              <w:top w:val="single" w:color="auto" w:sz="4" w:space="0"/>
              <w:left w:val="nil"/>
              <w:bottom w:val="single" w:color="auto" w:sz="4" w:space="0"/>
              <w:right w:val="single" w:color="auto" w:sz="4" w:space="0"/>
            </w:tcBorders>
            <w:noWrap w:val="0"/>
            <w:vAlign w:val="center"/>
          </w:tcPr>
          <w:p w14:paraId="09F95F6A">
            <w:pPr>
              <w:widowControl/>
              <w:jc w:val="center"/>
              <w:rPr>
                <w:rFonts w:ascii="雅黑" w:hAnsi="宋体" w:eastAsia="雅黑" w:cs="宋体"/>
                <w:b/>
                <w:kern w:val="0"/>
                <w:sz w:val="24"/>
              </w:rPr>
            </w:pPr>
            <w:r>
              <w:rPr>
                <w:rFonts w:hint="eastAsia" w:ascii="雅黑" w:hAnsi="宋体" w:eastAsia="雅黑" w:cs="宋体"/>
                <w:b/>
                <w:kern w:val="0"/>
                <w:sz w:val="24"/>
              </w:rPr>
              <w:t>区域单元名称</w:t>
            </w:r>
          </w:p>
        </w:tc>
        <w:tc>
          <w:tcPr>
            <w:tcW w:w="1758" w:type="dxa"/>
            <w:tcBorders>
              <w:top w:val="single" w:color="auto" w:sz="4" w:space="0"/>
              <w:left w:val="nil"/>
              <w:bottom w:val="single" w:color="auto" w:sz="4" w:space="0"/>
              <w:right w:val="single" w:color="auto" w:sz="4" w:space="0"/>
            </w:tcBorders>
            <w:noWrap w:val="0"/>
            <w:vAlign w:val="center"/>
          </w:tcPr>
          <w:p w14:paraId="18F5DF07">
            <w:pPr>
              <w:widowControl/>
              <w:jc w:val="center"/>
              <w:rPr>
                <w:rFonts w:ascii="雅黑" w:hAnsi="宋体" w:eastAsia="雅黑" w:cs="宋体"/>
                <w:b/>
                <w:kern w:val="0"/>
                <w:sz w:val="24"/>
              </w:rPr>
            </w:pPr>
            <w:r>
              <w:rPr>
                <w:rFonts w:hint="eastAsia" w:ascii="雅黑" w:hAnsi="宋体" w:eastAsia="雅黑" w:cs="宋体"/>
                <w:b/>
                <w:kern w:val="0"/>
                <w:sz w:val="24"/>
              </w:rPr>
              <w:t>当前烟草制品零售点数量</w:t>
            </w:r>
          </w:p>
        </w:tc>
        <w:tc>
          <w:tcPr>
            <w:tcW w:w="1810" w:type="dxa"/>
            <w:tcBorders>
              <w:top w:val="single" w:color="auto" w:sz="4" w:space="0"/>
              <w:left w:val="nil"/>
              <w:bottom w:val="single" w:color="auto" w:sz="4" w:space="0"/>
              <w:right w:val="single" w:color="auto" w:sz="4" w:space="0"/>
            </w:tcBorders>
            <w:noWrap w:val="0"/>
            <w:vAlign w:val="center"/>
          </w:tcPr>
          <w:p w14:paraId="2A0BE163">
            <w:pPr>
              <w:widowControl/>
              <w:jc w:val="center"/>
              <w:rPr>
                <w:rFonts w:ascii="雅黑" w:hAnsi="宋体" w:eastAsia="雅黑" w:cs="宋体"/>
                <w:b/>
                <w:kern w:val="0"/>
                <w:sz w:val="24"/>
              </w:rPr>
            </w:pPr>
            <w:r>
              <w:rPr>
                <w:rFonts w:hint="eastAsia" w:ascii="雅黑" w:hAnsi="宋体" w:eastAsia="雅黑" w:cs="宋体"/>
                <w:b/>
                <w:kern w:val="0"/>
                <w:sz w:val="24"/>
              </w:rPr>
              <w:t>规划烟草制品零售点数量</w:t>
            </w:r>
          </w:p>
        </w:tc>
        <w:tc>
          <w:tcPr>
            <w:tcW w:w="1554" w:type="dxa"/>
            <w:tcBorders>
              <w:top w:val="single" w:color="auto" w:sz="4" w:space="0"/>
              <w:left w:val="nil"/>
              <w:bottom w:val="single" w:color="auto" w:sz="4" w:space="0"/>
              <w:right w:val="single" w:color="auto" w:sz="4" w:space="0"/>
            </w:tcBorders>
            <w:noWrap w:val="0"/>
            <w:vAlign w:val="center"/>
          </w:tcPr>
          <w:p w14:paraId="5DE7619F">
            <w:pPr>
              <w:widowControl/>
              <w:jc w:val="center"/>
              <w:rPr>
                <w:rFonts w:ascii="雅黑" w:hAnsi="宋体" w:eastAsia="雅黑" w:cs="宋体"/>
                <w:b/>
                <w:kern w:val="0"/>
                <w:sz w:val="24"/>
              </w:rPr>
            </w:pPr>
            <w:r>
              <w:rPr>
                <w:rFonts w:hint="eastAsia" w:ascii="雅黑" w:hAnsi="宋体" w:eastAsia="雅黑" w:cs="宋体"/>
                <w:b/>
                <w:kern w:val="0"/>
                <w:sz w:val="24"/>
              </w:rPr>
              <w:t>规划雪茄烟零售点数量</w:t>
            </w:r>
          </w:p>
        </w:tc>
      </w:tr>
      <w:tr w14:paraId="67EA5AAB">
        <w:tblPrEx>
          <w:tblCellMar>
            <w:top w:w="0" w:type="dxa"/>
            <w:left w:w="108" w:type="dxa"/>
            <w:bottom w:w="0" w:type="dxa"/>
            <w:right w:w="108" w:type="dxa"/>
          </w:tblCellMar>
        </w:tblPrEx>
        <w:trPr>
          <w:wBefore w:w="0" w:type="auto"/>
          <w:wAfter w:w="0" w:type="auto"/>
          <w:trHeight w:val="619" w:hRule="atLeast"/>
        </w:trPr>
        <w:tc>
          <w:tcPr>
            <w:tcW w:w="2207" w:type="dxa"/>
            <w:tcBorders>
              <w:top w:val="nil"/>
              <w:left w:val="single" w:color="auto" w:sz="4" w:space="0"/>
              <w:bottom w:val="single" w:color="auto" w:sz="4" w:space="0"/>
              <w:right w:val="single" w:color="auto" w:sz="4" w:space="0"/>
            </w:tcBorders>
            <w:noWrap w:val="0"/>
            <w:vAlign w:val="center"/>
          </w:tcPr>
          <w:p w14:paraId="17AF33AD">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赤峰市-元宝山区</w:t>
            </w:r>
          </w:p>
        </w:tc>
        <w:tc>
          <w:tcPr>
            <w:tcW w:w="1789" w:type="dxa"/>
            <w:tcBorders>
              <w:top w:val="nil"/>
              <w:left w:val="nil"/>
              <w:bottom w:val="single" w:color="auto" w:sz="4" w:space="0"/>
              <w:right w:val="single" w:color="auto" w:sz="4" w:space="0"/>
            </w:tcBorders>
            <w:noWrap w:val="0"/>
            <w:vAlign w:val="center"/>
          </w:tcPr>
          <w:p w14:paraId="050A499F">
            <w:pPr>
              <w:widowControl/>
              <w:jc w:val="center"/>
              <w:rPr>
                <w:rFonts w:ascii="雅黑" w:hAnsi="宋体" w:eastAsia="雅黑" w:cs="宋体"/>
                <w:kern w:val="0"/>
                <w:sz w:val="22"/>
                <w:szCs w:val="22"/>
              </w:rPr>
            </w:pPr>
            <w:r>
              <w:rPr>
                <w:rFonts w:hint="eastAsia" w:ascii="雅黑" w:hAnsi="宋体" w:eastAsia="雅黑" w:cs="宋体"/>
                <w:kern w:val="0"/>
                <w:sz w:val="22"/>
                <w:szCs w:val="22"/>
              </w:rPr>
              <w:t>风水沟镇</w:t>
            </w:r>
          </w:p>
        </w:tc>
        <w:tc>
          <w:tcPr>
            <w:tcW w:w="1758" w:type="dxa"/>
            <w:tcBorders>
              <w:top w:val="nil"/>
              <w:left w:val="nil"/>
              <w:bottom w:val="single" w:color="auto" w:sz="4" w:space="0"/>
              <w:right w:val="single" w:color="auto" w:sz="4" w:space="0"/>
            </w:tcBorders>
            <w:noWrap w:val="0"/>
            <w:vAlign w:val="center"/>
          </w:tcPr>
          <w:p w14:paraId="650AB42B">
            <w:pPr>
              <w:widowControl/>
              <w:jc w:val="center"/>
              <w:rPr>
                <w:rFonts w:ascii="雅黑" w:hAnsi="宋体" w:eastAsia="雅黑" w:cs="宋体"/>
                <w:kern w:val="0"/>
                <w:sz w:val="22"/>
                <w:szCs w:val="22"/>
              </w:rPr>
            </w:pPr>
            <w:r>
              <w:rPr>
                <w:rFonts w:hint="eastAsia" w:ascii="雅黑" w:hAnsi="宋体" w:eastAsia="雅黑" w:cs="宋体"/>
                <w:kern w:val="0"/>
                <w:sz w:val="22"/>
                <w:szCs w:val="22"/>
              </w:rPr>
              <w:t>47</w:t>
            </w:r>
          </w:p>
        </w:tc>
        <w:tc>
          <w:tcPr>
            <w:tcW w:w="1810" w:type="dxa"/>
            <w:tcBorders>
              <w:top w:val="nil"/>
              <w:left w:val="nil"/>
              <w:bottom w:val="single" w:color="auto" w:sz="4" w:space="0"/>
              <w:right w:val="single" w:color="auto" w:sz="4" w:space="0"/>
            </w:tcBorders>
            <w:noWrap w:val="0"/>
            <w:vAlign w:val="center"/>
          </w:tcPr>
          <w:p w14:paraId="34EF1ACE">
            <w:pPr>
              <w:widowControl/>
              <w:jc w:val="center"/>
              <w:rPr>
                <w:rFonts w:ascii="雅黑" w:hAnsi="宋体" w:eastAsia="雅黑" w:cs="宋体"/>
                <w:kern w:val="0"/>
                <w:sz w:val="22"/>
                <w:szCs w:val="22"/>
              </w:rPr>
            </w:pPr>
            <w:r>
              <w:rPr>
                <w:rFonts w:hint="eastAsia" w:ascii="雅黑" w:hAnsi="宋体" w:eastAsia="雅黑" w:cs="宋体"/>
                <w:kern w:val="0"/>
                <w:sz w:val="22"/>
                <w:szCs w:val="22"/>
              </w:rPr>
              <w:t>47</w:t>
            </w:r>
          </w:p>
        </w:tc>
        <w:tc>
          <w:tcPr>
            <w:tcW w:w="1554" w:type="dxa"/>
            <w:vMerge w:val="restart"/>
            <w:tcBorders>
              <w:top w:val="nil"/>
              <w:left w:val="single" w:color="auto" w:sz="4" w:space="0"/>
              <w:bottom w:val="single" w:color="000000" w:sz="4" w:space="0"/>
              <w:right w:val="single" w:color="auto" w:sz="4" w:space="0"/>
            </w:tcBorders>
            <w:noWrap w:val="0"/>
            <w:vAlign w:val="center"/>
          </w:tcPr>
          <w:p w14:paraId="30CAB88E">
            <w:pPr>
              <w:widowControl/>
              <w:jc w:val="center"/>
              <w:rPr>
                <w:rFonts w:ascii="雅黑" w:hAnsi="宋体" w:eastAsia="雅黑" w:cs="宋体"/>
                <w:kern w:val="0"/>
                <w:sz w:val="22"/>
                <w:szCs w:val="22"/>
              </w:rPr>
            </w:pPr>
            <w:r>
              <w:rPr>
                <w:rFonts w:hint="eastAsia" w:ascii="雅黑" w:hAnsi="宋体" w:eastAsia="雅黑" w:cs="宋体"/>
                <w:kern w:val="0"/>
                <w:sz w:val="22"/>
                <w:szCs w:val="22"/>
              </w:rPr>
              <w:t>4</w:t>
            </w:r>
          </w:p>
        </w:tc>
      </w:tr>
      <w:tr w14:paraId="31F6DF33">
        <w:tblPrEx>
          <w:tblCellMar>
            <w:top w:w="0" w:type="dxa"/>
            <w:left w:w="108" w:type="dxa"/>
            <w:bottom w:w="0" w:type="dxa"/>
            <w:right w:w="108" w:type="dxa"/>
          </w:tblCellMar>
        </w:tblPrEx>
        <w:trPr>
          <w:wBefore w:w="0" w:type="auto"/>
          <w:wAfter w:w="0" w:type="auto"/>
          <w:trHeight w:val="619" w:hRule="atLeast"/>
        </w:trPr>
        <w:tc>
          <w:tcPr>
            <w:tcW w:w="2207" w:type="dxa"/>
            <w:tcBorders>
              <w:top w:val="nil"/>
              <w:left w:val="single" w:color="auto" w:sz="4" w:space="0"/>
              <w:bottom w:val="single" w:color="auto" w:sz="4" w:space="0"/>
              <w:right w:val="single" w:color="auto" w:sz="4" w:space="0"/>
            </w:tcBorders>
            <w:noWrap w:val="0"/>
            <w:vAlign w:val="center"/>
          </w:tcPr>
          <w:p w14:paraId="64344211">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赤峰市-元宝山区</w:t>
            </w:r>
          </w:p>
        </w:tc>
        <w:tc>
          <w:tcPr>
            <w:tcW w:w="1789" w:type="dxa"/>
            <w:tcBorders>
              <w:top w:val="nil"/>
              <w:left w:val="nil"/>
              <w:bottom w:val="single" w:color="auto" w:sz="4" w:space="0"/>
              <w:right w:val="single" w:color="auto" w:sz="4" w:space="0"/>
            </w:tcBorders>
            <w:noWrap w:val="0"/>
            <w:vAlign w:val="center"/>
          </w:tcPr>
          <w:p w14:paraId="208CF474">
            <w:pPr>
              <w:widowControl/>
              <w:jc w:val="center"/>
              <w:rPr>
                <w:rFonts w:ascii="雅黑" w:hAnsi="宋体" w:eastAsia="雅黑" w:cs="宋体"/>
                <w:kern w:val="0"/>
                <w:sz w:val="22"/>
                <w:szCs w:val="22"/>
              </w:rPr>
            </w:pPr>
            <w:r>
              <w:rPr>
                <w:rFonts w:hint="eastAsia" w:ascii="雅黑" w:hAnsi="宋体" w:eastAsia="雅黑" w:cs="宋体"/>
                <w:kern w:val="0"/>
                <w:sz w:val="22"/>
                <w:szCs w:val="22"/>
              </w:rPr>
              <w:t>平庄镇</w:t>
            </w:r>
          </w:p>
        </w:tc>
        <w:tc>
          <w:tcPr>
            <w:tcW w:w="1758" w:type="dxa"/>
            <w:tcBorders>
              <w:top w:val="nil"/>
              <w:left w:val="nil"/>
              <w:bottom w:val="single" w:color="auto" w:sz="4" w:space="0"/>
              <w:right w:val="single" w:color="auto" w:sz="4" w:space="0"/>
            </w:tcBorders>
            <w:noWrap w:val="0"/>
            <w:vAlign w:val="center"/>
          </w:tcPr>
          <w:p w14:paraId="3D279538">
            <w:pPr>
              <w:widowControl/>
              <w:jc w:val="center"/>
              <w:rPr>
                <w:rFonts w:ascii="雅黑" w:hAnsi="宋体" w:eastAsia="雅黑" w:cs="宋体"/>
                <w:kern w:val="0"/>
                <w:sz w:val="22"/>
                <w:szCs w:val="22"/>
              </w:rPr>
            </w:pPr>
            <w:r>
              <w:rPr>
                <w:rFonts w:hint="eastAsia" w:ascii="雅黑" w:hAnsi="宋体" w:eastAsia="雅黑" w:cs="宋体"/>
                <w:kern w:val="0"/>
                <w:sz w:val="22"/>
                <w:szCs w:val="22"/>
              </w:rPr>
              <w:t>166</w:t>
            </w:r>
          </w:p>
        </w:tc>
        <w:tc>
          <w:tcPr>
            <w:tcW w:w="1810" w:type="dxa"/>
            <w:tcBorders>
              <w:top w:val="nil"/>
              <w:left w:val="nil"/>
              <w:bottom w:val="single" w:color="auto" w:sz="4" w:space="0"/>
              <w:right w:val="single" w:color="auto" w:sz="4" w:space="0"/>
            </w:tcBorders>
            <w:noWrap w:val="0"/>
            <w:vAlign w:val="center"/>
          </w:tcPr>
          <w:p w14:paraId="4D35A9EC">
            <w:pPr>
              <w:widowControl/>
              <w:jc w:val="center"/>
              <w:rPr>
                <w:rFonts w:ascii="雅黑" w:hAnsi="宋体" w:eastAsia="雅黑" w:cs="宋体"/>
                <w:kern w:val="0"/>
                <w:sz w:val="22"/>
                <w:szCs w:val="22"/>
              </w:rPr>
            </w:pPr>
            <w:r>
              <w:rPr>
                <w:rFonts w:hint="eastAsia" w:ascii="雅黑" w:hAnsi="宋体" w:eastAsia="雅黑" w:cs="宋体"/>
                <w:kern w:val="0"/>
                <w:sz w:val="22"/>
                <w:szCs w:val="22"/>
              </w:rPr>
              <w:t>169</w:t>
            </w:r>
          </w:p>
        </w:tc>
        <w:tc>
          <w:tcPr>
            <w:tcW w:w="1554" w:type="dxa"/>
            <w:vMerge w:val="continue"/>
            <w:tcBorders>
              <w:top w:val="nil"/>
              <w:left w:val="single" w:color="auto" w:sz="4" w:space="0"/>
              <w:bottom w:val="single" w:color="000000" w:sz="4" w:space="0"/>
              <w:right w:val="single" w:color="auto" w:sz="4" w:space="0"/>
            </w:tcBorders>
            <w:noWrap w:val="0"/>
            <w:vAlign w:val="center"/>
          </w:tcPr>
          <w:p w14:paraId="2EB8756D">
            <w:pPr>
              <w:widowControl/>
              <w:jc w:val="left"/>
              <w:rPr>
                <w:rFonts w:ascii="雅黑" w:hAnsi="宋体" w:eastAsia="雅黑" w:cs="宋体"/>
                <w:kern w:val="0"/>
                <w:sz w:val="24"/>
              </w:rPr>
            </w:pPr>
          </w:p>
        </w:tc>
      </w:tr>
      <w:tr w14:paraId="3A1B1A26">
        <w:tblPrEx>
          <w:tblCellMar>
            <w:top w:w="0" w:type="dxa"/>
            <w:left w:w="108" w:type="dxa"/>
            <w:bottom w:w="0" w:type="dxa"/>
            <w:right w:w="108" w:type="dxa"/>
          </w:tblCellMar>
        </w:tblPrEx>
        <w:trPr>
          <w:wBefore w:w="0" w:type="auto"/>
          <w:wAfter w:w="0" w:type="auto"/>
          <w:trHeight w:val="619" w:hRule="atLeast"/>
        </w:trPr>
        <w:tc>
          <w:tcPr>
            <w:tcW w:w="2207" w:type="dxa"/>
            <w:tcBorders>
              <w:top w:val="nil"/>
              <w:left w:val="single" w:color="auto" w:sz="4" w:space="0"/>
              <w:bottom w:val="single" w:color="auto" w:sz="4" w:space="0"/>
              <w:right w:val="single" w:color="auto" w:sz="4" w:space="0"/>
            </w:tcBorders>
            <w:noWrap w:val="0"/>
            <w:vAlign w:val="center"/>
          </w:tcPr>
          <w:p w14:paraId="0FB78D64">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赤峰市-元宝山区</w:t>
            </w:r>
          </w:p>
        </w:tc>
        <w:tc>
          <w:tcPr>
            <w:tcW w:w="1789" w:type="dxa"/>
            <w:tcBorders>
              <w:top w:val="nil"/>
              <w:left w:val="nil"/>
              <w:bottom w:val="single" w:color="auto" w:sz="4" w:space="0"/>
              <w:right w:val="single" w:color="auto" w:sz="4" w:space="0"/>
            </w:tcBorders>
            <w:noWrap w:val="0"/>
            <w:vAlign w:val="center"/>
          </w:tcPr>
          <w:p w14:paraId="6167F2B6">
            <w:pPr>
              <w:widowControl/>
              <w:jc w:val="center"/>
              <w:rPr>
                <w:rFonts w:ascii="雅黑" w:hAnsi="宋体" w:eastAsia="雅黑" w:cs="宋体"/>
                <w:kern w:val="0"/>
                <w:sz w:val="22"/>
                <w:szCs w:val="22"/>
              </w:rPr>
            </w:pPr>
            <w:r>
              <w:rPr>
                <w:rFonts w:hint="eastAsia" w:ascii="雅黑" w:hAnsi="宋体" w:eastAsia="雅黑" w:cs="宋体"/>
                <w:kern w:val="0"/>
                <w:sz w:val="22"/>
                <w:szCs w:val="22"/>
              </w:rPr>
              <w:t>小五家乡</w:t>
            </w:r>
          </w:p>
        </w:tc>
        <w:tc>
          <w:tcPr>
            <w:tcW w:w="1758" w:type="dxa"/>
            <w:tcBorders>
              <w:top w:val="nil"/>
              <w:left w:val="nil"/>
              <w:bottom w:val="single" w:color="auto" w:sz="4" w:space="0"/>
              <w:right w:val="single" w:color="auto" w:sz="4" w:space="0"/>
            </w:tcBorders>
            <w:noWrap w:val="0"/>
            <w:vAlign w:val="center"/>
          </w:tcPr>
          <w:p w14:paraId="674FC086">
            <w:pPr>
              <w:widowControl/>
              <w:jc w:val="center"/>
              <w:rPr>
                <w:rFonts w:ascii="雅黑" w:hAnsi="宋体" w:eastAsia="雅黑" w:cs="宋体"/>
                <w:kern w:val="0"/>
                <w:sz w:val="22"/>
                <w:szCs w:val="22"/>
              </w:rPr>
            </w:pPr>
            <w:r>
              <w:rPr>
                <w:rFonts w:hint="eastAsia" w:ascii="雅黑" w:hAnsi="宋体" w:eastAsia="雅黑" w:cs="宋体"/>
                <w:kern w:val="0"/>
                <w:sz w:val="22"/>
                <w:szCs w:val="22"/>
              </w:rPr>
              <w:t>15</w:t>
            </w:r>
          </w:p>
        </w:tc>
        <w:tc>
          <w:tcPr>
            <w:tcW w:w="1810" w:type="dxa"/>
            <w:tcBorders>
              <w:top w:val="nil"/>
              <w:left w:val="nil"/>
              <w:bottom w:val="single" w:color="auto" w:sz="4" w:space="0"/>
              <w:right w:val="single" w:color="auto" w:sz="4" w:space="0"/>
            </w:tcBorders>
            <w:noWrap w:val="0"/>
            <w:vAlign w:val="center"/>
          </w:tcPr>
          <w:p w14:paraId="0481524B">
            <w:pPr>
              <w:widowControl/>
              <w:jc w:val="center"/>
              <w:rPr>
                <w:rFonts w:ascii="雅黑" w:hAnsi="宋体" w:eastAsia="雅黑" w:cs="宋体"/>
                <w:kern w:val="0"/>
                <w:sz w:val="22"/>
                <w:szCs w:val="22"/>
              </w:rPr>
            </w:pPr>
            <w:r>
              <w:rPr>
                <w:rFonts w:hint="eastAsia" w:ascii="雅黑" w:hAnsi="宋体" w:eastAsia="雅黑" w:cs="宋体"/>
                <w:kern w:val="0"/>
                <w:sz w:val="22"/>
                <w:szCs w:val="22"/>
              </w:rPr>
              <w:t>15</w:t>
            </w:r>
          </w:p>
        </w:tc>
        <w:tc>
          <w:tcPr>
            <w:tcW w:w="1554" w:type="dxa"/>
            <w:vMerge w:val="continue"/>
            <w:tcBorders>
              <w:top w:val="nil"/>
              <w:left w:val="single" w:color="auto" w:sz="4" w:space="0"/>
              <w:bottom w:val="single" w:color="000000" w:sz="4" w:space="0"/>
              <w:right w:val="single" w:color="auto" w:sz="4" w:space="0"/>
            </w:tcBorders>
            <w:noWrap w:val="0"/>
            <w:vAlign w:val="center"/>
          </w:tcPr>
          <w:p w14:paraId="1401F8FA">
            <w:pPr>
              <w:widowControl/>
              <w:jc w:val="left"/>
              <w:rPr>
                <w:rFonts w:ascii="雅黑" w:hAnsi="宋体" w:eastAsia="雅黑" w:cs="宋体"/>
                <w:kern w:val="0"/>
                <w:sz w:val="24"/>
              </w:rPr>
            </w:pPr>
          </w:p>
        </w:tc>
      </w:tr>
      <w:tr w14:paraId="7FAB69BB">
        <w:tblPrEx>
          <w:tblCellMar>
            <w:top w:w="0" w:type="dxa"/>
            <w:left w:w="108" w:type="dxa"/>
            <w:bottom w:w="0" w:type="dxa"/>
            <w:right w:w="108" w:type="dxa"/>
          </w:tblCellMar>
        </w:tblPrEx>
        <w:trPr>
          <w:wBefore w:w="0" w:type="auto"/>
          <w:wAfter w:w="0" w:type="auto"/>
          <w:trHeight w:val="619" w:hRule="atLeast"/>
        </w:trPr>
        <w:tc>
          <w:tcPr>
            <w:tcW w:w="2207" w:type="dxa"/>
            <w:tcBorders>
              <w:top w:val="nil"/>
              <w:left w:val="single" w:color="auto" w:sz="4" w:space="0"/>
              <w:bottom w:val="single" w:color="auto" w:sz="4" w:space="0"/>
              <w:right w:val="single" w:color="auto" w:sz="4" w:space="0"/>
            </w:tcBorders>
            <w:noWrap w:val="0"/>
            <w:vAlign w:val="center"/>
          </w:tcPr>
          <w:p w14:paraId="09E43137">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赤峰市-元宝山区</w:t>
            </w:r>
          </w:p>
        </w:tc>
        <w:tc>
          <w:tcPr>
            <w:tcW w:w="1789" w:type="dxa"/>
            <w:tcBorders>
              <w:top w:val="nil"/>
              <w:left w:val="nil"/>
              <w:bottom w:val="single" w:color="auto" w:sz="4" w:space="0"/>
              <w:right w:val="single" w:color="auto" w:sz="4" w:space="0"/>
            </w:tcBorders>
            <w:noWrap w:val="0"/>
            <w:vAlign w:val="center"/>
          </w:tcPr>
          <w:p w14:paraId="370826BF">
            <w:pPr>
              <w:widowControl/>
              <w:jc w:val="center"/>
              <w:rPr>
                <w:rFonts w:ascii="雅黑" w:hAnsi="宋体" w:eastAsia="雅黑" w:cs="宋体"/>
                <w:kern w:val="0"/>
                <w:sz w:val="22"/>
                <w:szCs w:val="22"/>
              </w:rPr>
            </w:pPr>
            <w:r>
              <w:rPr>
                <w:rFonts w:hint="eastAsia" w:ascii="雅黑" w:hAnsi="宋体" w:eastAsia="雅黑" w:cs="宋体"/>
                <w:kern w:val="0"/>
                <w:sz w:val="22"/>
                <w:szCs w:val="22"/>
              </w:rPr>
              <w:t>美丽河镇</w:t>
            </w:r>
          </w:p>
        </w:tc>
        <w:tc>
          <w:tcPr>
            <w:tcW w:w="1758" w:type="dxa"/>
            <w:tcBorders>
              <w:top w:val="nil"/>
              <w:left w:val="nil"/>
              <w:bottom w:val="single" w:color="auto" w:sz="4" w:space="0"/>
              <w:right w:val="single" w:color="auto" w:sz="4" w:space="0"/>
            </w:tcBorders>
            <w:noWrap w:val="0"/>
            <w:vAlign w:val="center"/>
          </w:tcPr>
          <w:p w14:paraId="444601FD">
            <w:pPr>
              <w:widowControl/>
              <w:jc w:val="center"/>
              <w:rPr>
                <w:rFonts w:ascii="雅黑" w:hAnsi="宋体" w:eastAsia="雅黑" w:cs="宋体"/>
                <w:kern w:val="0"/>
                <w:sz w:val="22"/>
                <w:szCs w:val="22"/>
              </w:rPr>
            </w:pPr>
            <w:r>
              <w:rPr>
                <w:rFonts w:hint="eastAsia" w:ascii="雅黑" w:hAnsi="宋体" w:eastAsia="雅黑" w:cs="宋体"/>
                <w:kern w:val="0"/>
                <w:sz w:val="22"/>
                <w:szCs w:val="22"/>
              </w:rPr>
              <w:t>62</w:t>
            </w:r>
          </w:p>
        </w:tc>
        <w:tc>
          <w:tcPr>
            <w:tcW w:w="1810" w:type="dxa"/>
            <w:tcBorders>
              <w:top w:val="nil"/>
              <w:left w:val="nil"/>
              <w:bottom w:val="single" w:color="auto" w:sz="4" w:space="0"/>
              <w:right w:val="single" w:color="auto" w:sz="4" w:space="0"/>
            </w:tcBorders>
            <w:noWrap w:val="0"/>
            <w:vAlign w:val="center"/>
          </w:tcPr>
          <w:p w14:paraId="0AC4C71C">
            <w:pPr>
              <w:widowControl/>
              <w:jc w:val="center"/>
              <w:rPr>
                <w:rFonts w:ascii="雅黑" w:hAnsi="宋体" w:eastAsia="雅黑" w:cs="宋体"/>
                <w:kern w:val="0"/>
                <w:sz w:val="22"/>
                <w:szCs w:val="22"/>
              </w:rPr>
            </w:pPr>
            <w:r>
              <w:rPr>
                <w:rFonts w:hint="eastAsia" w:ascii="雅黑" w:hAnsi="宋体" w:eastAsia="雅黑" w:cs="宋体"/>
                <w:kern w:val="0"/>
                <w:sz w:val="22"/>
                <w:szCs w:val="22"/>
              </w:rPr>
              <w:t>62</w:t>
            </w:r>
          </w:p>
        </w:tc>
        <w:tc>
          <w:tcPr>
            <w:tcW w:w="1554" w:type="dxa"/>
            <w:vMerge w:val="continue"/>
            <w:tcBorders>
              <w:top w:val="nil"/>
              <w:left w:val="single" w:color="auto" w:sz="4" w:space="0"/>
              <w:bottom w:val="single" w:color="000000" w:sz="4" w:space="0"/>
              <w:right w:val="single" w:color="auto" w:sz="4" w:space="0"/>
            </w:tcBorders>
            <w:noWrap w:val="0"/>
            <w:vAlign w:val="center"/>
          </w:tcPr>
          <w:p w14:paraId="61AAE7AE">
            <w:pPr>
              <w:widowControl/>
              <w:jc w:val="left"/>
              <w:rPr>
                <w:rFonts w:ascii="雅黑" w:hAnsi="宋体" w:eastAsia="雅黑" w:cs="宋体"/>
                <w:kern w:val="0"/>
                <w:sz w:val="24"/>
              </w:rPr>
            </w:pPr>
          </w:p>
        </w:tc>
      </w:tr>
      <w:tr w14:paraId="10BD53D3">
        <w:trPr>
          <w:wBefore w:w="0" w:type="auto"/>
          <w:wAfter w:w="0" w:type="auto"/>
          <w:trHeight w:val="619" w:hRule="atLeast"/>
        </w:trPr>
        <w:tc>
          <w:tcPr>
            <w:tcW w:w="2207" w:type="dxa"/>
            <w:tcBorders>
              <w:top w:val="nil"/>
              <w:left w:val="single" w:color="auto" w:sz="4" w:space="0"/>
              <w:bottom w:val="single" w:color="auto" w:sz="4" w:space="0"/>
              <w:right w:val="single" w:color="auto" w:sz="4" w:space="0"/>
            </w:tcBorders>
            <w:noWrap w:val="0"/>
            <w:vAlign w:val="center"/>
          </w:tcPr>
          <w:p w14:paraId="7DCE8367">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赤峰市-元宝山区</w:t>
            </w:r>
          </w:p>
        </w:tc>
        <w:tc>
          <w:tcPr>
            <w:tcW w:w="1789" w:type="dxa"/>
            <w:tcBorders>
              <w:top w:val="nil"/>
              <w:left w:val="nil"/>
              <w:bottom w:val="single" w:color="auto" w:sz="4" w:space="0"/>
              <w:right w:val="single" w:color="auto" w:sz="4" w:space="0"/>
            </w:tcBorders>
            <w:noWrap w:val="0"/>
            <w:vAlign w:val="center"/>
          </w:tcPr>
          <w:p w14:paraId="428CBD06">
            <w:pPr>
              <w:widowControl/>
              <w:jc w:val="center"/>
              <w:rPr>
                <w:rFonts w:ascii="雅黑" w:hAnsi="宋体" w:eastAsia="雅黑" w:cs="宋体"/>
                <w:kern w:val="0"/>
                <w:sz w:val="22"/>
                <w:szCs w:val="22"/>
              </w:rPr>
            </w:pPr>
            <w:r>
              <w:rPr>
                <w:rFonts w:hint="eastAsia" w:ascii="雅黑" w:hAnsi="宋体" w:eastAsia="雅黑" w:cs="宋体"/>
                <w:kern w:val="0"/>
                <w:sz w:val="22"/>
                <w:szCs w:val="22"/>
              </w:rPr>
              <w:t>五家镇</w:t>
            </w:r>
          </w:p>
        </w:tc>
        <w:tc>
          <w:tcPr>
            <w:tcW w:w="1758" w:type="dxa"/>
            <w:tcBorders>
              <w:top w:val="nil"/>
              <w:left w:val="nil"/>
              <w:bottom w:val="single" w:color="auto" w:sz="4" w:space="0"/>
              <w:right w:val="single" w:color="auto" w:sz="4" w:space="0"/>
            </w:tcBorders>
            <w:noWrap w:val="0"/>
            <w:vAlign w:val="center"/>
          </w:tcPr>
          <w:p w14:paraId="7C8B9C18">
            <w:pPr>
              <w:widowControl/>
              <w:jc w:val="center"/>
              <w:rPr>
                <w:rFonts w:ascii="雅黑" w:hAnsi="宋体" w:eastAsia="雅黑" w:cs="宋体"/>
                <w:kern w:val="0"/>
                <w:sz w:val="22"/>
                <w:szCs w:val="22"/>
              </w:rPr>
            </w:pPr>
            <w:r>
              <w:rPr>
                <w:rFonts w:hint="eastAsia" w:ascii="雅黑" w:hAnsi="宋体" w:eastAsia="雅黑" w:cs="宋体"/>
                <w:kern w:val="0"/>
                <w:sz w:val="22"/>
                <w:szCs w:val="22"/>
              </w:rPr>
              <w:t>37</w:t>
            </w:r>
          </w:p>
        </w:tc>
        <w:tc>
          <w:tcPr>
            <w:tcW w:w="1810" w:type="dxa"/>
            <w:tcBorders>
              <w:top w:val="nil"/>
              <w:left w:val="nil"/>
              <w:bottom w:val="single" w:color="auto" w:sz="4" w:space="0"/>
              <w:right w:val="single" w:color="auto" w:sz="4" w:space="0"/>
            </w:tcBorders>
            <w:noWrap w:val="0"/>
            <w:vAlign w:val="center"/>
          </w:tcPr>
          <w:p w14:paraId="05A0CC36">
            <w:pPr>
              <w:widowControl/>
              <w:jc w:val="center"/>
              <w:rPr>
                <w:rFonts w:ascii="雅黑" w:hAnsi="宋体" w:eastAsia="雅黑" w:cs="宋体"/>
                <w:kern w:val="0"/>
                <w:sz w:val="22"/>
                <w:szCs w:val="22"/>
              </w:rPr>
            </w:pPr>
            <w:r>
              <w:rPr>
                <w:rFonts w:hint="eastAsia" w:ascii="雅黑" w:hAnsi="宋体" w:eastAsia="雅黑" w:cs="宋体"/>
                <w:kern w:val="0"/>
                <w:sz w:val="22"/>
                <w:szCs w:val="22"/>
              </w:rPr>
              <w:t>37</w:t>
            </w:r>
          </w:p>
        </w:tc>
        <w:tc>
          <w:tcPr>
            <w:tcW w:w="1554" w:type="dxa"/>
            <w:vMerge w:val="continue"/>
            <w:tcBorders>
              <w:top w:val="nil"/>
              <w:left w:val="single" w:color="auto" w:sz="4" w:space="0"/>
              <w:bottom w:val="single" w:color="000000" w:sz="4" w:space="0"/>
              <w:right w:val="single" w:color="auto" w:sz="4" w:space="0"/>
            </w:tcBorders>
            <w:noWrap w:val="0"/>
            <w:vAlign w:val="center"/>
          </w:tcPr>
          <w:p w14:paraId="7C97189F">
            <w:pPr>
              <w:widowControl/>
              <w:jc w:val="left"/>
              <w:rPr>
                <w:rFonts w:ascii="雅黑" w:hAnsi="宋体" w:eastAsia="雅黑" w:cs="宋体"/>
                <w:kern w:val="0"/>
                <w:sz w:val="24"/>
              </w:rPr>
            </w:pPr>
          </w:p>
        </w:tc>
      </w:tr>
      <w:tr w14:paraId="35291621">
        <w:tblPrEx>
          <w:tblCellMar>
            <w:top w:w="0" w:type="dxa"/>
            <w:left w:w="108" w:type="dxa"/>
            <w:bottom w:w="0" w:type="dxa"/>
            <w:right w:w="108" w:type="dxa"/>
          </w:tblCellMar>
        </w:tblPrEx>
        <w:trPr>
          <w:wBefore w:w="0" w:type="auto"/>
          <w:wAfter w:w="0" w:type="auto"/>
          <w:trHeight w:val="619" w:hRule="atLeast"/>
        </w:trPr>
        <w:tc>
          <w:tcPr>
            <w:tcW w:w="2207" w:type="dxa"/>
            <w:tcBorders>
              <w:top w:val="nil"/>
              <w:left w:val="single" w:color="auto" w:sz="4" w:space="0"/>
              <w:bottom w:val="single" w:color="auto" w:sz="4" w:space="0"/>
              <w:right w:val="single" w:color="auto" w:sz="4" w:space="0"/>
            </w:tcBorders>
            <w:noWrap w:val="0"/>
            <w:vAlign w:val="center"/>
          </w:tcPr>
          <w:p w14:paraId="50C66AD7">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赤峰市-元宝山区</w:t>
            </w:r>
          </w:p>
        </w:tc>
        <w:tc>
          <w:tcPr>
            <w:tcW w:w="1789" w:type="dxa"/>
            <w:tcBorders>
              <w:top w:val="nil"/>
              <w:left w:val="nil"/>
              <w:bottom w:val="single" w:color="auto" w:sz="4" w:space="0"/>
              <w:right w:val="single" w:color="auto" w:sz="4" w:space="0"/>
            </w:tcBorders>
            <w:noWrap w:val="0"/>
            <w:vAlign w:val="center"/>
          </w:tcPr>
          <w:p w14:paraId="5AC94125">
            <w:pPr>
              <w:widowControl/>
              <w:jc w:val="center"/>
              <w:rPr>
                <w:rFonts w:ascii="雅黑" w:hAnsi="宋体" w:eastAsia="雅黑" w:cs="宋体"/>
                <w:kern w:val="0"/>
                <w:sz w:val="22"/>
                <w:szCs w:val="22"/>
              </w:rPr>
            </w:pPr>
            <w:r>
              <w:rPr>
                <w:rFonts w:hint="eastAsia" w:ascii="雅黑" w:hAnsi="宋体" w:eastAsia="雅黑" w:cs="宋体"/>
                <w:kern w:val="0"/>
                <w:sz w:val="22"/>
                <w:szCs w:val="22"/>
              </w:rPr>
              <w:t>元宝山镇</w:t>
            </w:r>
          </w:p>
        </w:tc>
        <w:tc>
          <w:tcPr>
            <w:tcW w:w="1758" w:type="dxa"/>
            <w:tcBorders>
              <w:top w:val="nil"/>
              <w:left w:val="nil"/>
              <w:bottom w:val="single" w:color="auto" w:sz="4" w:space="0"/>
              <w:right w:val="single" w:color="auto" w:sz="4" w:space="0"/>
            </w:tcBorders>
            <w:noWrap w:val="0"/>
            <w:vAlign w:val="center"/>
          </w:tcPr>
          <w:p w14:paraId="55710253">
            <w:pPr>
              <w:widowControl/>
              <w:jc w:val="center"/>
              <w:rPr>
                <w:rFonts w:ascii="雅黑" w:hAnsi="宋体" w:eastAsia="雅黑" w:cs="宋体"/>
                <w:kern w:val="0"/>
                <w:sz w:val="22"/>
                <w:szCs w:val="22"/>
              </w:rPr>
            </w:pPr>
            <w:r>
              <w:rPr>
                <w:rFonts w:hint="eastAsia" w:ascii="雅黑" w:hAnsi="宋体" w:eastAsia="雅黑" w:cs="宋体"/>
                <w:kern w:val="0"/>
                <w:sz w:val="22"/>
                <w:szCs w:val="22"/>
              </w:rPr>
              <w:t>244</w:t>
            </w:r>
          </w:p>
        </w:tc>
        <w:tc>
          <w:tcPr>
            <w:tcW w:w="1810" w:type="dxa"/>
            <w:tcBorders>
              <w:top w:val="nil"/>
              <w:left w:val="nil"/>
              <w:bottom w:val="single" w:color="auto" w:sz="4" w:space="0"/>
              <w:right w:val="single" w:color="auto" w:sz="4" w:space="0"/>
            </w:tcBorders>
            <w:noWrap w:val="0"/>
            <w:vAlign w:val="center"/>
          </w:tcPr>
          <w:p w14:paraId="77BDBD4E">
            <w:pPr>
              <w:widowControl/>
              <w:jc w:val="center"/>
              <w:rPr>
                <w:rFonts w:ascii="雅黑" w:hAnsi="宋体" w:eastAsia="雅黑" w:cs="宋体"/>
                <w:kern w:val="0"/>
                <w:sz w:val="22"/>
                <w:szCs w:val="22"/>
              </w:rPr>
            </w:pPr>
            <w:r>
              <w:rPr>
                <w:rFonts w:hint="eastAsia" w:ascii="雅黑" w:hAnsi="宋体" w:eastAsia="雅黑" w:cs="宋体"/>
                <w:kern w:val="0"/>
                <w:sz w:val="22"/>
                <w:szCs w:val="22"/>
              </w:rPr>
              <w:t>247</w:t>
            </w:r>
          </w:p>
        </w:tc>
        <w:tc>
          <w:tcPr>
            <w:tcW w:w="1554" w:type="dxa"/>
            <w:vMerge w:val="continue"/>
            <w:tcBorders>
              <w:top w:val="nil"/>
              <w:left w:val="single" w:color="auto" w:sz="4" w:space="0"/>
              <w:bottom w:val="single" w:color="000000" w:sz="4" w:space="0"/>
              <w:right w:val="single" w:color="auto" w:sz="4" w:space="0"/>
            </w:tcBorders>
            <w:noWrap w:val="0"/>
            <w:vAlign w:val="center"/>
          </w:tcPr>
          <w:p w14:paraId="6A05CC9A">
            <w:pPr>
              <w:widowControl/>
              <w:jc w:val="left"/>
              <w:rPr>
                <w:rFonts w:ascii="雅黑" w:hAnsi="宋体" w:eastAsia="雅黑" w:cs="宋体"/>
                <w:kern w:val="0"/>
                <w:sz w:val="24"/>
              </w:rPr>
            </w:pPr>
          </w:p>
        </w:tc>
      </w:tr>
      <w:tr w14:paraId="0EF51111">
        <w:tblPrEx>
          <w:tblCellMar>
            <w:top w:w="0" w:type="dxa"/>
            <w:left w:w="108" w:type="dxa"/>
            <w:bottom w:w="0" w:type="dxa"/>
            <w:right w:w="108" w:type="dxa"/>
          </w:tblCellMar>
        </w:tblPrEx>
        <w:trPr>
          <w:wBefore w:w="0" w:type="auto"/>
          <w:wAfter w:w="0" w:type="auto"/>
          <w:trHeight w:val="619" w:hRule="atLeast"/>
        </w:trPr>
        <w:tc>
          <w:tcPr>
            <w:tcW w:w="2207" w:type="dxa"/>
            <w:tcBorders>
              <w:top w:val="nil"/>
              <w:left w:val="single" w:color="auto" w:sz="4" w:space="0"/>
              <w:bottom w:val="single" w:color="auto" w:sz="4" w:space="0"/>
              <w:right w:val="single" w:color="auto" w:sz="4" w:space="0"/>
            </w:tcBorders>
            <w:noWrap w:val="0"/>
            <w:vAlign w:val="center"/>
          </w:tcPr>
          <w:p w14:paraId="438968AA">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赤峰市-元宝山区</w:t>
            </w:r>
          </w:p>
        </w:tc>
        <w:tc>
          <w:tcPr>
            <w:tcW w:w="1789" w:type="dxa"/>
            <w:tcBorders>
              <w:top w:val="nil"/>
              <w:left w:val="nil"/>
              <w:bottom w:val="single" w:color="auto" w:sz="4" w:space="0"/>
              <w:right w:val="single" w:color="auto" w:sz="4" w:space="0"/>
            </w:tcBorders>
            <w:noWrap w:val="0"/>
            <w:vAlign w:val="center"/>
          </w:tcPr>
          <w:p w14:paraId="40291179">
            <w:pPr>
              <w:widowControl/>
              <w:jc w:val="center"/>
              <w:rPr>
                <w:rFonts w:ascii="雅黑" w:hAnsi="宋体" w:eastAsia="雅黑" w:cs="宋体"/>
                <w:kern w:val="0"/>
                <w:sz w:val="22"/>
                <w:szCs w:val="22"/>
              </w:rPr>
            </w:pPr>
            <w:r>
              <w:rPr>
                <w:rFonts w:hint="eastAsia" w:ascii="雅黑" w:hAnsi="宋体" w:eastAsia="雅黑" w:cs="宋体"/>
                <w:kern w:val="0"/>
                <w:sz w:val="22"/>
                <w:szCs w:val="22"/>
              </w:rPr>
              <w:t>城区市场</w:t>
            </w:r>
          </w:p>
        </w:tc>
        <w:tc>
          <w:tcPr>
            <w:tcW w:w="1758" w:type="dxa"/>
            <w:tcBorders>
              <w:top w:val="nil"/>
              <w:left w:val="nil"/>
              <w:bottom w:val="single" w:color="auto" w:sz="4" w:space="0"/>
              <w:right w:val="single" w:color="auto" w:sz="4" w:space="0"/>
            </w:tcBorders>
            <w:noWrap w:val="0"/>
            <w:vAlign w:val="center"/>
          </w:tcPr>
          <w:p w14:paraId="31B91D85">
            <w:pPr>
              <w:widowControl/>
              <w:jc w:val="center"/>
              <w:rPr>
                <w:rFonts w:ascii="雅黑" w:hAnsi="宋体" w:eastAsia="雅黑" w:cs="宋体"/>
                <w:kern w:val="0"/>
                <w:sz w:val="22"/>
                <w:szCs w:val="22"/>
              </w:rPr>
            </w:pPr>
            <w:r>
              <w:rPr>
                <w:rFonts w:hint="eastAsia" w:ascii="雅黑" w:hAnsi="宋体" w:eastAsia="雅黑" w:cs="宋体"/>
                <w:kern w:val="0"/>
                <w:sz w:val="22"/>
                <w:szCs w:val="22"/>
              </w:rPr>
              <w:t>477</w:t>
            </w:r>
          </w:p>
        </w:tc>
        <w:tc>
          <w:tcPr>
            <w:tcW w:w="1810" w:type="dxa"/>
            <w:tcBorders>
              <w:top w:val="nil"/>
              <w:left w:val="nil"/>
              <w:bottom w:val="single" w:color="auto" w:sz="4" w:space="0"/>
              <w:right w:val="single" w:color="auto" w:sz="4" w:space="0"/>
            </w:tcBorders>
            <w:noWrap w:val="0"/>
            <w:vAlign w:val="center"/>
          </w:tcPr>
          <w:p w14:paraId="4CE1E36D">
            <w:pPr>
              <w:widowControl/>
              <w:jc w:val="center"/>
              <w:rPr>
                <w:rFonts w:ascii="雅黑" w:hAnsi="宋体" w:eastAsia="雅黑" w:cs="宋体"/>
                <w:kern w:val="0"/>
                <w:sz w:val="22"/>
                <w:szCs w:val="22"/>
              </w:rPr>
            </w:pPr>
            <w:r>
              <w:rPr>
                <w:rFonts w:hint="eastAsia" w:ascii="雅黑" w:hAnsi="宋体" w:eastAsia="雅黑" w:cs="宋体"/>
                <w:kern w:val="0"/>
                <w:sz w:val="22"/>
                <w:szCs w:val="22"/>
              </w:rPr>
              <w:t>481</w:t>
            </w:r>
          </w:p>
        </w:tc>
        <w:tc>
          <w:tcPr>
            <w:tcW w:w="1554" w:type="dxa"/>
            <w:vMerge w:val="continue"/>
            <w:tcBorders>
              <w:top w:val="nil"/>
              <w:left w:val="single" w:color="auto" w:sz="4" w:space="0"/>
              <w:bottom w:val="single" w:color="000000" w:sz="4" w:space="0"/>
              <w:right w:val="single" w:color="auto" w:sz="4" w:space="0"/>
            </w:tcBorders>
            <w:noWrap w:val="0"/>
            <w:vAlign w:val="center"/>
          </w:tcPr>
          <w:p w14:paraId="4F3C0D09">
            <w:pPr>
              <w:widowControl/>
              <w:jc w:val="left"/>
              <w:rPr>
                <w:rFonts w:ascii="雅黑" w:hAnsi="宋体" w:eastAsia="雅黑" w:cs="宋体"/>
                <w:kern w:val="0"/>
                <w:sz w:val="24"/>
              </w:rPr>
            </w:pPr>
          </w:p>
        </w:tc>
      </w:tr>
      <w:tr w14:paraId="3888F4E4">
        <w:tblPrEx>
          <w:tblCellMar>
            <w:top w:w="0" w:type="dxa"/>
            <w:left w:w="108" w:type="dxa"/>
            <w:bottom w:w="0" w:type="dxa"/>
            <w:right w:w="108" w:type="dxa"/>
          </w:tblCellMar>
        </w:tblPrEx>
        <w:trPr>
          <w:wBefore w:w="0" w:type="auto"/>
          <w:wAfter w:w="0" w:type="auto"/>
          <w:trHeight w:val="480" w:hRule="atLeast"/>
        </w:trPr>
        <w:tc>
          <w:tcPr>
            <w:tcW w:w="3996" w:type="dxa"/>
            <w:gridSpan w:val="2"/>
            <w:tcBorders>
              <w:top w:val="single" w:color="auto" w:sz="4" w:space="0"/>
              <w:left w:val="single" w:color="auto" w:sz="4" w:space="0"/>
              <w:bottom w:val="single" w:color="auto" w:sz="4" w:space="0"/>
              <w:right w:val="single" w:color="000000" w:sz="4" w:space="0"/>
            </w:tcBorders>
            <w:noWrap w:val="0"/>
            <w:vAlign w:val="center"/>
          </w:tcPr>
          <w:p w14:paraId="4BA4BAE5">
            <w:pPr>
              <w:widowControl/>
              <w:jc w:val="center"/>
              <w:rPr>
                <w:rFonts w:ascii="雅黑" w:hAnsi="宋体" w:eastAsia="雅黑" w:cs="宋体"/>
                <w:b/>
                <w:kern w:val="0"/>
                <w:sz w:val="22"/>
                <w:szCs w:val="22"/>
              </w:rPr>
            </w:pPr>
            <w:r>
              <w:rPr>
                <w:rFonts w:hint="eastAsia" w:ascii="雅黑" w:hAnsi="宋体" w:eastAsia="雅黑" w:cs="宋体"/>
                <w:b/>
                <w:kern w:val="0"/>
                <w:sz w:val="22"/>
                <w:szCs w:val="22"/>
              </w:rPr>
              <w:t>合计</w:t>
            </w:r>
          </w:p>
        </w:tc>
        <w:tc>
          <w:tcPr>
            <w:tcW w:w="1758" w:type="dxa"/>
            <w:tcBorders>
              <w:top w:val="nil"/>
              <w:left w:val="nil"/>
              <w:bottom w:val="single" w:color="auto" w:sz="4" w:space="0"/>
              <w:right w:val="single" w:color="auto" w:sz="4" w:space="0"/>
            </w:tcBorders>
            <w:noWrap w:val="0"/>
            <w:vAlign w:val="center"/>
          </w:tcPr>
          <w:p w14:paraId="1D4FCB25">
            <w:pPr>
              <w:widowControl/>
              <w:jc w:val="center"/>
              <w:rPr>
                <w:rFonts w:ascii="雅黑" w:hAnsi="宋体" w:eastAsia="雅黑" w:cs="宋体"/>
                <w:b/>
                <w:kern w:val="0"/>
                <w:sz w:val="22"/>
                <w:szCs w:val="22"/>
              </w:rPr>
            </w:pPr>
            <w:r>
              <w:rPr>
                <w:rFonts w:hint="eastAsia" w:ascii="雅黑" w:hAnsi="宋体" w:eastAsia="雅黑" w:cs="宋体"/>
                <w:b/>
                <w:kern w:val="0"/>
                <w:sz w:val="22"/>
                <w:szCs w:val="22"/>
              </w:rPr>
              <w:t>1048</w:t>
            </w:r>
          </w:p>
        </w:tc>
        <w:tc>
          <w:tcPr>
            <w:tcW w:w="1810" w:type="dxa"/>
            <w:tcBorders>
              <w:top w:val="nil"/>
              <w:left w:val="nil"/>
              <w:bottom w:val="single" w:color="auto" w:sz="4" w:space="0"/>
              <w:right w:val="single" w:color="auto" w:sz="4" w:space="0"/>
            </w:tcBorders>
            <w:noWrap w:val="0"/>
            <w:vAlign w:val="center"/>
          </w:tcPr>
          <w:p w14:paraId="447C73DD">
            <w:pPr>
              <w:widowControl/>
              <w:jc w:val="center"/>
              <w:rPr>
                <w:rFonts w:ascii="雅黑" w:hAnsi="宋体" w:eastAsia="雅黑" w:cs="宋体"/>
                <w:b/>
                <w:kern w:val="0"/>
                <w:sz w:val="22"/>
                <w:szCs w:val="22"/>
              </w:rPr>
            </w:pPr>
            <w:r>
              <w:rPr>
                <w:rFonts w:hint="eastAsia" w:ascii="雅黑" w:hAnsi="宋体" w:eastAsia="雅黑" w:cs="宋体"/>
                <w:b/>
                <w:kern w:val="0"/>
                <w:sz w:val="22"/>
                <w:szCs w:val="22"/>
              </w:rPr>
              <w:t>1058</w:t>
            </w:r>
          </w:p>
        </w:tc>
        <w:tc>
          <w:tcPr>
            <w:tcW w:w="1554" w:type="dxa"/>
            <w:tcBorders>
              <w:top w:val="nil"/>
              <w:left w:val="nil"/>
              <w:bottom w:val="single" w:color="auto" w:sz="4" w:space="0"/>
              <w:right w:val="single" w:color="auto" w:sz="4" w:space="0"/>
            </w:tcBorders>
            <w:noWrap w:val="0"/>
            <w:vAlign w:val="center"/>
          </w:tcPr>
          <w:p w14:paraId="733A8C9A">
            <w:pPr>
              <w:widowControl/>
              <w:jc w:val="center"/>
              <w:rPr>
                <w:rFonts w:ascii="雅黑" w:hAnsi="宋体" w:eastAsia="雅黑" w:cs="宋体"/>
                <w:b/>
                <w:kern w:val="0"/>
                <w:sz w:val="22"/>
                <w:szCs w:val="22"/>
              </w:rPr>
            </w:pPr>
            <w:r>
              <w:rPr>
                <w:rFonts w:hint="eastAsia" w:ascii="雅黑" w:hAnsi="宋体" w:eastAsia="雅黑" w:cs="宋体"/>
                <w:b/>
                <w:kern w:val="0"/>
                <w:sz w:val="22"/>
                <w:szCs w:val="22"/>
              </w:rPr>
              <w:t>4</w:t>
            </w:r>
          </w:p>
        </w:tc>
      </w:tr>
    </w:tbl>
    <w:p w14:paraId="78D898F2">
      <w:pPr>
        <w:pStyle w:val="2"/>
      </w:pPr>
    </w:p>
    <w:p w14:paraId="1E8A148B">
      <w:pPr>
        <w:pStyle w:val="2"/>
      </w:pPr>
    </w:p>
    <w:p w14:paraId="1A461DAD">
      <w:pPr>
        <w:pStyle w:val="2"/>
      </w:pPr>
    </w:p>
    <w:p w14:paraId="717A40F7">
      <w:pPr>
        <w:pStyle w:val="2"/>
      </w:pPr>
    </w:p>
    <w:p w14:paraId="2D22D4A9">
      <w:pPr>
        <w:pStyle w:val="2"/>
      </w:pPr>
    </w:p>
    <w:p w14:paraId="0B0E120B">
      <w:pPr>
        <w:pStyle w:val="2"/>
      </w:pPr>
    </w:p>
    <w:p w14:paraId="0144065F">
      <w:pPr>
        <w:pStyle w:val="2"/>
      </w:pPr>
    </w:p>
    <w:p w14:paraId="096933B1">
      <w:pPr>
        <w:pStyle w:val="2"/>
      </w:pPr>
    </w:p>
    <w:p w14:paraId="389343F0">
      <w:pPr>
        <w:pStyle w:val="2"/>
      </w:pPr>
    </w:p>
    <w:p w14:paraId="726076F5">
      <w:pPr>
        <w:pStyle w:val="2"/>
      </w:pPr>
    </w:p>
    <w:tbl>
      <w:tblPr>
        <w:tblStyle w:val="6"/>
        <w:tblW w:w="9375" w:type="dxa"/>
        <w:tblInd w:w="-314" w:type="dxa"/>
        <w:tblLayout w:type="fixed"/>
        <w:tblCellMar>
          <w:top w:w="0" w:type="dxa"/>
          <w:left w:w="108" w:type="dxa"/>
          <w:bottom w:w="0" w:type="dxa"/>
          <w:right w:w="108" w:type="dxa"/>
        </w:tblCellMar>
      </w:tblPr>
      <w:tblGrid>
        <w:gridCol w:w="2593"/>
        <w:gridCol w:w="1940"/>
        <w:gridCol w:w="1692"/>
        <w:gridCol w:w="1715"/>
        <w:gridCol w:w="1435"/>
      </w:tblGrid>
      <w:tr w14:paraId="4E7599A5">
        <w:tblPrEx>
          <w:tblCellMar>
            <w:top w:w="0" w:type="dxa"/>
            <w:left w:w="108" w:type="dxa"/>
            <w:bottom w:w="0" w:type="dxa"/>
            <w:right w:w="108" w:type="dxa"/>
          </w:tblCellMar>
        </w:tblPrEx>
        <w:trPr>
          <w:wBefore w:w="0" w:type="auto"/>
          <w:wAfter w:w="0" w:type="auto"/>
          <w:trHeight w:val="499" w:hRule="atLeast"/>
        </w:trPr>
        <w:tc>
          <w:tcPr>
            <w:tcW w:w="9375" w:type="dxa"/>
            <w:gridSpan w:val="5"/>
            <w:tcBorders>
              <w:top w:val="nil"/>
              <w:left w:val="nil"/>
              <w:bottom w:val="nil"/>
              <w:right w:val="nil"/>
            </w:tcBorders>
            <w:noWrap/>
            <w:vAlign w:val="center"/>
          </w:tcPr>
          <w:p w14:paraId="51D7039B">
            <w:pPr>
              <w:widowControl/>
              <w:jc w:val="center"/>
              <w:rPr>
                <w:rFonts w:ascii="雅黑" w:hAnsi="宋体" w:eastAsia="雅黑" w:cs="宋体"/>
                <w:b/>
                <w:bCs/>
                <w:kern w:val="0"/>
                <w:sz w:val="22"/>
                <w:szCs w:val="22"/>
              </w:rPr>
            </w:pPr>
            <w:r>
              <w:rPr>
                <w:rFonts w:hint="eastAsia" w:ascii="雅黑" w:hAnsi="宋体" w:eastAsia="雅黑" w:cs="宋体"/>
                <w:b/>
                <w:bCs/>
                <w:kern w:val="0"/>
                <w:sz w:val="22"/>
                <w:szCs w:val="22"/>
              </w:rPr>
              <w:t>赤峰市烟草制品零售点合理布局区域单元容量规划表</w:t>
            </w:r>
          </w:p>
        </w:tc>
      </w:tr>
      <w:tr w14:paraId="6F48E535">
        <w:tblPrEx>
          <w:tblCellMar>
            <w:top w:w="0" w:type="dxa"/>
            <w:left w:w="108" w:type="dxa"/>
            <w:bottom w:w="0" w:type="dxa"/>
            <w:right w:w="108" w:type="dxa"/>
          </w:tblCellMar>
        </w:tblPrEx>
        <w:trPr>
          <w:wBefore w:w="0" w:type="auto"/>
          <w:wAfter w:w="0" w:type="auto"/>
          <w:trHeight w:val="855" w:hRule="atLeast"/>
        </w:trPr>
        <w:tc>
          <w:tcPr>
            <w:tcW w:w="259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B035EF3">
            <w:pPr>
              <w:widowControl/>
              <w:jc w:val="center"/>
              <w:rPr>
                <w:rFonts w:ascii="雅黑" w:hAnsi="宋体" w:eastAsia="雅黑" w:cs="宋体"/>
                <w:b/>
                <w:bCs/>
                <w:kern w:val="0"/>
                <w:sz w:val="24"/>
              </w:rPr>
            </w:pPr>
            <w:r>
              <w:rPr>
                <w:rFonts w:hint="eastAsia" w:ascii="雅黑" w:hAnsi="宋体" w:eastAsia="雅黑" w:cs="宋体"/>
                <w:b/>
                <w:bCs/>
                <w:kern w:val="0"/>
                <w:sz w:val="24"/>
              </w:rPr>
              <w:t>行政区划</w:t>
            </w:r>
          </w:p>
        </w:tc>
        <w:tc>
          <w:tcPr>
            <w:tcW w:w="1940" w:type="dxa"/>
            <w:tcBorders>
              <w:top w:val="single" w:color="auto" w:sz="4" w:space="0"/>
              <w:left w:val="nil"/>
              <w:bottom w:val="single" w:color="auto" w:sz="4" w:space="0"/>
              <w:right w:val="single" w:color="auto" w:sz="4" w:space="0"/>
            </w:tcBorders>
            <w:shd w:val="clear" w:color="000000" w:fill="FFFFFF"/>
            <w:noWrap/>
            <w:vAlign w:val="center"/>
          </w:tcPr>
          <w:p w14:paraId="62522FE1">
            <w:pPr>
              <w:widowControl/>
              <w:jc w:val="center"/>
              <w:rPr>
                <w:rFonts w:ascii="雅黑" w:hAnsi="宋体" w:eastAsia="雅黑" w:cs="宋体"/>
                <w:b/>
                <w:bCs/>
                <w:kern w:val="0"/>
                <w:sz w:val="24"/>
              </w:rPr>
            </w:pPr>
            <w:r>
              <w:rPr>
                <w:rFonts w:hint="eastAsia" w:ascii="雅黑" w:hAnsi="宋体" w:eastAsia="雅黑" w:cs="宋体"/>
                <w:b/>
                <w:bCs/>
                <w:kern w:val="0"/>
                <w:sz w:val="24"/>
              </w:rPr>
              <w:t>区域单元名称</w:t>
            </w:r>
          </w:p>
        </w:tc>
        <w:tc>
          <w:tcPr>
            <w:tcW w:w="1692" w:type="dxa"/>
            <w:tcBorders>
              <w:top w:val="single" w:color="auto" w:sz="4" w:space="0"/>
              <w:left w:val="nil"/>
              <w:bottom w:val="single" w:color="auto" w:sz="4" w:space="0"/>
              <w:right w:val="single" w:color="auto" w:sz="4" w:space="0"/>
            </w:tcBorders>
            <w:shd w:val="clear" w:color="000000" w:fill="FFFFFF"/>
            <w:noWrap w:val="0"/>
            <w:vAlign w:val="center"/>
          </w:tcPr>
          <w:p w14:paraId="144368F8">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当前烟草制品零售点数量</w:t>
            </w:r>
          </w:p>
        </w:tc>
        <w:tc>
          <w:tcPr>
            <w:tcW w:w="1715" w:type="dxa"/>
            <w:tcBorders>
              <w:top w:val="single" w:color="auto" w:sz="4" w:space="0"/>
              <w:left w:val="nil"/>
              <w:bottom w:val="single" w:color="auto" w:sz="4" w:space="0"/>
              <w:right w:val="single" w:color="auto" w:sz="4" w:space="0"/>
            </w:tcBorders>
            <w:shd w:val="clear" w:color="000000" w:fill="FFFFFF"/>
            <w:noWrap w:val="0"/>
            <w:vAlign w:val="center"/>
          </w:tcPr>
          <w:p w14:paraId="16CD1030">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规划烟草制品零售点数量</w:t>
            </w:r>
          </w:p>
        </w:tc>
        <w:tc>
          <w:tcPr>
            <w:tcW w:w="1435" w:type="dxa"/>
            <w:tcBorders>
              <w:top w:val="single" w:color="auto" w:sz="4" w:space="0"/>
              <w:left w:val="nil"/>
              <w:bottom w:val="single" w:color="auto" w:sz="4" w:space="0"/>
              <w:right w:val="single" w:color="auto" w:sz="4" w:space="0"/>
            </w:tcBorders>
            <w:shd w:val="clear" w:color="000000" w:fill="FFFFFF"/>
            <w:noWrap w:val="0"/>
            <w:vAlign w:val="center"/>
          </w:tcPr>
          <w:p w14:paraId="67AF416D">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规划雪茄烟零售点数量</w:t>
            </w:r>
          </w:p>
        </w:tc>
      </w:tr>
      <w:tr w14:paraId="14470CC8">
        <w:tblPrEx>
          <w:tblCellMar>
            <w:top w:w="0" w:type="dxa"/>
            <w:left w:w="108" w:type="dxa"/>
            <w:bottom w:w="0" w:type="dxa"/>
            <w:right w:w="108" w:type="dxa"/>
          </w:tblCellMar>
        </w:tblPrEx>
        <w:trPr>
          <w:wBefore w:w="0" w:type="auto"/>
          <w:wAfter w:w="0" w:type="auto"/>
          <w:trHeight w:val="499" w:hRule="atLeast"/>
        </w:trPr>
        <w:tc>
          <w:tcPr>
            <w:tcW w:w="2593" w:type="dxa"/>
            <w:tcBorders>
              <w:top w:val="nil"/>
              <w:left w:val="single" w:color="auto" w:sz="4" w:space="0"/>
              <w:bottom w:val="single" w:color="auto" w:sz="4" w:space="0"/>
              <w:right w:val="single" w:color="auto" w:sz="4" w:space="0"/>
            </w:tcBorders>
            <w:noWrap w:val="0"/>
            <w:vAlign w:val="center"/>
          </w:tcPr>
          <w:p w14:paraId="72B12F1C">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赤峰市-阿鲁科尔沁旗</w:t>
            </w:r>
          </w:p>
        </w:tc>
        <w:tc>
          <w:tcPr>
            <w:tcW w:w="1940" w:type="dxa"/>
            <w:tcBorders>
              <w:top w:val="nil"/>
              <w:left w:val="nil"/>
              <w:bottom w:val="single" w:color="auto" w:sz="4" w:space="0"/>
              <w:right w:val="single" w:color="auto" w:sz="4" w:space="0"/>
            </w:tcBorders>
            <w:noWrap w:val="0"/>
            <w:vAlign w:val="center"/>
          </w:tcPr>
          <w:p w14:paraId="17A13F0F">
            <w:pPr>
              <w:widowControl/>
              <w:jc w:val="center"/>
              <w:rPr>
                <w:rFonts w:ascii="雅黑" w:hAnsi="宋体" w:eastAsia="雅黑" w:cs="宋体"/>
                <w:kern w:val="0"/>
                <w:sz w:val="22"/>
                <w:szCs w:val="22"/>
              </w:rPr>
            </w:pPr>
            <w:r>
              <w:rPr>
                <w:rFonts w:hint="eastAsia" w:ascii="雅黑" w:hAnsi="宋体" w:eastAsia="雅黑" w:cs="宋体"/>
                <w:kern w:val="0"/>
                <w:sz w:val="22"/>
                <w:szCs w:val="22"/>
              </w:rPr>
              <w:t>天山镇郊</w:t>
            </w:r>
          </w:p>
        </w:tc>
        <w:tc>
          <w:tcPr>
            <w:tcW w:w="1692" w:type="dxa"/>
            <w:tcBorders>
              <w:top w:val="nil"/>
              <w:left w:val="nil"/>
              <w:bottom w:val="single" w:color="auto" w:sz="4" w:space="0"/>
              <w:right w:val="single" w:color="auto" w:sz="4" w:space="0"/>
            </w:tcBorders>
            <w:noWrap w:val="0"/>
            <w:vAlign w:val="center"/>
          </w:tcPr>
          <w:p w14:paraId="1CF2A7D5">
            <w:pPr>
              <w:widowControl/>
              <w:jc w:val="center"/>
              <w:rPr>
                <w:rFonts w:ascii="雅黑" w:hAnsi="宋体" w:eastAsia="雅黑" w:cs="宋体"/>
                <w:kern w:val="0"/>
                <w:sz w:val="22"/>
                <w:szCs w:val="22"/>
              </w:rPr>
            </w:pPr>
            <w:r>
              <w:rPr>
                <w:rFonts w:hint="eastAsia" w:ascii="雅黑" w:hAnsi="宋体" w:eastAsia="雅黑" w:cs="宋体"/>
                <w:kern w:val="0"/>
                <w:sz w:val="22"/>
                <w:szCs w:val="22"/>
              </w:rPr>
              <w:t>81</w:t>
            </w:r>
          </w:p>
        </w:tc>
        <w:tc>
          <w:tcPr>
            <w:tcW w:w="1715" w:type="dxa"/>
            <w:tcBorders>
              <w:top w:val="nil"/>
              <w:left w:val="nil"/>
              <w:bottom w:val="single" w:color="auto" w:sz="4" w:space="0"/>
              <w:right w:val="single" w:color="auto" w:sz="4" w:space="0"/>
            </w:tcBorders>
            <w:noWrap w:val="0"/>
            <w:vAlign w:val="center"/>
          </w:tcPr>
          <w:p w14:paraId="272C5ED6">
            <w:pPr>
              <w:widowControl/>
              <w:jc w:val="center"/>
              <w:rPr>
                <w:rFonts w:ascii="雅黑" w:hAnsi="宋体" w:eastAsia="雅黑" w:cs="宋体"/>
                <w:kern w:val="0"/>
                <w:sz w:val="22"/>
                <w:szCs w:val="22"/>
              </w:rPr>
            </w:pPr>
            <w:r>
              <w:rPr>
                <w:rFonts w:hint="eastAsia" w:ascii="雅黑" w:hAnsi="宋体" w:eastAsia="雅黑" w:cs="宋体"/>
                <w:kern w:val="0"/>
                <w:sz w:val="22"/>
                <w:szCs w:val="22"/>
              </w:rPr>
              <w:t>81</w:t>
            </w:r>
          </w:p>
        </w:tc>
        <w:tc>
          <w:tcPr>
            <w:tcW w:w="1435" w:type="dxa"/>
            <w:vMerge w:val="restart"/>
            <w:tcBorders>
              <w:top w:val="nil"/>
              <w:left w:val="single" w:color="auto" w:sz="4" w:space="0"/>
              <w:bottom w:val="single" w:color="000000" w:sz="4" w:space="0"/>
              <w:right w:val="single" w:color="auto" w:sz="4" w:space="0"/>
            </w:tcBorders>
            <w:noWrap w:val="0"/>
            <w:vAlign w:val="center"/>
          </w:tcPr>
          <w:p w14:paraId="2E17A338">
            <w:pPr>
              <w:widowControl/>
              <w:jc w:val="center"/>
              <w:rPr>
                <w:rFonts w:ascii="雅黑" w:hAnsi="宋体" w:eastAsia="雅黑" w:cs="宋体"/>
                <w:kern w:val="0"/>
                <w:sz w:val="22"/>
                <w:szCs w:val="22"/>
              </w:rPr>
            </w:pPr>
            <w:r>
              <w:rPr>
                <w:rFonts w:hint="eastAsia" w:ascii="雅黑" w:hAnsi="宋体" w:eastAsia="雅黑" w:cs="宋体"/>
                <w:kern w:val="0"/>
                <w:sz w:val="22"/>
                <w:szCs w:val="22"/>
              </w:rPr>
              <w:t>2</w:t>
            </w:r>
          </w:p>
        </w:tc>
      </w:tr>
      <w:tr w14:paraId="08EDAFF1">
        <w:tblPrEx>
          <w:tblCellMar>
            <w:top w:w="0" w:type="dxa"/>
            <w:left w:w="108" w:type="dxa"/>
            <w:bottom w:w="0" w:type="dxa"/>
            <w:right w:w="108" w:type="dxa"/>
          </w:tblCellMar>
        </w:tblPrEx>
        <w:trPr>
          <w:wBefore w:w="0" w:type="auto"/>
          <w:wAfter w:w="0" w:type="auto"/>
          <w:trHeight w:val="499" w:hRule="atLeast"/>
        </w:trPr>
        <w:tc>
          <w:tcPr>
            <w:tcW w:w="2593" w:type="dxa"/>
            <w:tcBorders>
              <w:top w:val="nil"/>
              <w:left w:val="single" w:color="auto" w:sz="4" w:space="0"/>
              <w:bottom w:val="single" w:color="auto" w:sz="4" w:space="0"/>
              <w:right w:val="single" w:color="auto" w:sz="4" w:space="0"/>
            </w:tcBorders>
            <w:noWrap w:val="0"/>
            <w:vAlign w:val="center"/>
          </w:tcPr>
          <w:p w14:paraId="5CD0EBB6">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赤峰市-阿鲁科尔沁旗</w:t>
            </w:r>
          </w:p>
        </w:tc>
        <w:tc>
          <w:tcPr>
            <w:tcW w:w="1940" w:type="dxa"/>
            <w:tcBorders>
              <w:top w:val="nil"/>
              <w:left w:val="nil"/>
              <w:bottom w:val="single" w:color="auto" w:sz="4" w:space="0"/>
              <w:right w:val="single" w:color="auto" w:sz="4" w:space="0"/>
            </w:tcBorders>
            <w:noWrap w:val="0"/>
            <w:vAlign w:val="center"/>
          </w:tcPr>
          <w:p w14:paraId="228FC029">
            <w:pPr>
              <w:widowControl/>
              <w:jc w:val="center"/>
              <w:rPr>
                <w:rFonts w:ascii="雅黑" w:hAnsi="宋体" w:eastAsia="雅黑" w:cs="宋体"/>
                <w:kern w:val="0"/>
                <w:sz w:val="22"/>
                <w:szCs w:val="22"/>
              </w:rPr>
            </w:pPr>
            <w:r>
              <w:rPr>
                <w:rFonts w:hint="eastAsia" w:ascii="雅黑" w:hAnsi="宋体" w:eastAsia="雅黑" w:cs="宋体"/>
                <w:kern w:val="0"/>
                <w:sz w:val="22"/>
                <w:szCs w:val="22"/>
              </w:rPr>
              <w:t>巴拉奇如德苏木</w:t>
            </w:r>
          </w:p>
        </w:tc>
        <w:tc>
          <w:tcPr>
            <w:tcW w:w="1692" w:type="dxa"/>
            <w:tcBorders>
              <w:top w:val="nil"/>
              <w:left w:val="nil"/>
              <w:bottom w:val="single" w:color="auto" w:sz="4" w:space="0"/>
              <w:right w:val="single" w:color="auto" w:sz="4" w:space="0"/>
            </w:tcBorders>
            <w:noWrap w:val="0"/>
            <w:vAlign w:val="center"/>
          </w:tcPr>
          <w:p w14:paraId="415FF7A8">
            <w:pPr>
              <w:widowControl/>
              <w:jc w:val="center"/>
              <w:rPr>
                <w:rFonts w:ascii="雅黑" w:hAnsi="宋体" w:eastAsia="雅黑" w:cs="宋体"/>
                <w:kern w:val="0"/>
                <w:sz w:val="22"/>
                <w:szCs w:val="22"/>
              </w:rPr>
            </w:pPr>
            <w:r>
              <w:rPr>
                <w:rFonts w:hint="eastAsia" w:ascii="雅黑" w:hAnsi="宋体" w:eastAsia="雅黑" w:cs="宋体"/>
                <w:kern w:val="0"/>
                <w:sz w:val="22"/>
                <w:szCs w:val="22"/>
              </w:rPr>
              <w:t>41</w:t>
            </w:r>
          </w:p>
        </w:tc>
        <w:tc>
          <w:tcPr>
            <w:tcW w:w="1715" w:type="dxa"/>
            <w:tcBorders>
              <w:top w:val="nil"/>
              <w:left w:val="nil"/>
              <w:bottom w:val="single" w:color="auto" w:sz="4" w:space="0"/>
              <w:right w:val="single" w:color="auto" w:sz="4" w:space="0"/>
            </w:tcBorders>
            <w:noWrap w:val="0"/>
            <w:vAlign w:val="center"/>
          </w:tcPr>
          <w:p w14:paraId="3192AD5C">
            <w:pPr>
              <w:widowControl/>
              <w:jc w:val="center"/>
              <w:rPr>
                <w:rFonts w:ascii="雅黑" w:hAnsi="宋体" w:eastAsia="雅黑" w:cs="宋体"/>
                <w:kern w:val="0"/>
                <w:sz w:val="22"/>
                <w:szCs w:val="22"/>
              </w:rPr>
            </w:pPr>
            <w:r>
              <w:rPr>
                <w:rFonts w:hint="eastAsia" w:ascii="雅黑" w:hAnsi="宋体" w:eastAsia="雅黑" w:cs="宋体"/>
                <w:kern w:val="0"/>
                <w:sz w:val="22"/>
                <w:szCs w:val="22"/>
              </w:rPr>
              <w:t>41</w:t>
            </w:r>
          </w:p>
        </w:tc>
        <w:tc>
          <w:tcPr>
            <w:tcW w:w="1435" w:type="dxa"/>
            <w:vMerge w:val="continue"/>
            <w:tcBorders>
              <w:top w:val="nil"/>
              <w:left w:val="single" w:color="auto" w:sz="4" w:space="0"/>
              <w:bottom w:val="single" w:color="000000" w:sz="4" w:space="0"/>
              <w:right w:val="single" w:color="auto" w:sz="4" w:space="0"/>
            </w:tcBorders>
            <w:noWrap w:val="0"/>
            <w:vAlign w:val="center"/>
          </w:tcPr>
          <w:p w14:paraId="4285E224">
            <w:pPr>
              <w:widowControl/>
              <w:jc w:val="left"/>
              <w:rPr>
                <w:rFonts w:ascii="雅黑" w:hAnsi="宋体" w:eastAsia="雅黑" w:cs="宋体"/>
                <w:kern w:val="0"/>
                <w:sz w:val="22"/>
                <w:szCs w:val="22"/>
              </w:rPr>
            </w:pPr>
          </w:p>
        </w:tc>
      </w:tr>
      <w:tr w14:paraId="5C3D4315">
        <w:tblPrEx>
          <w:tblCellMar>
            <w:top w:w="0" w:type="dxa"/>
            <w:left w:w="108" w:type="dxa"/>
            <w:bottom w:w="0" w:type="dxa"/>
            <w:right w:w="108" w:type="dxa"/>
          </w:tblCellMar>
        </w:tblPrEx>
        <w:trPr>
          <w:wBefore w:w="0" w:type="auto"/>
          <w:wAfter w:w="0" w:type="auto"/>
          <w:trHeight w:val="499" w:hRule="atLeast"/>
        </w:trPr>
        <w:tc>
          <w:tcPr>
            <w:tcW w:w="2593" w:type="dxa"/>
            <w:tcBorders>
              <w:top w:val="nil"/>
              <w:left w:val="single" w:color="auto" w:sz="4" w:space="0"/>
              <w:bottom w:val="single" w:color="auto" w:sz="4" w:space="0"/>
              <w:right w:val="single" w:color="auto" w:sz="4" w:space="0"/>
            </w:tcBorders>
            <w:noWrap w:val="0"/>
            <w:vAlign w:val="center"/>
          </w:tcPr>
          <w:p w14:paraId="6B4D3892">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赤峰市-阿鲁科尔沁旗</w:t>
            </w:r>
          </w:p>
        </w:tc>
        <w:tc>
          <w:tcPr>
            <w:tcW w:w="1940" w:type="dxa"/>
            <w:tcBorders>
              <w:top w:val="nil"/>
              <w:left w:val="nil"/>
              <w:bottom w:val="single" w:color="auto" w:sz="4" w:space="0"/>
              <w:right w:val="single" w:color="auto" w:sz="4" w:space="0"/>
            </w:tcBorders>
            <w:noWrap w:val="0"/>
            <w:vAlign w:val="center"/>
          </w:tcPr>
          <w:p w14:paraId="3E7D9DB1">
            <w:pPr>
              <w:widowControl/>
              <w:jc w:val="center"/>
              <w:rPr>
                <w:rFonts w:ascii="雅黑" w:hAnsi="宋体" w:eastAsia="雅黑" w:cs="宋体"/>
                <w:kern w:val="0"/>
                <w:sz w:val="22"/>
                <w:szCs w:val="22"/>
              </w:rPr>
            </w:pPr>
            <w:r>
              <w:rPr>
                <w:rFonts w:hint="eastAsia" w:ascii="雅黑" w:hAnsi="宋体" w:eastAsia="雅黑" w:cs="宋体"/>
                <w:kern w:val="0"/>
                <w:sz w:val="22"/>
                <w:szCs w:val="22"/>
              </w:rPr>
              <w:t>城区中心辖区</w:t>
            </w:r>
          </w:p>
        </w:tc>
        <w:tc>
          <w:tcPr>
            <w:tcW w:w="1692" w:type="dxa"/>
            <w:tcBorders>
              <w:top w:val="nil"/>
              <w:left w:val="nil"/>
              <w:bottom w:val="single" w:color="auto" w:sz="4" w:space="0"/>
              <w:right w:val="single" w:color="auto" w:sz="4" w:space="0"/>
            </w:tcBorders>
            <w:noWrap w:val="0"/>
            <w:vAlign w:val="center"/>
          </w:tcPr>
          <w:p w14:paraId="1F0095BD">
            <w:pPr>
              <w:widowControl/>
              <w:jc w:val="center"/>
              <w:rPr>
                <w:rFonts w:ascii="雅黑" w:hAnsi="宋体" w:eastAsia="雅黑" w:cs="宋体"/>
                <w:kern w:val="0"/>
                <w:sz w:val="22"/>
                <w:szCs w:val="22"/>
              </w:rPr>
            </w:pPr>
            <w:r>
              <w:rPr>
                <w:rFonts w:hint="eastAsia" w:ascii="雅黑" w:hAnsi="宋体" w:eastAsia="雅黑" w:cs="宋体"/>
                <w:kern w:val="0"/>
                <w:sz w:val="22"/>
                <w:szCs w:val="22"/>
              </w:rPr>
              <w:t>365</w:t>
            </w:r>
          </w:p>
        </w:tc>
        <w:tc>
          <w:tcPr>
            <w:tcW w:w="1715" w:type="dxa"/>
            <w:tcBorders>
              <w:top w:val="nil"/>
              <w:left w:val="nil"/>
              <w:bottom w:val="single" w:color="auto" w:sz="4" w:space="0"/>
              <w:right w:val="single" w:color="auto" w:sz="4" w:space="0"/>
            </w:tcBorders>
            <w:noWrap w:val="0"/>
            <w:vAlign w:val="center"/>
          </w:tcPr>
          <w:p w14:paraId="63C95936">
            <w:pPr>
              <w:widowControl/>
              <w:jc w:val="center"/>
              <w:rPr>
                <w:rFonts w:ascii="雅黑" w:hAnsi="宋体" w:eastAsia="雅黑" w:cs="宋体"/>
                <w:kern w:val="0"/>
                <w:sz w:val="22"/>
                <w:szCs w:val="22"/>
              </w:rPr>
            </w:pPr>
            <w:r>
              <w:rPr>
                <w:rFonts w:hint="eastAsia" w:ascii="雅黑" w:hAnsi="宋体" w:eastAsia="雅黑" w:cs="宋体"/>
                <w:kern w:val="0"/>
                <w:sz w:val="22"/>
                <w:szCs w:val="22"/>
              </w:rPr>
              <w:t>365</w:t>
            </w:r>
          </w:p>
        </w:tc>
        <w:tc>
          <w:tcPr>
            <w:tcW w:w="1435" w:type="dxa"/>
            <w:vMerge w:val="continue"/>
            <w:tcBorders>
              <w:top w:val="nil"/>
              <w:left w:val="single" w:color="auto" w:sz="4" w:space="0"/>
              <w:bottom w:val="single" w:color="000000" w:sz="4" w:space="0"/>
              <w:right w:val="single" w:color="auto" w:sz="4" w:space="0"/>
            </w:tcBorders>
            <w:noWrap w:val="0"/>
            <w:vAlign w:val="center"/>
          </w:tcPr>
          <w:p w14:paraId="058CB8CC">
            <w:pPr>
              <w:widowControl/>
              <w:jc w:val="left"/>
              <w:rPr>
                <w:rFonts w:ascii="雅黑" w:hAnsi="宋体" w:eastAsia="雅黑" w:cs="宋体"/>
                <w:kern w:val="0"/>
                <w:sz w:val="22"/>
                <w:szCs w:val="22"/>
              </w:rPr>
            </w:pPr>
          </w:p>
        </w:tc>
      </w:tr>
      <w:tr w14:paraId="010E9BEC">
        <w:tblPrEx>
          <w:tblCellMar>
            <w:top w:w="0" w:type="dxa"/>
            <w:left w:w="108" w:type="dxa"/>
            <w:bottom w:w="0" w:type="dxa"/>
            <w:right w:w="108" w:type="dxa"/>
          </w:tblCellMar>
        </w:tblPrEx>
        <w:trPr>
          <w:wBefore w:w="0" w:type="auto"/>
          <w:wAfter w:w="0" w:type="auto"/>
          <w:trHeight w:val="499" w:hRule="atLeast"/>
        </w:trPr>
        <w:tc>
          <w:tcPr>
            <w:tcW w:w="2593" w:type="dxa"/>
            <w:tcBorders>
              <w:top w:val="nil"/>
              <w:left w:val="single" w:color="auto" w:sz="4" w:space="0"/>
              <w:bottom w:val="single" w:color="auto" w:sz="4" w:space="0"/>
              <w:right w:val="single" w:color="auto" w:sz="4" w:space="0"/>
            </w:tcBorders>
            <w:noWrap w:val="0"/>
            <w:vAlign w:val="center"/>
          </w:tcPr>
          <w:p w14:paraId="2421520A">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赤峰市-阿鲁科尔沁旗</w:t>
            </w:r>
          </w:p>
        </w:tc>
        <w:tc>
          <w:tcPr>
            <w:tcW w:w="1940" w:type="dxa"/>
            <w:tcBorders>
              <w:top w:val="nil"/>
              <w:left w:val="nil"/>
              <w:bottom w:val="single" w:color="auto" w:sz="4" w:space="0"/>
              <w:right w:val="single" w:color="auto" w:sz="4" w:space="0"/>
            </w:tcBorders>
            <w:noWrap w:val="0"/>
            <w:vAlign w:val="center"/>
          </w:tcPr>
          <w:p w14:paraId="5EC2DA22">
            <w:pPr>
              <w:widowControl/>
              <w:jc w:val="center"/>
              <w:rPr>
                <w:rFonts w:ascii="雅黑" w:hAnsi="宋体" w:eastAsia="雅黑" w:cs="宋体"/>
                <w:kern w:val="0"/>
                <w:sz w:val="22"/>
                <w:szCs w:val="22"/>
              </w:rPr>
            </w:pPr>
            <w:r>
              <w:rPr>
                <w:rFonts w:hint="eastAsia" w:ascii="雅黑" w:hAnsi="宋体" w:eastAsia="雅黑" w:cs="宋体"/>
                <w:kern w:val="0"/>
                <w:sz w:val="22"/>
                <w:szCs w:val="22"/>
              </w:rPr>
              <w:t>赛罕塔拉苏木</w:t>
            </w:r>
          </w:p>
        </w:tc>
        <w:tc>
          <w:tcPr>
            <w:tcW w:w="1692" w:type="dxa"/>
            <w:tcBorders>
              <w:top w:val="nil"/>
              <w:left w:val="nil"/>
              <w:bottom w:val="single" w:color="auto" w:sz="4" w:space="0"/>
              <w:right w:val="single" w:color="auto" w:sz="4" w:space="0"/>
            </w:tcBorders>
            <w:noWrap w:val="0"/>
            <w:vAlign w:val="center"/>
          </w:tcPr>
          <w:p w14:paraId="78137AE8">
            <w:pPr>
              <w:widowControl/>
              <w:jc w:val="center"/>
              <w:rPr>
                <w:rFonts w:ascii="雅黑" w:hAnsi="宋体" w:eastAsia="雅黑" w:cs="宋体"/>
                <w:kern w:val="0"/>
                <w:sz w:val="22"/>
                <w:szCs w:val="22"/>
              </w:rPr>
            </w:pPr>
            <w:r>
              <w:rPr>
                <w:rFonts w:hint="eastAsia" w:ascii="雅黑" w:hAnsi="宋体" w:eastAsia="雅黑" w:cs="宋体"/>
                <w:kern w:val="0"/>
                <w:sz w:val="22"/>
                <w:szCs w:val="22"/>
              </w:rPr>
              <w:t>19</w:t>
            </w:r>
          </w:p>
        </w:tc>
        <w:tc>
          <w:tcPr>
            <w:tcW w:w="1715" w:type="dxa"/>
            <w:tcBorders>
              <w:top w:val="nil"/>
              <w:left w:val="nil"/>
              <w:bottom w:val="single" w:color="auto" w:sz="4" w:space="0"/>
              <w:right w:val="single" w:color="auto" w:sz="4" w:space="0"/>
            </w:tcBorders>
            <w:noWrap w:val="0"/>
            <w:vAlign w:val="center"/>
          </w:tcPr>
          <w:p w14:paraId="7B4DCC2E">
            <w:pPr>
              <w:widowControl/>
              <w:jc w:val="center"/>
              <w:rPr>
                <w:rFonts w:ascii="雅黑" w:hAnsi="宋体" w:eastAsia="雅黑" w:cs="宋体"/>
                <w:kern w:val="0"/>
                <w:sz w:val="22"/>
                <w:szCs w:val="22"/>
              </w:rPr>
            </w:pPr>
            <w:r>
              <w:rPr>
                <w:rFonts w:hint="eastAsia" w:ascii="雅黑" w:hAnsi="宋体" w:eastAsia="雅黑" w:cs="宋体"/>
                <w:kern w:val="0"/>
                <w:sz w:val="22"/>
                <w:szCs w:val="22"/>
              </w:rPr>
              <w:t>19</w:t>
            </w:r>
          </w:p>
        </w:tc>
        <w:tc>
          <w:tcPr>
            <w:tcW w:w="1435" w:type="dxa"/>
            <w:vMerge w:val="continue"/>
            <w:tcBorders>
              <w:top w:val="nil"/>
              <w:left w:val="single" w:color="auto" w:sz="4" w:space="0"/>
              <w:bottom w:val="single" w:color="000000" w:sz="4" w:space="0"/>
              <w:right w:val="single" w:color="auto" w:sz="4" w:space="0"/>
            </w:tcBorders>
            <w:noWrap w:val="0"/>
            <w:vAlign w:val="center"/>
          </w:tcPr>
          <w:p w14:paraId="388D48C9">
            <w:pPr>
              <w:widowControl/>
              <w:jc w:val="left"/>
              <w:rPr>
                <w:rFonts w:ascii="雅黑" w:hAnsi="宋体" w:eastAsia="雅黑" w:cs="宋体"/>
                <w:kern w:val="0"/>
                <w:sz w:val="22"/>
                <w:szCs w:val="22"/>
              </w:rPr>
            </w:pPr>
          </w:p>
        </w:tc>
      </w:tr>
      <w:tr w14:paraId="685C1517">
        <w:tblPrEx>
          <w:tblCellMar>
            <w:top w:w="0" w:type="dxa"/>
            <w:left w:w="108" w:type="dxa"/>
            <w:bottom w:w="0" w:type="dxa"/>
            <w:right w:w="108" w:type="dxa"/>
          </w:tblCellMar>
        </w:tblPrEx>
        <w:trPr>
          <w:wBefore w:w="0" w:type="auto"/>
          <w:wAfter w:w="0" w:type="auto"/>
          <w:trHeight w:val="499" w:hRule="atLeast"/>
        </w:trPr>
        <w:tc>
          <w:tcPr>
            <w:tcW w:w="2593" w:type="dxa"/>
            <w:tcBorders>
              <w:top w:val="nil"/>
              <w:left w:val="single" w:color="auto" w:sz="4" w:space="0"/>
              <w:bottom w:val="single" w:color="auto" w:sz="4" w:space="0"/>
              <w:right w:val="single" w:color="auto" w:sz="4" w:space="0"/>
            </w:tcBorders>
            <w:noWrap w:val="0"/>
            <w:vAlign w:val="center"/>
          </w:tcPr>
          <w:p w14:paraId="3EE73919">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赤峰市-阿鲁科尔沁旗</w:t>
            </w:r>
          </w:p>
        </w:tc>
        <w:tc>
          <w:tcPr>
            <w:tcW w:w="1940" w:type="dxa"/>
            <w:tcBorders>
              <w:top w:val="nil"/>
              <w:left w:val="nil"/>
              <w:bottom w:val="single" w:color="auto" w:sz="4" w:space="0"/>
              <w:right w:val="single" w:color="auto" w:sz="4" w:space="0"/>
            </w:tcBorders>
            <w:noWrap w:val="0"/>
            <w:vAlign w:val="center"/>
          </w:tcPr>
          <w:p w14:paraId="6C8A911D">
            <w:pPr>
              <w:widowControl/>
              <w:jc w:val="center"/>
              <w:rPr>
                <w:rFonts w:ascii="雅黑" w:hAnsi="宋体" w:eastAsia="雅黑" w:cs="宋体"/>
                <w:kern w:val="0"/>
                <w:sz w:val="22"/>
                <w:szCs w:val="22"/>
              </w:rPr>
            </w:pPr>
            <w:r>
              <w:rPr>
                <w:rFonts w:hint="eastAsia" w:ascii="雅黑" w:hAnsi="宋体" w:eastAsia="雅黑" w:cs="宋体"/>
                <w:kern w:val="0"/>
                <w:sz w:val="22"/>
                <w:szCs w:val="22"/>
              </w:rPr>
              <w:t>扎嘎斯台镇</w:t>
            </w:r>
          </w:p>
        </w:tc>
        <w:tc>
          <w:tcPr>
            <w:tcW w:w="1692" w:type="dxa"/>
            <w:tcBorders>
              <w:top w:val="nil"/>
              <w:left w:val="nil"/>
              <w:bottom w:val="single" w:color="auto" w:sz="4" w:space="0"/>
              <w:right w:val="single" w:color="auto" w:sz="4" w:space="0"/>
            </w:tcBorders>
            <w:noWrap w:val="0"/>
            <w:vAlign w:val="center"/>
          </w:tcPr>
          <w:p w14:paraId="182EE955">
            <w:pPr>
              <w:widowControl/>
              <w:jc w:val="center"/>
              <w:rPr>
                <w:rFonts w:ascii="雅黑" w:hAnsi="宋体" w:eastAsia="雅黑" w:cs="宋体"/>
                <w:kern w:val="0"/>
                <w:sz w:val="22"/>
                <w:szCs w:val="22"/>
              </w:rPr>
            </w:pPr>
            <w:r>
              <w:rPr>
                <w:rFonts w:hint="eastAsia" w:ascii="雅黑" w:hAnsi="宋体" w:eastAsia="雅黑" w:cs="宋体"/>
                <w:kern w:val="0"/>
                <w:sz w:val="22"/>
                <w:szCs w:val="22"/>
              </w:rPr>
              <w:t>28</w:t>
            </w:r>
          </w:p>
        </w:tc>
        <w:tc>
          <w:tcPr>
            <w:tcW w:w="1715" w:type="dxa"/>
            <w:tcBorders>
              <w:top w:val="nil"/>
              <w:left w:val="nil"/>
              <w:bottom w:val="single" w:color="auto" w:sz="4" w:space="0"/>
              <w:right w:val="single" w:color="auto" w:sz="4" w:space="0"/>
            </w:tcBorders>
            <w:noWrap w:val="0"/>
            <w:vAlign w:val="center"/>
          </w:tcPr>
          <w:p w14:paraId="6FB3D76F">
            <w:pPr>
              <w:widowControl/>
              <w:jc w:val="center"/>
              <w:rPr>
                <w:rFonts w:ascii="雅黑" w:hAnsi="宋体" w:eastAsia="雅黑" w:cs="宋体"/>
                <w:kern w:val="0"/>
                <w:sz w:val="22"/>
                <w:szCs w:val="22"/>
              </w:rPr>
            </w:pPr>
            <w:r>
              <w:rPr>
                <w:rFonts w:hint="eastAsia" w:ascii="雅黑" w:hAnsi="宋体" w:eastAsia="雅黑" w:cs="宋体"/>
                <w:kern w:val="0"/>
                <w:sz w:val="22"/>
                <w:szCs w:val="22"/>
              </w:rPr>
              <w:t>28</w:t>
            </w:r>
          </w:p>
        </w:tc>
        <w:tc>
          <w:tcPr>
            <w:tcW w:w="1435" w:type="dxa"/>
            <w:vMerge w:val="continue"/>
            <w:tcBorders>
              <w:top w:val="nil"/>
              <w:left w:val="single" w:color="auto" w:sz="4" w:space="0"/>
              <w:bottom w:val="single" w:color="000000" w:sz="4" w:space="0"/>
              <w:right w:val="single" w:color="auto" w:sz="4" w:space="0"/>
            </w:tcBorders>
            <w:noWrap w:val="0"/>
            <w:vAlign w:val="center"/>
          </w:tcPr>
          <w:p w14:paraId="738ED82A">
            <w:pPr>
              <w:widowControl/>
              <w:jc w:val="left"/>
              <w:rPr>
                <w:rFonts w:ascii="雅黑" w:hAnsi="宋体" w:eastAsia="雅黑" w:cs="宋体"/>
                <w:kern w:val="0"/>
                <w:sz w:val="22"/>
                <w:szCs w:val="22"/>
              </w:rPr>
            </w:pPr>
          </w:p>
        </w:tc>
      </w:tr>
      <w:tr w14:paraId="7F9386DA">
        <w:tblPrEx>
          <w:tblCellMar>
            <w:top w:w="0" w:type="dxa"/>
            <w:left w:w="108" w:type="dxa"/>
            <w:bottom w:w="0" w:type="dxa"/>
            <w:right w:w="108" w:type="dxa"/>
          </w:tblCellMar>
        </w:tblPrEx>
        <w:trPr>
          <w:wBefore w:w="0" w:type="auto"/>
          <w:wAfter w:w="0" w:type="auto"/>
          <w:trHeight w:val="499" w:hRule="atLeast"/>
        </w:trPr>
        <w:tc>
          <w:tcPr>
            <w:tcW w:w="2593" w:type="dxa"/>
            <w:tcBorders>
              <w:top w:val="nil"/>
              <w:left w:val="single" w:color="auto" w:sz="4" w:space="0"/>
              <w:bottom w:val="single" w:color="auto" w:sz="4" w:space="0"/>
              <w:right w:val="single" w:color="auto" w:sz="4" w:space="0"/>
            </w:tcBorders>
            <w:noWrap w:val="0"/>
            <w:vAlign w:val="center"/>
          </w:tcPr>
          <w:p w14:paraId="0D311151">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赤峰市-阿鲁科尔沁旗</w:t>
            </w:r>
          </w:p>
        </w:tc>
        <w:tc>
          <w:tcPr>
            <w:tcW w:w="1940" w:type="dxa"/>
            <w:tcBorders>
              <w:top w:val="nil"/>
              <w:left w:val="nil"/>
              <w:bottom w:val="single" w:color="auto" w:sz="4" w:space="0"/>
              <w:right w:val="single" w:color="auto" w:sz="4" w:space="0"/>
            </w:tcBorders>
            <w:noWrap w:val="0"/>
            <w:vAlign w:val="center"/>
          </w:tcPr>
          <w:p w14:paraId="47DA1EBB">
            <w:pPr>
              <w:widowControl/>
              <w:jc w:val="center"/>
              <w:rPr>
                <w:rFonts w:ascii="雅黑" w:hAnsi="宋体" w:eastAsia="雅黑" w:cs="宋体"/>
                <w:kern w:val="0"/>
                <w:sz w:val="22"/>
                <w:szCs w:val="22"/>
              </w:rPr>
            </w:pPr>
            <w:r>
              <w:rPr>
                <w:rFonts w:hint="eastAsia" w:ascii="雅黑" w:hAnsi="宋体" w:eastAsia="雅黑" w:cs="宋体"/>
                <w:kern w:val="0"/>
                <w:sz w:val="22"/>
                <w:szCs w:val="22"/>
              </w:rPr>
              <w:t>新民乡</w:t>
            </w:r>
          </w:p>
        </w:tc>
        <w:tc>
          <w:tcPr>
            <w:tcW w:w="1692" w:type="dxa"/>
            <w:tcBorders>
              <w:top w:val="nil"/>
              <w:left w:val="nil"/>
              <w:bottom w:val="single" w:color="auto" w:sz="4" w:space="0"/>
              <w:right w:val="single" w:color="auto" w:sz="4" w:space="0"/>
            </w:tcBorders>
            <w:noWrap w:val="0"/>
            <w:vAlign w:val="center"/>
          </w:tcPr>
          <w:p w14:paraId="4C50C0F4">
            <w:pPr>
              <w:widowControl/>
              <w:jc w:val="center"/>
              <w:rPr>
                <w:rFonts w:ascii="雅黑" w:hAnsi="宋体" w:eastAsia="雅黑" w:cs="宋体"/>
                <w:kern w:val="0"/>
                <w:sz w:val="22"/>
                <w:szCs w:val="22"/>
              </w:rPr>
            </w:pPr>
            <w:r>
              <w:rPr>
                <w:rFonts w:hint="eastAsia" w:ascii="雅黑" w:hAnsi="宋体" w:eastAsia="雅黑" w:cs="宋体"/>
                <w:kern w:val="0"/>
                <w:sz w:val="22"/>
                <w:szCs w:val="22"/>
              </w:rPr>
              <w:t>33</w:t>
            </w:r>
          </w:p>
        </w:tc>
        <w:tc>
          <w:tcPr>
            <w:tcW w:w="1715" w:type="dxa"/>
            <w:tcBorders>
              <w:top w:val="nil"/>
              <w:left w:val="nil"/>
              <w:bottom w:val="single" w:color="auto" w:sz="4" w:space="0"/>
              <w:right w:val="single" w:color="auto" w:sz="4" w:space="0"/>
            </w:tcBorders>
            <w:noWrap w:val="0"/>
            <w:vAlign w:val="center"/>
          </w:tcPr>
          <w:p w14:paraId="25D4FABB">
            <w:pPr>
              <w:widowControl/>
              <w:jc w:val="center"/>
              <w:rPr>
                <w:rFonts w:ascii="雅黑" w:hAnsi="宋体" w:eastAsia="雅黑" w:cs="宋体"/>
                <w:kern w:val="0"/>
                <w:sz w:val="22"/>
                <w:szCs w:val="22"/>
              </w:rPr>
            </w:pPr>
            <w:r>
              <w:rPr>
                <w:rFonts w:hint="eastAsia" w:ascii="雅黑" w:hAnsi="宋体" w:eastAsia="雅黑" w:cs="宋体"/>
                <w:kern w:val="0"/>
                <w:sz w:val="22"/>
                <w:szCs w:val="22"/>
              </w:rPr>
              <w:t>33</w:t>
            </w:r>
          </w:p>
        </w:tc>
        <w:tc>
          <w:tcPr>
            <w:tcW w:w="1435" w:type="dxa"/>
            <w:vMerge w:val="continue"/>
            <w:tcBorders>
              <w:top w:val="nil"/>
              <w:left w:val="single" w:color="auto" w:sz="4" w:space="0"/>
              <w:bottom w:val="single" w:color="000000" w:sz="4" w:space="0"/>
              <w:right w:val="single" w:color="auto" w:sz="4" w:space="0"/>
            </w:tcBorders>
            <w:noWrap w:val="0"/>
            <w:vAlign w:val="center"/>
          </w:tcPr>
          <w:p w14:paraId="3DE7A5A9">
            <w:pPr>
              <w:widowControl/>
              <w:jc w:val="left"/>
              <w:rPr>
                <w:rFonts w:ascii="雅黑" w:hAnsi="宋体" w:eastAsia="雅黑" w:cs="宋体"/>
                <w:kern w:val="0"/>
                <w:sz w:val="22"/>
                <w:szCs w:val="22"/>
              </w:rPr>
            </w:pPr>
          </w:p>
        </w:tc>
      </w:tr>
      <w:tr w14:paraId="5CE317A2">
        <w:tblPrEx>
          <w:tblCellMar>
            <w:top w:w="0" w:type="dxa"/>
            <w:left w:w="108" w:type="dxa"/>
            <w:bottom w:w="0" w:type="dxa"/>
            <w:right w:w="108" w:type="dxa"/>
          </w:tblCellMar>
        </w:tblPrEx>
        <w:trPr>
          <w:wBefore w:w="0" w:type="auto"/>
          <w:wAfter w:w="0" w:type="auto"/>
          <w:trHeight w:val="499" w:hRule="atLeast"/>
        </w:trPr>
        <w:tc>
          <w:tcPr>
            <w:tcW w:w="2593" w:type="dxa"/>
            <w:tcBorders>
              <w:top w:val="nil"/>
              <w:left w:val="single" w:color="auto" w:sz="4" w:space="0"/>
              <w:bottom w:val="single" w:color="auto" w:sz="4" w:space="0"/>
              <w:right w:val="single" w:color="auto" w:sz="4" w:space="0"/>
            </w:tcBorders>
            <w:noWrap w:val="0"/>
            <w:vAlign w:val="center"/>
          </w:tcPr>
          <w:p w14:paraId="1CE871B5">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赤峰市-阿鲁科尔沁旗</w:t>
            </w:r>
          </w:p>
        </w:tc>
        <w:tc>
          <w:tcPr>
            <w:tcW w:w="1940" w:type="dxa"/>
            <w:tcBorders>
              <w:top w:val="nil"/>
              <w:left w:val="nil"/>
              <w:bottom w:val="single" w:color="auto" w:sz="4" w:space="0"/>
              <w:right w:val="single" w:color="auto" w:sz="4" w:space="0"/>
            </w:tcBorders>
            <w:noWrap w:val="0"/>
            <w:vAlign w:val="center"/>
          </w:tcPr>
          <w:p w14:paraId="50FFAE39">
            <w:pPr>
              <w:widowControl/>
              <w:jc w:val="center"/>
              <w:rPr>
                <w:rFonts w:ascii="雅黑" w:hAnsi="宋体" w:eastAsia="雅黑" w:cs="宋体"/>
                <w:kern w:val="0"/>
                <w:sz w:val="22"/>
                <w:szCs w:val="22"/>
              </w:rPr>
            </w:pPr>
            <w:r>
              <w:rPr>
                <w:rFonts w:hint="eastAsia" w:ascii="雅黑" w:hAnsi="宋体" w:eastAsia="雅黑" w:cs="宋体"/>
                <w:kern w:val="0"/>
                <w:sz w:val="22"/>
                <w:szCs w:val="22"/>
              </w:rPr>
              <w:t>先锋乡</w:t>
            </w:r>
          </w:p>
        </w:tc>
        <w:tc>
          <w:tcPr>
            <w:tcW w:w="1692" w:type="dxa"/>
            <w:tcBorders>
              <w:top w:val="nil"/>
              <w:left w:val="nil"/>
              <w:bottom w:val="single" w:color="auto" w:sz="4" w:space="0"/>
              <w:right w:val="single" w:color="auto" w:sz="4" w:space="0"/>
            </w:tcBorders>
            <w:noWrap w:val="0"/>
            <w:vAlign w:val="center"/>
          </w:tcPr>
          <w:p w14:paraId="1D9175CA">
            <w:pPr>
              <w:widowControl/>
              <w:jc w:val="center"/>
              <w:rPr>
                <w:rFonts w:ascii="雅黑" w:hAnsi="宋体" w:eastAsia="雅黑" w:cs="宋体"/>
                <w:kern w:val="0"/>
                <w:sz w:val="22"/>
                <w:szCs w:val="22"/>
              </w:rPr>
            </w:pPr>
            <w:r>
              <w:rPr>
                <w:rFonts w:hint="eastAsia" w:ascii="雅黑" w:hAnsi="宋体" w:eastAsia="雅黑" w:cs="宋体"/>
                <w:kern w:val="0"/>
                <w:sz w:val="22"/>
                <w:szCs w:val="22"/>
              </w:rPr>
              <w:t>34</w:t>
            </w:r>
          </w:p>
        </w:tc>
        <w:tc>
          <w:tcPr>
            <w:tcW w:w="1715" w:type="dxa"/>
            <w:tcBorders>
              <w:top w:val="nil"/>
              <w:left w:val="nil"/>
              <w:bottom w:val="single" w:color="auto" w:sz="4" w:space="0"/>
              <w:right w:val="single" w:color="auto" w:sz="4" w:space="0"/>
            </w:tcBorders>
            <w:noWrap w:val="0"/>
            <w:vAlign w:val="center"/>
          </w:tcPr>
          <w:p w14:paraId="7AD91019">
            <w:pPr>
              <w:widowControl/>
              <w:jc w:val="center"/>
              <w:rPr>
                <w:rFonts w:ascii="雅黑" w:hAnsi="宋体" w:eastAsia="雅黑" w:cs="宋体"/>
                <w:kern w:val="0"/>
                <w:sz w:val="22"/>
                <w:szCs w:val="22"/>
              </w:rPr>
            </w:pPr>
            <w:r>
              <w:rPr>
                <w:rFonts w:hint="eastAsia" w:ascii="雅黑" w:hAnsi="宋体" w:eastAsia="雅黑" w:cs="宋体"/>
                <w:kern w:val="0"/>
                <w:sz w:val="22"/>
                <w:szCs w:val="22"/>
              </w:rPr>
              <w:t>34</w:t>
            </w:r>
          </w:p>
        </w:tc>
        <w:tc>
          <w:tcPr>
            <w:tcW w:w="1435" w:type="dxa"/>
            <w:vMerge w:val="continue"/>
            <w:tcBorders>
              <w:top w:val="nil"/>
              <w:left w:val="single" w:color="auto" w:sz="4" w:space="0"/>
              <w:bottom w:val="single" w:color="000000" w:sz="4" w:space="0"/>
              <w:right w:val="single" w:color="auto" w:sz="4" w:space="0"/>
            </w:tcBorders>
            <w:noWrap w:val="0"/>
            <w:vAlign w:val="center"/>
          </w:tcPr>
          <w:p w14:paraId="55830E2C">
            <w:pPr>
              <w:widowControl/>
              <w:jc w:val="left"/>
              <w:rPr>
                <w:rFonts w:ascii="雅黑" w:hAnsi="宋体" w:eastAsia="雅黑" w:cs="宋体"/>
                <w:kern w:val="0"/>
                <w:sz w:val="22"/>
                <w:szCs w:val="22"/>
              </w:rPr>
            </w:pPr>
          </w:p>
        </w:tc>
      </w:tr>
      <w:tr w14:paraId="7810A6BF">
        <w:tblPrEx>
          <w:tblCellMar>
            <w:top w:w="0" w:type="dxa"/>
            <w:left w:w="108" w:type="dxa"/>
            <w:bottom w:w="0" w:type="dxa"/>
            <w:right w:w="108" w:type="dxa"/>
          </w:tblCellMar>
        </w:tblPrEx>
        <w:trPr>
          <w:wBefore w:w="0" w:type="auto"/>
          <w:wAfter w:w="0" w:type="auto"/>
          <w:trHeight w:val="499" w:hRule="atLeast"/>
        </w:trPr>
        <w:tc>
          <w:tcPr>
            <w:tcW w:w="2593" w:type="dxa"/>
            <w:tcBorders>
              <w:top w:val="nil"/>
              <w:left w:val="single" w:color="auto" w:sz="4" w:space="0"/>
              <w:bottom w:val="single" w:color="auto" w:sz="4" w:space="0"/>
              <w:right w:val="single" w:color="auto" w:sz="4" w:space="0"/>
            </w:tcBorders>
            <w:noWrap w:val="0"/>
            <w:vAlign w:val="center"/>
          </w:tcPr>
          <w:p w14:paraId="6D2A7605">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赤峰市-阿鲁科尔沁旗</w:t>
            </w:r>
          </w:p>
        </w:tc>
        <w:tc>
          <w:tcPr>
            <w:tcW w:w="1940" w:type="dxa"/>
            <w:tcBorders>
              <w:top w:val="nil"/>
              <w:left w:val="nil"/>
              <w:bottom w:val="single" w:color="auto" w:sz="4" w:space="0"/>
              <w:right w:val="single" w:color="auto" w:sz="4" w:space="0"/>
            </w:tcBorders>
            <w:noWrap w:val="0"/>
            <w:vAlign w:val="center"/>
          </w:tcPr>
          <w:p w14:paraId="5F18A290">
            <w:pPr>
              <w:widowControl/>
              <w:jc w:val="center"/>
              <w:rPr>
                <w:rFonts w:ascii="雅黑" w:hAnsi="宋体" w:eastAsia="雅黑" w:cs="宋体"/>
                <w:kern w:val="0"/>
                <w:sz w:val="22"/>
                <w:szCs w:val="22"/>
              </w:rPr>
            </w:pPr>
            <w:r>
              <w:rPr>
                <w:rFonts w:hint="eastAsia" w:ascii="雅黑" w:hAnsi="宋体" w:eastAsia="雅黑" w:cs="宋体"/>
                <w:kern w:val="0"/>
                <w:sz w:val="22"/>
                <w:szCs w:val="22"/>
              </w:rPr>
              <w:t>乌兰哈达乡</w:t>
            </w:r>
          </w:p>
        </w:tc>
        <w:tc>
          <w:tcPr>
            <w:tcW w:w="1692" w:type="dxa"/>
            <w:tcBorders>
              <w:top w:val="nil"/>
              <w:left w:val="nil"/>
              <w:bottom w:val="single" w:color="auto" w:sz="4" w:space="0"/>
              <w:right w:val="single" w:color="auto" w:sz="4" w:space="0"/>
            </w:tcBorders>
            <w:noWrap w:val="0"/>
            <w:vAlign w:val="center"/>
          </w:tcPr>
          <w:p w14:paraId="6CCCBBB8">
            <w:pPr>
              <w:widowControl/>
              <w:jc w:val="center"/>
              <w:rPr>
                <w:rFonts w:ascii="雅黑" w:hAnsi="宋体" w:eastAsia="雅黑" w:cs="宋体"/>
                <w:kern w:val="0"/>
                <w:sz w:val="22"/>
                <w:szCs w:val="22"/>
              </w:rPr>
            </w:pPr>
            <w:r>
              <w:rPr>
                <w:rFonts w:hint="eastAsia" w:ascii="雅黑" w:hAnsi="宋体" w:eastAsia="雅黑" w:cs="宋体"/>
                <w:kern w:val="0"/>
                <w:sz w:val="22"/>
                <w:szCs w:val="22"/>
              </w:rPr>
              <w:t>24</w:t>
            </w:r>
          </w:p>
        </w:tc>
        <w:tc>
          <w:tcPr>
            <w:tcW w:w="1715" w:type="dxa"/>
            <w:tcBorders>
              <w:top w:val="nil"/>
              <w:left w:val="nil"/>
              <w:bottom w:val="single" w:color="auto" w:sz="4" w:space="0"/>
              <w:right w:val="single" w:color="auto" w:sz="4" w:space="0"/>
            </w:tcBorders>
            <w:noWrap w:val="0"/>
            <w:vAlign w:val="center"/>
          </w:tcPr>
          <w:p w14:paraId="79C32160">
            <w:pPr>
              <w:widowControl/>
              <w:jc w:val="center"/>
              <w:rPr>
                <w:rFonts w:ascii="雅黑" w:hAnsi="宋体" w:eastAsia="雅黑" w:cs="宋体"/>
                <w:kern w:val="0"/>
                <w:sz w:val="22"/>
                <w:szCs w:val="22"/>
              </w:rPr>
            </w:pPr>
            <w:r>
              <w:rPr>
                <w:rFonts w:hint="eastAsia" w:ascii="雅黑" w:hAnsi="宋体" w:eastAsia="雅黑" w:cs="宋体"/>
                <w:kern w:val="0"/>
                <w:sz w:val="22"/>
                <w:szCs w:val="22"/>
              </w:rPr>
              <w:t>24</w:t>
            </w:r>
          </w:p>
        </w:tc>
        <w:tc>
          <w:tcPr>
            <w:tcW w:w="1435" w:type="dxa"/>
            <w:vMerge w:val="continue"/>
            <w:tcBorders>
              <w:top w:val="nil"/>
              <w:left w:val="single" w:color="auto" w:sz="4" w:space="0"/>
              <w:bottom w:val="single" w:color="000000" w:sz="4" w:space="0"/>
              <w:right w:val="single" w:color="auto" w:sz="4" w:space="0"/>
            </w:tcBorders>
            <w:noWrap w:val="0"/>
            <w:vAlign w:val="center"/>
          </w:tcPr>
          <w:p w14:paraId="11570B28">
            <w:pPr>
              <w:widowControl/>
              <w:jc w:val="left"/>
              <w:rPr>
                <w:rFonts w:ascii="雅黑" w:hAnsi="宋体" w:eastAsia="雅黑" w:cs="宋体"/>
                <w:kern w:val="0"/>
                <w:sz w:val="22"/>
                <w:szCs w:val="22"/>
              </w:rPr>
            </w:pPr>
          </w:p>
        </w:tc>
      </w:tr>
      <w:tr w14:paraId="1F2C93E4">
        <w:tblPrEx>
          <w:tblCellMar>
            <w:top w:w="0" w:type="dxa"/>
            <w:left w:w="108" w:type="dxa"/>
            <w:bottom w:w="0" w:type="dxa"/>
            <w:right w:w="108" w:type="dxa"/>
          </w:tblCellMar>
        </w:tblPrEx>
        <w:trPr>
          <w:wBefore w:w="0" w:type="auto"/>
          <w:wAfter w:w="0" w:type="auto"/>
          <w:trHeight w:val="499" w:hRule="atLeast"/>
        </w:trPr>
        <w:tc>
          <w:tcPr>
            <w:tcW w:w="2593" w:type="dxa"/>
            <w:tcBorders>
              <w:top w:val="nil"/>
              <w:left w:val="single" w:color="auto" w:sz="4" w:space="0"/>
              <w:bottom w:val="single" w:color="auto" w:sz="4" w:space="0"/>
              <w:right w:val="single" w:color="auto" w:sz="4" w:space="0"/>
            </w:tcBorders>
            <w:noWrap w:val="0"/>
            <w:vAlign w:val="center"/>
          </w:tcPr>
          <w:p w14:paraId="1AF612D7">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赤峰市-阿鲁科尔沁旗</w:t>
            </w:r>
          </w:p>
        </w:tc>
        <w:tc>
          <w:tcPr>
            <w:tcW w:w="1940" w:type="dxa"/>
            <w:tcBorders>
              <w:top w:val="nil"/>
              <w:left w:val="nil"/>
              <w:bottom w:val="single" w:color="auto" w:sz="4" w:space="0"/>
              <w:right w:val="single" w:color="auto" w:sz="4" w:space="0"/>
            </w:tcBorders>
            <w:noWrap w:val="0"/>
            <w:vAlign w:val="center"/>
          </w:tcPr>
          <w:p w14:paraId="6EF492B1">
            <w:pPr>
              <w:widowControl/>
              <w:jc w:val="center"/>
              <w:rPr>
                <w:rFonts w:ascii="雅黑" w:hAnsi="宋体" w:eastAsia="雅黑" w:cs="宋体"/>
                <w:kern w:val="0"/>
                <w:sz w:val="22"/>
                <w:szCs w:val="22"/>
              </w:rPr>
            </w:pPr>
            <w:r>
              <w:rPr>
                <w:rFonts w:hint="eastAsia" w:ascii="雅黑" w:hAnsi="宋体" w:eastAsia="雅黑" w:cs="宋体"/>
                <w:kern w:val="0"/>
                <w:sz w:val="22"/>
                <w:szCs w:val="22"/>
              </w:rPr>
              <w:t>天山口镇</w:t>
            </w:r>
          </w:p>
        </w:tc>
        <w:tc>
          <w:tcPr>
            <w:tcW w:w="1692" w:type="dxa"/>
            <w:tcBorders>
              <w:top w:val="nil"/>
              <w:left w:val="nil"/>
              <w:bottom w:val="single" w:color="auto" w:sz="4" w:space="0"/>
              <w:right w:val="single" w:color="auto" w:sz="4" w:space="0"/>
            </w:tcBorders>
            <w:noWrap w:val="0"/>
            <w:vAlign w:val="center"/>
          </w:tcPr>
          <w:p w14:paraId="5E06AD38">
            <w:pPr>
              <w:widowControl/>
              <w:jc w:val="center"/>
              <w:rPr>
                <w:rFonts w:ascii="雅黑" w:hAnsi="宋体" w:eastAsia="雅黑" w:cs="宋体"/>
                <w:kern w:val="0"/>
                <w:sz w:val="22"/>
                <w:szCs w:val="22"/>
              </w:rPr>
            </w:pPr>
            <w:r>
              <w:rPr>
                <w:rFonts w:hint="eastAsia" w:ascii="雅黑" w:hAnsi="宋体" w:eastAsia="雅黑" w:cs="宋体"/>
                <w:kern w:val="0"/>
                <w:sz w:val="22"/>
                <w:szCs w:val="22"/>
              </w:rPr>
              <w:t>63</w:t>
            </w:r>
          </w:p>
        </w:tc>
        <w:tc>
          <w:tcPr>
            <w:tcW w:w="1715" w:type="dxa"/>
            <w:tcBorders>
              <w:top w:val="nil"/>
              <w:left w:val="nil"/>
              <w:bottom w:val="single" w:color="auto" w:sz="4" w:space="0"/>
              <w:right w:val="single" w:color="auto" w:sz="4" w:space="0"/>
            </w:tcBorders>
            <w:noWrap w:val="0"/>
            <w:vAlign w:val="center"/>
          </w:tcPr>
          <w:p w14:paraId="34B33846">
            <w:pPr>
              <w:widowControl/>
              <w:jc w:val="center"/>
              <w:rPr>
                <w:rFonts w:ascii="雅黑" w:hAnsi="宋体" w:eastAsia="雅黑" w:cs="宋体"/>
                <w:kern w:val="0"/>
                <w:sz w:val="22"/>
                <w:szCs w:val="22"/>
              </w:rPr>
            </w:pPr>
            <w:r>
              <w:rPr>
                <w:rFonts w:hint="eastAsia" w:ascii="雅黑" w:hAnsi="宋体" w:eastAsia="雅黑" w:cs="宋体"/>
                <w:kern w:val="0"/>
                <w:sz w:val="22"/>
                <w:szCs w:val="22"/>
              </w:rPr>
              <w:t>63</w:t>
            </w:r>
          </w:p>
        </w:tc>
        <w:tc>
          <w:tcPr>
            <w:tcW w:w="1435" w:type="dxa"/>
            <w:vMerge w:val="continue"/>
            <w:tcBorders>
              <w:top w:val="nil"/>
              <w:left w:val="single" w:color="auto" w:sz="4" w:space="0"/>
              <w:bottom w:val="single" w:color="000000" w:sz="4" w:space="0"/>
              <w:right w:val="single" w:color="auto" w:sz="4" w:space="0"/>
            </w:tcBorders>
            <w:noWrap w:val="0"/>
            <w:vAlign w:val="center"/>
          </w:tcPr>
          <w:p w14:paraId="51EFCEB6">
            <w:pPr>
              <w:widowControl/>
              <w:jc w:val="left"/>
              <w:rPr>
                <w:rFonts w:ascii="雅黑" w:hAnsi="宋体" w:eastAsia="雅黑" w:cs="宋体"/>
                <w:kern w:val="0"/>
                <w:sz w:val="22"/>
                <w:szCs w:val="22"/>
              </w:rPr>
            </w:pPr>
          </w:p>
        </w:tc>
      </w:tr>
      <w:tr w14:paraId="384A49A2">
        <w:tblPrEx>
          <w:tblCellMar>
            <w:top w:w="0" w:type="dxa"/>
            <w:left w:w="108" w:type="dxa"/>
            <w:bottom w:w="0" w:type="dxa"/>
            <w:right w:w="108" w:type="dxa"/>
          </w:tblCellMar>
        </w:tblPrEx>
        <w:trPr>
          <w:wBefore w:w="0" w:type="auto"/>
          <w:wAfter w:w="0" w:type="auto"/>
          <w:trHeight w:val="499" w:hRule="atLeast"/>
        </w:trPr>
        <w:tc>
          <w:tcPr>
            <w:tcW w:w="2593" w:type="dxa"/>
            <w:tcBorders>
              <w:top w:val="nil"/>
              <w:left w:val="single" w:color="auto" w:sz="4" w:space="0"/>
              <w:bottom w:val="single" w:color="auto" w:sz="4" w:space="0"/>
              <w:right w:val="single" w:color="auto" w:sz="4" w:space="0"/>
            </w:tcBorders>
            <w:noWrap w:val="0"/>
            <w:vAlign w:val="center"/>
          </w:tcPr>
          <w:p w14:paraId="41BA9B8B">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赤峰市-阿鲁科尔沁旗</w:t>
            </w:r>
          </w:p>
        </w:tc>
        <w:tc>
          <w:tcPr>
            <w:tcW w:w="1940" w:type="dxa"/>
            <w:tcBorders>
              <w:top w:val="nil"/>
              <w:left w:val="nil"/>
              <w:bottom w:val="single" w:color="auto" w:sz="4" w:space="0"/>
              <w:right w:val="single" w:color="auto" w:sz="4" w:space="0"/>
            </w:tcBorders>
            <w:noWrap w:val="0"/>
            <w:vAlign w:val="center"/>
          </w:tcPr>
          <w:p w14:paraId="3C3F9028">
            <w:pPr>
              <w:widowControl/>
              <w:jc w:val="center"/>
              <w:rPr>
                <w:rFonts w:ascii="雅黑" w:hAnsi="宋体" w:eastAsia="雅黑" w:cs="宋体"/>
                <w:kern w:val="0"/>
                <w:sz w:val="22"/>
                <w:szCs w:val="22"/>
              </w:rPr>
            </w:pPr>
            <w:r>
              <w:rPr>
                <w:rFonts w:hint="eastAsia" w:ascii="雅黑" w:hAnsi="宋体" w:eastAsia="雅黑" w:cs="宋体"/>
                <w:kern w:val="0"/>
                <w:sz w:val="22"/>
                <w:szCs w:val="22"/>
              </w:rPr>
              <w:t>双胜镇</w:t>
            </w:r>
          </w:p>
        </w:tc>
        <w:tc>
          <w:tcPr>
            <w:tcW w:w="1692" w:type="dxa"/>
            <w:tcBorders>
              <w:top w:val="nil"/>
              <w:left w:val="nil"/>
              <w:bottom w:val="single" w:color="auto" w:sz="4" w:space="0"/>
              <w:right w:val="single" w:color="auto" w:sz="4" w:space="0"/>
            </w:tcBorders>
            <w:noWrap w:val="0"/>
            <w:vAlign w:val="center"/>
          </w:tcPr>
          <w:p w14:paraId="35B0D021">
            <w:pPr>
              <w:widowControl/>
              <w:jc w:val="center"/>
              <w:rPr>
                <w:rFonts w:ascii="雅黑" w:hAnsi="宋体" w:eastAsia="雅黑" w:cs="宋体"/>
                <w:kern w:val="0"/>
                <w:sz w:val="22"/>
                <w:szCs w:val="22"/>
              </w:rPr>
            </w:pPr>
            <w:r>
              <w:rPr>
                <w:rFonts w:hint="eastAsia" w:ascii="雅黑" w:hAnsi="宋体" w:eastAsia="雅黑" w:cs="宋体"/>
                <w:kern w:val="0"/>
                <w:sz w:val="22"/>
                <w:szCs w:val="22"/>
              </w:rPr>
              <w:t>65</w:t>
            </w:r>
          </w:p>
        </w:tc>
        <w:tc>
          <w:tcPr>
            <w:tcW w:w="1715" w:type="dxa"/>
            <w:tcBorders>
              <w:top w:val="nil"/>
              <w:left w:val="nil"/>
              <w:bottom w:val="single" w:color="auto" w:sz="4" w:space="0"/>
              <w:right w:val="single" w:color="auto" w:sz="4" w:space="0"/>
            </w:tcBorders>
            <w:noWrap w:val="0"/>
            <w:vAlign w:val="center"/>
          </w:tcPr>
          <w:p w14:paraId="2EFA1385">
            <w:pPr>
              <w:widowControl/>
              <w:jc w:val="center"/>
              <w:rPr>
                <w:rFonts w:ascii="雅黑" w:hAnsi="宋体" w:eastAsia="雅黑" w:cs="宋体"/>
                <w:kern w:val="0"/>
                <w:sz w:val="22"/>
                <w:szCs w:val="22"/>
              </w:rPr>
            </w:pPr>
            <w:r>
              <w:rPr>
                <w:rFonts w:hint="eastAsia" w:ascii="雅黑" w:hAnsi="宋体" w:eastAsia="雅黑" w:cs="宋体"/>
                <w:kern w:val="0"/>
                <w:sz w:val="22"/>
                <w:szCs w:val="22"/>
              </w:rPr>
              <w:t>65</w:t>
            </w:r>
          </w:p>
        </w:tc>
        <w:tc>
          <w:tcPr>
            <w:tcW w:w="1435" w:type="dxa"/>
            <w:vMerge w:val="continue"/>
            <w:tcBorders>
              <w:top w:val="nil"/>
              <w:left w:val="single" w:color="auto" w:sz="4" w:space="0"/>
              <w:bottom w:val="single" w:color="000000" w:sz="4" w:space="0"/>
              <w:right w:val="single" w:color="auto" w:sz="4" w:space="0"/>
            </w:tcBorders>
            <w:noWrap w:val="0"/>
            <w:vAlign w:val="center"/>
          </w:tcPr>
          <w:p w14:paraId="1F694A91">
            <w:pPr>
              <w:widowControl/>
              <w:jc w:val="left"/>
              <w:rPr>
                <w:rFonts w:ascii="雅黑" w:hAnsi="宋体" w:eastAsia="雅黑" w:cs="宋体"/>
                <w:kern w:val="0"/>
                <w:sz w:val="22"/>
                <w:szCs w:val="22"/>
              </w:rPr>
            </w:pPr>
          </w:p>
        </w:tc>
      </w:tr>
      <w:tr w14:paraId="12A0FC51">
        <w:tblPrEx>
          <w:tblCellMar>
            <w:top w:w="0" w:type="dxa"/>
            <w:left w:w="108" w:type="dxa"/>
            <w:bottom w:w="0" w:type="dxa"/>
            <w:right w:w="108" w:type="dxa"/>
          </w:tblCellMar>
        </w:tblPrEx>
        <w:trPr>
          <w:wBefore w:w="0" w:type="auto"/>
          <w:wAfter w:w="0" w:type="auto"/>
          <w:trHeight w:val="499" w:hRule="atLeast"/>
        </w:trPr>
        <w:tc>
          <w:tcPr>
            <w:tcW w:w="2593" w:type="dxa"/>
            <w:tcBorders>
              <w:top w:val="nil"/>
              <w:left w:val="single" w:color="auto" w:sz="4" w:space="0"/>
              <w:bottom w:val="single" w:color="auto" w:sz="4" w:space="0"/>
              <w:right w:val="single" w:color="auto" w:sz="4" w:space="0"/>
            </w:tcBorders>
            <w:noWrap w:val="0"/>
            <w:vAlign w:val="center"/>
          </w:tcPr>
          <w:p w14:paraId="3E024822">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赤峰市-阿鲁科尔沁旗</w:t>
            </w:r>
          </w:p>
        </w:tc>
        <w:tc>
          <w:tcPr>
            <w:tcW w:w="1940" w:type="dxa"/>
            <w:tcBorders>
              <w:top w:val="nil"/>
              <w:left w:val="nil"/>
              <w:bottom w:val="single" w:color="auto" w:sz="4" w:space="0"/>
              <w:right w:val="single" w:color="auto" w:sz="4" w:space="0"/>
            </w:tcBorders>
            <w:noWrap w:val="0"/>
            <w:vAlign w:val="center"/>
          </w:tcPr>
          <w:p w14:paraId="05753437">
            <w:pPr>
              <w:widowControl/>
              <w:jc w:val="center"/>
              <w:rPr>
                <w:rFonts w:ascii="雅黑" w:hAnsi="宋体" w:eastAsia="雅黑" w:cs="宋体"/>
                <w:kern w:val="0"/>
                <w:sz w:val="22"/>
                <w:szCs w:val="22"/>
              </w:rPr>
            </w:pPr>
            <w:r>
              <w:rPr>
                <w:rFonts w:hint="eastAsia" w:ascii="雅黑" w:hAnsi="宋体" w:eastAsia="雅黑" w:cs="宋体"/>
                <w:kern w:val="0"/>
                <w:sz w:val="22"/>
                <w:szCs w:val="22"/>
              </w:rPr>
              <w:t>绍根镇</w:t>
            </w:r>
          </w:p>
        </w:tc>
        <w:tc>
          <w:tcPr>
            <w:tcW w:w="1692" w:type="dxa"/>
            <w:tcBorders>
              <w:top w:val="nil"/>
              <w:left w:val="nil"/>
              <w:bottom w:val="single" w:color="auto" w:sz="4" w:space="0"/>
              <w:right w:val="single" w:color="auto" w:sz="4" w:space="0"/>
            </w:tcBorders>
            <w:noWrap w:val="0"/>
            <w:vAlign w:val="center"/>
          </w:tcPr>
          <w:p w14:paraId="6EA5D071">
            <w:pPr>
              <w:widowControl/>
              <w:jc w:val="center"/>
              <w:rPr>
                <w:rFonts w:ascii="雅黑" w:hAnsi="宋体" w:eastAsia="雅黑" w:cs="宋体"/>
                <w:kern w:val="0"/>
                <w:sz w:val="22"/>
                <w:szCs w:val="22"/>
              </w:rPr>
            </w:pPr>
            <w:r>
              <w:rPr>
                <w:rFonts w:hint="eastAsia" w:ascii="雅黑" w:hAnsi="宋体" w:eastAsia="雅黑" w:cs="宋体"/>
                <w:kern w:val="0"/>
                <w:sz w:val="22"/>
                <w:szCs w:val="22"/>
              </w:rPr>
              <w:t>66</w:t>
            </w:r>
          </w:p>
        </w:tc>
        <w:tc>
          <w:tcPr>
            <w:tcW w:w="1715" w:type="dxa"/>
            <w:tcBorders>
              <w:top w:val="nil"/>
              <w:left w:val="nil"/>
              <w:bottom w:val="single" w:color="auto" w:sz="4" w:space="0"/>
              <w:right w:val="single" w:color="auto" w:sz="4" w:space="0"/>
            </w:tcBorders>
            <w:noWrap w:val="0"/>
            <w:vAlign w:val="center"/>
          </w:tcPr>
          <w:p w14:paraId="6EB94319">
            <w:pPr>
              <w:widowControl/>
              <w:jc w:val="center"/>
              <w:rPr>
                <w:rFonts w:ascii="雅黑" w:hAnsi="宋体" w:eastAsia="雅黑" w:cs="宋体"/>
                <w:kern w:val="0"/>
                <w:sz w:val="22"/>
                <w:szCs w:val="22"/>
              </w:rPr>
            </w:pPr>
            <w:r>
              <w:rPr>
                <w:rFonts w:hint="eastAsia" w:ascii="雅黑" w:hAnsi="宋体" w:eastAsia="雅黑" w:cs="宋体"/>
                <w:kern w:val="0"/>
                <w:sz w:val="22"/>
                <w:szCs w:val="22"/>
              </w:rPr>
              <w:t>66</w:t>
            </w:r>
          </w:p>
        </w:tc>
        <w:tc>
          <w:tcPr>
            <w:tcW w:w="1435" w:type="dxa"/>
            <w:vMerge w:val="continue"/>
            <w:tcBorders>
              <w:top w:val="nil"/>
              <w:left w:val="single" w:color="auto" w:sz="4" w:space="0"/>
              <w:bottom w:val="single" w:color="000000" w:sz="4" w:space="0"/>
              <w:right w:val="single" w:color="auto" w:sz="4" w:space="0"/>
            </w:tcBorders>
            <w:noWrap w:val="0"/>
            <w:vAlign w:val="center"/>
          </w:tcPr>
          <w:p w14:paraId="2AFF5B55">
            <w:pPr>
              <w:widowControl/>
              <w:jc w:val="left"/>
              <w:rPr>
                <w:rFonts w:ascii="雅黑" w:hAnsi="宋体" w:eastAsia="雅黑" w:cs="宋体"/>
                <w:kern w:val="0"/>
                <w:sz w:val="22"/>
                <w:szCs w:val="22"/>
              </w:rPr>
            </w:pPr>
          </w:p>
        </w:tc>
      </w:tr>
      <w:tr w14:paraId="05DE6B21">
        <w:tblPrEx>
          <w:tblCellMar>
            <w:top w:w="0" w:type="dxa"/>
            <w:left w:w="108" w:type="dxa"/>
            <w:bottom w:w="0" w:type="dxa"/>
            <w:right w:w="108" w:type="dxa"/>
          </w:tblCellMar>
        </w:tblPrEx>
        <w:trPr>
          <w:wBefore w:w="0" w:type="auto"/>
          <w:wAfter w:w="0" w:type="auto"/>
          <w:trHeight w:val="499" w:hRule="atLeast"/>
        </w:trPr>
        <w:tc>
          <w:tcPr>
            <w:tcW w:w="2593" w:type="dxa"/>
            <w:tcBorders>
              <w:top w:val="nil"/>
              <w:left w:val="single" w:color="auto" w:sz="4" w:space="0"/>
              <w:bottom w:val="single" w:color="auto" w:sz="4" w:space="0"/>
              <w:right w:val="single" w:color="auto" w:sz="4" w:space="0"/>
            </w:tcBorders>
            <w:noWrap w:val="0"/>
            <w:vAlign w:val="center"/>
          </w:tcPr>
          <w:p w14:paraId="153CD076">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赤峰市-阿鲁科尔沁旗</w:t>
            </w:r>
          </w:p>
        </w:tc>
        <w:tc>
          <w:tcPr>
            <w:tcW w:w="1940" w:type="dxa"/>
            <w:tcBorders>
              <w:top w:val="nil"/>
              <w:left w:val="nil"/>
              <w:bottom w:val="single" w:color="auto" w:sz="4" w:space="0"/>
              <w:right w:val="single" w:color="auto" w:sz="4" w:space="0"/>
            </w:tcBorders>
            <w:noWrap w:val="0"/>
            <w:vAlign w:val="center"/>
          </w:tcPr>
          <w:p w14:paraId="2C692E90">
            <w:pPr>
              <w:widowControl/>
              <w:jc w:val="center"/>
              <w:rPr>
                <w:rFonts w:ascii="雅黑" w:hAnsi="宋体" w:eastAsia="雅黑" w:cs="宋体"/>
                <w:kern w:val="0"/>
                <w:sz w:val="22"/>
                <w:szCs w:val="22"/>
              </w:rPr>
            </w:pPr>
            <w:r>
              <w:rPr>
                <w:rFonts w:hint="eastAsia" w:ascii="雅黑" w:hAnsi="宋体" w:eastAsia="雅黑" w:cs="宋体"/>
                <w:kern w:val="0"/>
                <w:sz w:val="22"/>
                <w:szCs w:val="22"/>
              </w:rPr>
              <w:t>坤都镇</w:t>
            </w:r>
          </w:p>
        </w:tc>
        <w:tc>
          <w:tcPr>
            <w:tcW w:w="1692" w:type="dxa"/>
            <w:tcBorders>
              <w:top w:val="nil"/>
              <w:left w:val="nil"/>
              <w:bottom w:val="single" w:color="auto" w:sz="4" w:space="0"/>
              <w:right w:val="single" w:color="auto" w:sz="4" w:space="0"/>
            </w:tcBorders>
            <w:noWrap w:val="0"/>
            <w:vAlign w:val="center"/>
          </w:tcPr>
          <w:p w14:paraId="50B0305B">
            <w:pPr>
              <w:widowControl/>
              <w:jc w:val="center"/>
              <w:rPr>
                <w:rFonts w:ascii="雅黑" w:hAnsi="宋体" w:eastAsia="雅黑" w:cs="宋体"/>
                <w:kern w:val="0"/>
                <w:sz w:val="22"/>
                <w:szCs w:val="22"/>
              </w:rPr>
            </w:pPr>
            <w:r>
              <w:rPr>
                <w:rFonts w:hint="eastAsia" w:ascii="雅黑" w:hAnsi="宋体" w:eastAsia="雅黑" w:cs="宋体"/>
                <w:kern w:val="0"/>
                <w:sz w:val="22"/>
                <w:szCs w:val="22"/>
              </w:rPr>
              <w:t>24</w:t>
            </w:r>
          </w:p>
        </w:tc>
        <w:tc>
          <w:tcPr>
            <w:tcW w:w="1715" w:type="dxa"/>
            <w:tcBorders>
              <w:top w:val="nil"/>
              <w:left w:val="nil"/>
              <w:bottom w:val="single" w:color="auto" w:sz="4" w:space="0"/>
              <w:right w:val="single" w:color="auto" w:sz="4" w:space="0"/>
            </w:tcBorders>
            <w:noWrap w:val="0"/>
            <w:vAlign w:val="center"/>
          </w:tcPr>
          <w:p w14:paraId="59F38D3E">
            <w:pPr>
              <w:widowControl/>
              <w:jc w:val="center"/>
              <w:rPr>
                <w:rFonts w:ascii="雅黑" w:hAnsi="宋体" w:eastAsia="雅黑" w:cs="宋体"/>
                <w:kern w:val="0"/>
                <w:sz w:val="22"/>
                <w:szCs w:val="22"/>
              </w:rPr>
            </w:pPr>
            <w:r>
              <w:rPr>
                <w:rFonts w:hint="eastAsia" w:ascii="雅黑" w:hAnsi="宋体" w:eastAsia="雅黑" w:cs="宋体"/>
                <w:kern w:val="0"/>
                <w:sz w:val="22"/>
                <w:szCs w:val="22"/>
              </w:rPr>
              <w:t>24</w:t>
            </w:r>
          </w:p>
        </w:tc>
        <w:tc>
          <w:tcPr>
            <w:tcW w:w="1435" w:type="dxa"/>
            <w:vMerge w:val="continue"/>
            <w:tcBorders>
              <w:top w:val="nil"/>
              <w:left w:val="single" w:color="auto" w:sz="4" w:space="0"/>
              <w:bottom w:val="single" w:color="000000" w:sz="4" w:space="0"/>
              <w:right w:val="single" w:color="auto" w:sz="4" w:space="0"/>
            </w:tcBorders>
            <w:noWrap w:val="0"/>
            <w:vAlign w:val="center"/>
          </w:tcPr>
          <w:p w14:paraId="50B8015C">
            <w:pPr>
              <w:widowControl/>
              <w:jc w:val="left"/>
              <w:rPr>
                <w:rFonts w:ascii="雅黑" w:hAnsi="宋体" w:eastAsia="雅黑" w:cs="宋体"/>
                <w:kern w:val="0"/>
                <w:sz w:val="22"/>
                <w:szCs w:val="22"/>
              </w:rPr>
            </w:pPr>
          </w:p>
        </w:tc>
      </w:tr>
      <w:tr w14:paraId="0F8DBFEB">
        <w:tblPrEx>
          <w:tblCellMar>
            <w:top w:w="0" w:type="dxa"/>
            <w:left w:w="108" w:type="dxa"/>
            <w:bottom w:w="0" w:type="dxa"/>
            <w:right w:w="108" w:type="dxa"/>
          </w:tblCellMar>
        </w:tblPrEx>
        <w:trPr>
          <w:wBefore w:w="0" w:type="auto"/>
          <w:wAfter w:w="0" w:type="auto"/>
          <w:trHeight w:val="499" w:hRule="atLeast"/>
        </w:trPr>
        <w:tc>
          <w:tcPr>
            <w:tcW w:w="2593" w:type="dxa"/>
            <w:tcBorders>
              <w:top w:val="nil"/>
              <w:left w:val="single" w:color="auto" w:sz="4" w:space="0"/>
              <w:bottom w:val="single" w:color="auto" w:sz="4" w:space="0"/>
              <w:right w:val="single" w:color="auto" w:sz="4" w:space="0"/>
            </w:tcBorders>
            <w:noWrap w:val="0"/>
            <w:vAlign w:val="center"/>
          </w:tcPr>
          <w:p w14:paraId="77781F66">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赤峰市-阿鲁科尔沁旗</w:t>
            </w:r>
          </w:p>
        </w:tc>
        <w:tc>
          <w:tcPr>
            <w:tcW w:w="1940" w:type="dxa"/>
            <w:tcBorders>
              <w:top w:val="nil"/>
              <w:left w:val="nil"/>
              <w:bottom w:val="single" w:color="auto" w:sz="4" w:space="0"/>
              <w:right w:val="single" w:color="auto" w:sz="4" w:space="0"/>
            </w:tcBorders>
            <w:noWrap w:val="0"/>
            <w:vAlign w:val="center"/>
          </w:tcPr>
          <w:p w14:paraId="21CB981E">
            <w:pPr>
              <w:widowControl/>
              <w:jc w:val="center"/>
              <w:rPr>
                <w:rFonts w:ascii="雅黑" w:hAnsi="宋体" w:eastAsia="雅黑" w:cs="宋体"/>
                <w:kern w:val="0"/>
                <w:sz w:val="22"/>
                <w:szCs w:val="22"/>
              </w:rPr>
            </w:pPr>
            <w:r>
              <w:rPr>
                <w:rFonts w:hint="eastAsia" w:ascii="雅黑" w:hAnsi="宋体" w:eastAsia="雅黑" w:cs="宋体"/>
                <w:kern w:val="0"/>
                <w:sz w:val="22"/>
                <w:szCs w:val="22"/>
              </w:rPr>
              <w:t>罕苏木苏木</w:t>
            </w:r>
          </w:p>
        </w:tc>
        <w:tc>
          <w:tcPr>
            <w:tcW w:w="1692" w:type="dxa"/>
            <w:tcBorders>
              <w:top w:val="nil"/>
              <w:left w:val="nil"/>
              <w:bottom w:val="single" w:color="auto" w:sz="4" w:space="0"/>
              <w:right w:val="single" w:color="auto" w:sz="4" w:space="0"/>
            </w:tcBorders>
            <w:noWrap w:val="0"/>
            <w:vAlign w:val="center"/>
          </w:tcPr>
          <w:p w14:paraId="16D98FCF">
            <w:pPr>
              <w:widowControl/>
              <w:jc w:val="center"/>
              <w:rPr>
                <w:rFonts w:ascii="雅黑" w:hAnsi="宋体" w:eastAsia="雅黑" w:cs="宋体"/>
                <w:kern w:val="0"/>
                <w:sz w:val="22"/>
                <w:szCs w:val="22"/>
              </w:rPr>
            </w:pPr>
            <w:r>
              <w:rPr>
                <w:rFonts w:hint="eastAsia" w:ascii="雅黑" w:hAnsi="宋体" w:eastAsia="雅黑" w:cs="宋体"/>
                <w:kern w:val="0"/>
                <w:sz w:val="22"/>
                <w:szCs w:val="22"/>
              </w:rPr>
              <w:t>31</w:t>
            </w:r>
          </w:p>
        </w:tc>
        <w:tc>
          <w:tcPr>
            <w:tcW w:w="1715" w:type="dxa"/>
            <w:tcBorders>
              <w:top w:val="nil"/>
              <w:left w:val="nil"/>
              <w:bottom w:val="single" w:color="auto" w:sz="4" w:space="0"/>
              <w:right w:val="single" w:color="auto" w:sz="4" w:space="0"/>
            </w:tcBorders>
            <w:noWrap w:val="0"/>
            <w:vAlign w:val="center"/>
          </w:tcPr>
          <w:p w14:paraId="07480575">
            <w:pPr>
              <w:widowControl/>
              <w:jc w:val="center"/>
              <w:rPr>
                <w:rFonts w:ascii="雅黑" w:hAnsi="宋体" w:eastAsia="雅黑" w:cs="宋体"/>
                <w:kern w:val="0"/>
                <w:sz w:val="22"/>
                <w:szCs w:val="22"/>
              </w:rPr>
            </w:pPr>
            <w:r>
              <w:rPr>
                <w:rFonts w:hint="eastAsia" w:ascii="雅黑" w:hAnsi="宋体" w:eastAsia="雅黑" w:cs="宋体"/>
                <w:kern w:val="0"/>
                <w:sz w:val="22"/>
                <w:szCs w:val="22"/>
              </w:rPr>
              <w:t>31</w:t>
            </w:r>
          </w:p>
        </w:tc>
        <w:tc>
          <w:tcPr>
            <w:tcW w:w="1435" w:type="dxa"/>
            <w:vMerge w:val="continue"/>
            <w:tcBorders>
              <w:top w:val="nil"/>
              <w:left w:val="single" w:color="auto" w:sz="4" w:space="0"/>
              <w:bottom w:val="single" w:color="000000" w:sz="4" w:space="0"/>
              <w:right w:val="single" w:color="auto" w:sz="4" w:space="0"/>
            </w:tcBorders>
            <w:noWrap w:val="0"/>
            <w:vAlign w:val="center"/>
          </w:tcPr>
          <w:p w14:paraId="689B8E1D">
            <w:pPr>
              <w:widowControl/>
              <w:jc w:val="left"/>
              <w:rPr>
                <w:rFonts w:ascii="雅黑" w:hAnsi="宋体" w:eastAsia="雅黑" w:cs="宋体"/>
                <w:kern w:val="0"/>
                <w:sz w:val="22"/>
                <w:szCs w:val="22"/>
              </w:rPr>
            </w:pPr>
          </w:p>
        </w:tc>
      </w:tr>
      <w:tr w14:paraId="7EE0EBC9">
        <w:tblPrEx>
          <w:tblCellMar>
            <w:top w:w="0" w:type="dxa"/>
            <w:left w:w="108" w:type="dxa"/>
            <w:bottom w:w="0" w:type="dxa"/>
            <w:right w:w="108" w:type="dxa"/>
          </w:tblCellMar>
        </w:tblPrEx>
        <w:trPr>
          <w:wBefore w:w="0" w:type="auto"/>
          <w:wAfter w:w="0" w:type="auto"/>
          <w:trHeight w:val="499" w:hRule="atLeast"/>
        </w:trPr>
        <w:tc>
          <w:tcPr>
            <w:tcW w:w="2593" w:type="dxa"/>
            <w:tcBorders>
              <w:top w:val="nil"/>
              <w:left w:val="single" w:color="auto" w:sz="4" w:space="0"/>
              <w:bottom w:val="single" w:color="auto" w:sz="4" w:space="0"/>
              <w:right w:val="single" w:color="auto" w:sz="4" w:space="0"/>
            </w:tcBorders>
            <w:noWrap w:val="0"/>
            <w:vAlign w:val="center"/>
          </w:tcPr>
          <w:p w14:paraId="6AE9F312">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赤峰市-阿鲁科尔沁旗</w:t>
            </w:r>
          </w:p>
        </w:tc>
        <w:tc>
          <w:tcPr>
            <w:tcW w:w="1940" w:type="dxa"/>
            <w:tcBorders>
              <w:top w:val="nil"/>
              <w:left w:val="nil"/>
              <w:bottom w:val="single" w:color="auto" w:sz="4" w:space="0"/>
              <w:right w:val="single" w:color="auto" w:sz="4" w:space="0"/>
            </w:tcBorders>
            <w:noWrap w:val="0"/>
            <w:vAlign w:val="center"/>
          </w:tcPr>
          <w:p w14:paraId="2F70BCD1">
            <w:pPr>
              <w:widowControl/>
              <w:jc w:val="center"/>
              <w:rPr>
                <w:rFonts w:ascii="雅黑" w:hAnsi="宋体" w:eastAsia="雅黑" w:cs="宋体"/>
                <w:kern w:val="0"/>
                <w:sz w:val="22"/>
                <w:szCs w:val="22"/>
              </w:rPr>
            </w:pPr>
            <w:r>
              <w:rPr>
                <w:rFonts w:hint="eastAsia" w:ascii="雅黑" w:hAnsi="宋体" w:eastAsia="雅黑" w:cs="宋体"/>
                <w:kern w:val="0"/>
                <w:sz w:val="22"/>
                <w:szCs w:val="22"/>
              </w:rPr>
              <w:t>巴彦温都尔苏木</w:t>
            </w:r>
          </w:p>
        </w:tc>
        <w:tc>
          <w:tcPr>
            <w:tcW w:w="1692" w:type="dxa"/>
            <w:tcBorders>
              <w:top w:val="nil"/>
              <w:left w:val="nil"/>
              <w:bottom w:val="single" w:color="auto" w:sz="4" w:space="0"/>
              <w:right w:val="single" w:color="auto" w:sz="4" w:space="0"/>
            </w:tcBorders>
            <w:noWrap w:val="0"/>
            <w:vAlign w:val="center"/>
          </w:tcPr>
          <w:p w14:paraId="7AFC285A">
            <w:pPr>
              <w:widowControl/>
              <w:jc w:val="center"/>
              <w:rPr>
                <w:rFonts w:ascii="雅黑" w:hAnsi="宋体" w:eastAsia="雅黑" w:cs="宋体"/>
                <w:kern w:val="0"/>
                <w:sz w:val="22"/>
                <w:szCs w:val="22"/>
              </w:rPr>
            </w:pPr>
            <w:r>
              <w:rPr>
                <w:rFonts w:hint="eastAsia" w:ascii="雅黑" w:hAnsi="宋体" w:eastAsia="雅黑" w:cs="宋体"/>
                <w:kern w:val="0"/>
                <w:sz w:val="22"/>
                <w:szCs w:val="22"/>
              </w:rPr>
              <w:t>37</w:t>
            </w:r>
          </w:p>
        </w:tc>
        <w:tc>
          <w:tcPr>
            <w:tcW w:w="1715" w:type="dxa"/>
            <w:tcBorders>
              <w:top w:val="nil"/>
              <w:left w:val="nil"/>
              <w:bottom w:val="single" w:color="auto" w:sz="4" w:space="0"/>
              <w:right w:val="single" w:color="auto" w:sz="4" w:space="0"/>
            </w:tcBorders>
            <w:noWrap w:val="0"/>
            <w:vAlign w:val="center"/>
          </w:tcPr>
          <w:p w14:paraId="04C67063">
            <w:pPr>
              <w:widowControl/>
              <w:jc w:val="center"/>
              <w:rPr>
                <w:rFonts w:ascii="雅黑" w:hAnsi="宋体" w:eastAsia="雅黑" w:cs="宋体"/>
                <w:kern w:val="0"/>
                <w:sz w:val="22"/>
                <w:szCs w:val="22"/>
              </w:rPr>
            </w:pPr>
            <w:r>
              <w:rPr>
                <w:rFonts w:hint="eastAsia" w:ascii="雅黑" w:hAnsi="宋体" w:eastAsia="雅黑" w:cs="宋体"/>
                <w:kern w:val="0"/>
                <w:sz w:val="22"/>
                <w:szCs w:val="22"/>
              </w:rPr>
              <w:t>37</w:t>
            </w:r>
          </w:p>
        </w:tc>
        <w:tc>
          <w:tcPr>
            <w:tcW w:w="1435" w:type="dxa"/>
            <w:vMerge w:val="continue"/>
            <w:tcBorders>
              <w:top w:val="nil"/>
              <w:left w:val="single" w:color="auto" w:sz="4" w:space="0"/>
              <w:bottom w:val="single" w:color="000000" w:sz="4" w:space="0"/>
              <w:right w:val="single" w:color="auto" w:sz="4" w:space="0"/>
            </w:tcBorders>
            <w:noWrap w:val="0"/>
            <w:vAlign w:val="center"/>
          </w:tcPr>
          <w:p w14:paraId="2C0F9B60">
            <w:pPr>
              <w:widowControl/>
              <w:jc w:val="left"/>
              <w:rPr>
                <w:rFonts w:ascii="雅黑" w:hAnsi="宋体" w:eastAsia="雅黑" w:cs="宋体"/>
                <w:kern w:val="0"/>
                <w:sz w:val="22"/>
                <w:szCs w:val="22"/>
              </w:rPr>
            </w:pPr>
          </w:p>
        </w:tc>
      </w:tr>
      <w:tr w14:paraId="3FAC4B48">
        <w:tblPrEx>
          <w:tblCellMar>
            <w:top w:w="0" w:type="dxa"/>
            <w:left w:w="108" w:type="dxa"/>
            <w:bottom w:w="0" w:type="dxa"/>
            <w:right w:w="108" w:type="dxa"/>
          </w:tblCellMar>
        </w:tblPrEx>
        <w:trPr>
          <w:wBefore w:w="0" w:type="auto"/>
          <w:wAfter w:w="0" w:type="auto"/>
          <w:trHeight w:val="499" w:hRule="atLeast"/>
        </w:trPr>
        <w:tc>
          <w:tcPr>
            <w:tcW w:w="2593" w:type="dxa"/>
            <w:tcBorders>
              <w:top w:val="nil"/>
              <w:left w:val="single" w:color="auto" w:sz="4" w:space="0"/>
              <w:bottom w:val="single" w:color="auto" w:sz="4" w:space="0"/>
              <w:right w:val="single" w:color="auto" w:sz="4" w:space="0"/>
            </w:tcBorders>
            <w:noWrap w:val="0"/>
            <w:vAlign w:val="center"/>
          </w:tcPr>
          <w:p w14:paraId="17C6E123">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赤峰市-阿鲁科尔沁旗</w:t>
            </w:r>
          </w:p>
        </w:tc>
        <w:tc>
          <w:tcPr>
            <w:tcW w:w="1940" w:type="dxa"/>
            <w:tcBorders>
              <w:top w:val="nil"/>
              <w:left w:val="nil"/>
              <w:bottom w:val="single" w:color="auto" w:sz="4" w:space="0"/>
              <w:right w:val="single" w:color="auto" w:sz="4" w:space="0"/>
            </w:tcBorders>
            <w:noWrap w:val="0"/>
            <w:vAlign w:val="center"/>
          </w:tcPr>
          <w:p w14:paraId="489EB636">
            <w:pPr>
              <w:widowControl/>
              <w:jc w:val="center"/>
              <w:rPr>
                <w:rFonts w:ascii="雅黑" w:hAnsi="宋体" w:eastAsia="雅黑" w:cs="宋体"/>
                <w:kern w:val="0"/>
                <w:sz w:val="22"/>
                <w:szCs w:val="22"/>
              </w:rPr>
            </w:pPr>
            <w:r>
              <w:rPr>
                <w:rFonts w:hint="eastAsia" w:ascii="雅黑" w:hAnsi="宋体" w:eastAsia="雅黑" w:cs="宋体"/>
                <w:kern w:val="0"/>
                <w:sz w:val="22"/>
                <w:szCs w:val="22"/>
              </w:rPr>
              <w:t>巴彦花镇</w:t>
            </w:r>
          </w:p>
        </w:tc>
        <w:tc>
          <w:tcPr>
            <w:tcW w:w="1692" w:type="dxa"/>
            <w:tcBorders>
              <w:top w:val="nil"/>
              <w:left w:val="nil"/>
              <w:bottom w:val="single" w:color="auto" w:sz="4" w:space="0"/>
              <w:right w:val="single" w:color="auto" w:sz="4" w:space="0"/>
            </w:tcBorders>
            <w:noWrap w:val="0"/>
            <w:vAlign w:val="center"/>
          </w:tcPr>
          <w:p w14:paraId="3A2AC28D">
            <w:pPr>
              <w:widowControl/>
              <w:jc w:val="center"/>
              <w:rPr>
                <w:rFonts w:ascii="雅黑" w:hAnsi="宋体" w:eastAsia="雅黑" w:cs="宋体"/>
                <w:kern w:val="0"/>
                <w:sz w:val="22"/>
                <w:szCs w:val="22"/>
              </w:rPr>
            </w:pPr>
            <w:r>
              <w:rPr>
                <w:rFonts w:hint="eastAsia" w:ascii="雅黑" w:hAnsi="宋体" w:eastAsia="雅黑" w:cs="宋体"/>
                <w:kern w:val="0"/>
                <w:sz w:val="22"/>
                <w:szCs w:val="22"/>
              </w:rPr>
              <w:t>56</w:t>
            </w:r>
          </w:p>
        </w:tc>
        <w:tc>
          <w:tcPr>
            <w:tcW w:w="1715" w:type="dxa"/>
            <w:tcBorders>
              <w:top w:val="nil"/>
              <w:left w:val="nil"/>
              <w:bottom w:val="single" w:color="auto" w:sz="4" w:space="0"/>
              <w:right w:val="single" w:color="auto" w:sz="4" w:space="0"/>
            </w:tcBorders>
            <w:noWrap w:val="0"/>
            <w:vAlign w:val="center"/>
          </w:tcPr>
          <w:p w14:paraId="061A2456">
            <w:pPr>
              <w:widowControl/>
              <w:jc w:val="center"/>
              <w:rPr>
                <w:rFonts w:ascii="雅黑" w:hAnsi="宋体" w:eastAsia="雅黑" w:cs="宋体"/>
                <w:kern w:val="0"/>
                <w:sz w:val="22"/>
                <w:szCs w:val="22"/>
              </w:rPr>
            </w:pPr>
            <w:r>
              <w:rPr>
                <w:rFonts w:hint="eastAsia" w:ascii="雅黑" w:hAnsi="宋体" w:eastAsia="雅黑" w:cs="宋体"/>
                <w:kern w:val="0"/>
                <w:sz w:val="22"/>
                <w:szCs w:val="22"/>
              </w:rPr>
              <w:t>56</w:t>
            </w:r>
          </w:p>
        </w:tc>
        <w:tc>
          <w:tcPr>
            <w:tcW w:w="1435" w:type="dxa"/>
            <w:vMerge w:val="continue"/>
            <w:tcBorders>
              <w:top w:val="nil"/>
              <w:left w:val="single" w:color="auto" w:sz="4" w:space="0"/>
              <w:bottom w:val="single" w:color="000000" w:sz="4" w:space="0"/>
              <w:right w:val="single" w:color="auto" w:sz="4" w:space="0"/>
            </w:tcBorders>
            <w:noWrap w:val="0"/>
            <w:vAlign w:val="center"/>
          </w:tcPr>
          <w:p w14:paraId="57B25F25">
            <w:pPr>
              <w:widowControl/>
              <w:jc w:val="left"/>
              <w:rPr>
                <w:rFonts w:ascii="雅黑" w:hAnsi="宋体" w:eastAsia="雅黑" w:cs="宋体"/>
                <w:kern w:val="0"/>
                <w:sz w:val="22"/>
                <w:szCs w:val="22"/>
              </w:rPr>
            </w:pPr>
          </w:p>
        </w:tc>
      </w:tr>
      <w:tr w14:paraId="4BD0830A">
        <w:tblPrEx>
          <w:tblCellMar>
            <w:top w:w="0" w:type="dxa"/>
            <w:left w:w="108" w:type="dxa"/>
            <w:bottom w:w="0" w:type="dxa"/>
            <w:right w:w="108" w:type="dxa"/>
          </w:tblCellMar>
        </w:tblPrEx>
        <w:trPr>
          <w:wBefore w:w="0" w:type="auto"/>
          <w:wAfter w:w="0" w:type="auto"/>
          <w:trHeight w:val="499" w:hRule="atLeast"/>
        </w:trPr>
        <w:tc>
          <w:tcPr>
            <w:tcW w:w="4533" w:type="dxa"/>
            <w:gridSpan w:val="2"/>
            <w:tcBorders>
              <w:top w:val="single" w:color="auto" w:sz="4" w:space="0"/>
              <w:left w:val="single" w:color="auto" w:sz="4" w:space="0"/>
              <w:bottom w:val="single" w:color="auto" w:sz="4" w:space="0"/>
              <w:right w:val="single" w:color="000000" w:sz="4" w:space="0"/>
            </w:tcBorders>
            <w:noWrap w:val="0"/>
            <w:vAlign w:val="center"/>
          </w:tcPr>
          <w:p w14:paraId="472A9535">
            <w:pPr>
              <w:widowControl/>
              <w:jc w:val="center"/>
              <w:rPr>
                <w:rFonts w:ascii="雅黑" w:hAnsi="宋体" w:eastAsia="雅黑" w:cs="宋体"/>
                <w:b/>
                <w:kern w:val="0"/>
                <w:sz w:val="22"/>
                <w:szCs w:val="22"/>
              </w:rPr>
            </w:pPr>
            <w:r>
              <w:rPr>
                <w:rFonts w:hint="eastAsia" w:ascii="雅黑" w:hAnsi="宋体" w:eastAsia="雅黑" w:cs="宋体"/>
                <w:b/>
                <w:kern w:val="0"/>
                <w:sz w:val="22"/>
                <w:szCs w:val="22"/>
              </w:rPr>
              <w:t>合计</w:t>
            </w:r>
          </w:p>
        </w:tc>
        <w:tc>
          <w:tcPr>
            <w:tcW w:w="1692" w:type="dxa"/>
            <w:tcBorders>
              <w:top w:val="nil"/>
              <w:left w:val="nil"/>
              <w:bottom w:val="single" w:color="auto" w:sz="4" w:space="0"/>
              <w:right w:val="single" w:color="auto" w:sz="4" w:space="0"/>
            </w:tcBorders>
            <w:noWrap w:val="0"/>
            <w:vAlign w:val="center"/>
          </w:tcPr>
          <w:p w14:paraId="42411955">
            <w:pPr>
              <w:widowControl/>
              <w:jc w:val="center"/>
              <w:rPr>
                <w:rFonts w:ascii="雅黑" w:hAnsi="宋体" w:eastAsia="雅黑" w:cs="宋体"/>
                <w:b/>
                <w:kern w:val="0"/>
                <w:sz w:val="22"/>
                <w:szCs w:val="22"/>
              </w:rPr>
            </w:pPr>
            <w:r>
              <w:rPr>
                <w:rFonts w:hint="eastAsia" w:ascii="雅黑" w:hAnsi="宋体" w:eastAsia="雅黑" w:cs="宋体"/>
                <w:b/>
                <w:kern w:val="0"/>
                <w:sz w:val="22"/>
                <w:szCs w:val="22"/>
              </w:rPr>
              <w:t>967</w:t>
            </w:r>
          </w:p>
        </w:tc>
        <w:tc>
          <w:tcPr>
            <w:tcW w:w="1715" w:type="dxa"/>
            <w:tcBorders>
              <w:top w:val="nil"/>
              <w:left w:val="nil"/>
              <w:bottom w:val="single" w:color="auto" w:sz="4" w:space="0"/>
              <w:right w:val="single" w:color="auto" w:sz="4" w:space="0"/>
            </w:tcBorders>
            <w:noWrap w:val="0"/>
            <w:vAlign w:val="center"/>
          </w:tcPr>
          <w:p w14:paraId="59410CCD">
            <w:pPr>
              <w:widowControl/>
              <w:jc w:val="center"/>
              <w:rPr>
                <w:rFonts w:ascii="雅黑" w:hAnsi="宋体" w:eastAsia="雅黑" w:cs="宋体"/>
                <w:b/>
                <w:kern w:val="0"/>
                <w:sz w:val="22"/>
                <w:szCs w:val="22"/>
              </w:rPr>
            </w:pPr>
            <w:r>
              <w:rPr>
                <w:rFonts w:hint="eastAsia" w:ascii="雅黑" w:hAnsi="宋体" w:eastAsia="雅黑" w:cs="宋体"/>
                <w:b/>
                <w:kern w:val="0"/>
                <w:sz w:val="22"/>
                <w:szCs w:val="22"/>
              </w:rPr>
              <w:t>967</w:t>
            </w:r>
          </w:p>
        </w:tc>
        <w:tc>
          <w:tcPr>
            <w:tcW w:w="1435" w:type="dxa"/>
            <w:tcBorders>
              <w:top w:val="nil"/>
              <w:left w:val="nil"/>
              <w:bottom w:val="single" w:color="auto" w:sz="4" w:space="0"/>
              <w:right w:val="single" w:color="auto" w:sz="4" w:space="0"/>
            </w:tcBorders>
            <w:noWrap w:val="0"/>
            <w:vAlign w:val="center"/>
          </w:tcPr>
          <w:p w14:paraId="3C7F5751">
            <w:pPr>
              <w:widowControl/>
              <w:jc w:val="center"/>
              <w:rPr>
                <w:rFonts w:ascii="雅黑" w:hAnsi="宋体" w:eastAsia="雅黑" w:cs="宋体"/>
                <w:b/>
                <w:kern w:val="0"/>
                <w:sz w:val="22"/>
                <w:szCs w:val="22"/>
              </w:rPr>
            </w:pPr>
            <w:r>
              <w:rPr>
                <w:rFonts w:hint="eastAsia" w:ascii="雅黑" w:hAnsi="宋体" w:eastAsia="雅黑" w:cs="宋体"/>
                <w:b/>
                <w:kern w:val="0"/>
                <w:sz w:val="22"/>
                <w:szCs w:val="22"/>
              </w:rPr>
              <w:t>2</w:t>
            </w:r>
          </w:p>
        </w:tc>
      </w:tr>
    </w:tbl>
    <w:p w14:paraId="5A502C6C">
      <w:pPr>
        <w:pStyle w:val="2"/>
      </w:pPr>
    </w:p>
    <w:p w14:paraId="41654746">
      <w:pPr>
        <w:pStyle w:val="2"/>
        <w:rPr>
          <w:sz w:val="10"/>
          <w:szCs w:val="10"/>
        </w:rPr>
      </w:pPr>
      <w:r>
        <w:br w:type="page"/>
      </w:r>
    </w:p>
    <w:tbl>
      <w:tblPr>
        <w:tblStyle w:val="6"/>
        <w:tblW w:w="8722" w:type="dxa"/>
        <w:tblInd w:w="93" w:type="dxa"/>
        <w:tblLayout w:type="autofit"/>
        <w:tblCellMar>
          <w:top w:w="0" w:type="dxa"/>
          <w:left w:w="108" w:type="dxa"/>
          <w:bottom w:w="0" w:type="dxa"/>
          <w:right w:w="108" w:type="dxa"/>
        </w:tblCellMar>
      </w:tblPr>
      <w:tblGrid>
        <w:gridCol w:w="2142"/>
        <w:gridCol w:w="2126"/>
        <w:gridCol w:w="1559"/>
        <w:gridCol w:w="1559"/>
        <w:gridCol w:w="1336"/>
      </w:tblGrid>
      <w:tr w14:paraId="493D5967">
        <w:tblPrEx>
          <w:tblCellMar>
            <w:top w:w="0" w:type="dxa"/>
            <w:left w:w="108" w:type="dxa"/>
            <w:bottom w:w="0" w:type="dxa"/>
            <w:right w:w="108" w:type="dxa"/>
          </w:tblCellMar>
        </w:tblPrEx>
        <w:trPr>
          <w:wBefore w:w="0" w:type="auto"/>
          <w:wAfter w:w="0" w:type="auto"/>
          <w:trHeight w:val="885" w:hRule="atLeast"/>
        </w:trPr>
        <w:tc>
          <w:tcPr>
            <w:tcW w:w="8722" w:type="dxa"/>
            <w:gridSpan w:val="5"/>
            <w:tcBorders>
              <w:top w:val="nil"/>
              <w:left w:val="nil"/>
              <w:bottom w:val="nil"/>
              <w:right w:val="nil"/>
            </w:tcBorders>
            <w:noWrap/>
            <w:vAlign w:val="center"/>
          </w:tcPr>
          <w:p w14:paraId="35619150">
            <w:pPr>
              <w:widowControl/>
              <w:jc w:val="center"/>
              <w:rPr>
                <w:rFonts w:ascii="雅黑" w:hAnsi="宋体" w:eastAsia="雅黑" w:cs="宋体"/>
                <w:b/>
                <w:bCs/>
                <w:kern w:val="0"/>
                <w:sz w:val="22"/>
                <w:szCs w:val="22"/>
              </w:rPr>
            </w:pPr>
            <w:r>
              <w:rPr>
                <w:rFonts w:hint="eastAsia" w:ascii="雅黑" w:hAnsi="宋体" w:eastAsia="雅黑" w:cs="宋体"/>
                <w:b/>
                <w:bCs/>
                <w:kern w:val="0"/>
                <w:sz w:val="22"/>
                <w:szCs w:val="22"/>
              </w:rPr>
              <w:t>赤峰市烟草制品零售点合理布局区域单元容量规划表</w:t>
            </w:r>
          </w:p>
        </w:tc>
      </w:tr>
      <w:tr w14:paraId="3B13A65E">
        <w:tblPrEx>
          <w:tblCellMar>
            <w:top w:w="0" w:type="dxa"/>
            <w:left w:w="108" w:type="dxa"/>
            <w:bottom w:w="0" w:type="dxa"/>
            <w:right w:w="108" w:type="dxa"/>
          </w:tblCellMar>
        </w:tblPrEx>
        <w:trPr>
          <w:wBefore w:w="0" w:type="auto"/>
          <w:wAfter w:w="0" w:type="auto"/>
          <w:trHeight w:val="679" w:hRule="atLeast"/>
        </w:trPr>
        <w:tc>
          <w:tcPr>
            <w:tcW w:w="214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5C91297">
            <w:pPr>
              <w:widowControl/>
              <w:jc w:val="center"/>
              <w:rPr>
                <w:rFonts w:ascii="宋体" w:hAnsi="宋体" w:cs="宋体"/>
                <w:b/>
                <w:bCs/>
                <w:kern w:val="0"/>
                <w:sz w:val="22"/>
                <w:szCs w:val="22"/>
              </w:rPr>
            </w:pPr>
            <w:r>
              <w:rPr>
                <w:rFonts w:hint="eastAsia" w:ascii="宋体" w:hAnsi="宋体" w:cs="宋体"/>
                <w:b/>
                <w:bCs/>
                <w:kern w:val="0"/>
                <w:sz w:val="22"/>
                <w:szCs w:val="22"/>
              </w:rPr>
              <w:t>行政区划</w:t>
            </w:r>
          </w:p>
        </w:tc>
        <w:tc>
          <w:tcPr>
            <w:tcW w:w="2126" w:type="dxa"/>
            <w:tcBorders>
              <w:top w:val="single" w:color="auto" w:sz="4" w:space="0"/>
              <w:left w:val="nil"/>
              <w:bottom w:val="single" w:color="auto" w:sz="4" w:space="0"/>
              <w:right w:val="single" w:color="auto" w:sz="4" w:space="0"/>
            </w:tcBorders>
            <w:shd w:val="clear" w:color="000000" w:fill="FFFFFF"/>
            <w:noWrap w:val="0"/>
            <w:vAlign w:val="center"/>
          </w:tcPr>
          <w:p w14:paraId="6771631A">
            <w:pPr>
              <w:widowControl/>
              <w:jc w:val="center"/>
              <w:rPr>
                <w:rFonts w:ascii="宋体" w:hAnsi="宋体" w:cs="宋体"/>
                <w:b/>
                <w:bCs/>
                <w:kern w:val="0"/>
                <w:sz w:val="22"/>
                <w:szCs w:val="22"/>
              </w:rPr>
            </w:pPr>
            <w:r>
              <w:rPr>
                <w:rFonts w:hint="eastAsia" w:ascii="宋体" w:hAnsi="宋体" w:cs="宋体"/>
                <w:b/>
                <w:bCs/>
                <w:kern w:val="0"/>
                <w:sz w:val="22"/>
                <w:szCs w:val="22"/>
              </w:rPr>
              <w:t>区域单元名称</w:t>
            </w:r>
          </w:p>
        </w:tc>
        <w:tc>
          <w:tcPr>
            <w:tcW w:w="1559" w:type="dxa"/>
            <w:tcBorders>
              <w:top w:val="single" w:color="auto" w:sz="4" w:space="0"/>
              <w:left w:val="nil"/>
              <w:bottom w:val="single" w:color="auto" w:sz="4" w:space="0"/>
              <w:right w:val="single" w:color="auto" w:sz="4" w:space="0"/>
            </w:tcBorders>
            <w:shd w:val="clear" w:color="auto" w:fill="auto"/>
            <w:noWrap w:val="0"/>
            <w:vAlign w:val="center"/>
          </w:tcPr>
          <w:p w14:paraId="5F34D432">
            <w:pPr>
              <w:widowControl/>
              <w:jc w:val="center"/>
              <w:rPr>
                <w:rFonts w:ascii="宋体" w:hAnsi="宋体" w:cs="宋体"/>
                <w:b/>
                <w:bCs/>
                <w:kern w:val="0"/>
                <w:sz w:val="22"/>
                <w:szCs w:val="22"/>
              </w:rPr>
            </w:pPr>
            <w:r>
              <w:rPr>
                <w:rFonts w:hint="eastAsia" w:ascii="宋体" w:hAnsi="宋体" w:cs="宋体"/>
                <w:b/>
                <w:bCs/>
                <w:kern w:val="0"/>
                <w:sz w:val="22"/>
                <w:szCs w:val="22"/>
              </w:rPr>
              <w:t>当前烟草制品</w:t>
            </w:r>
            <w:r>
              <w:rPr>
                <w:rFonts w:hint="eastAsia" w:ascii="宋体" w:hAnsi="宋体" w:cs="宋体"/>
                <w:b/>
                <w:bCs/>
                <w:kern w:val="0"/>
                <w:sz w:val="22"/>
                <w:szCs w:val="22"/>
              </w:rPr>
              <w:br w:type="textWrapping"/>
            </w:r>
            <w:r>
              <w:rPr>
                <w:rFonts w:hint="eastAsia" w:ascii="宋体" w:hAnsi="宋体" w:cs="宋体"/>
                <w:b/>
                <w:bCs/>
                <w:kern w:val="0"/>
                <w:sz w:val="22"/>
                <w:szCs w:val="22"/>
              </w:rPr>
              <w:t>零售点数量</w:t>
            </w:r>
          </w:p>
        </w:tc>
        <w:tc>
          <w:tcPr>
            <w:tcW w:w="1559" w:type="dxa"/>
            <w:tcBorders>
              <w:top w:val="single" w:color="auto" w:sz="4" w:space="0"/>
              <w:left w:val="nil"/>
              <w:bottom w:val="single" w:color="auto" w:sz="4" w:space="0"/>
              <w:right w:val="single" w:color="auto" w:sz="4" w:space="0"/>
            </w:tcBorders>
            <w:shd w:val="clear" w:color="000000" w:fill="FFFFFF"/>
            <w:noWrap w:val="0"/>
            <w:vAlign w:val="center"/>
          </w:tcPr>
          <w:p w14:paraId="77BECB43">
            <w:pPr>
              <w:widowControl/>
              <w:jc w:val="center"/>
              <w:rPr>
                <w:rFonts w:ascii="宋体" w:hAnsi="宋体" w:cs="宋体"/>
                <w:b/>
                <w:bCs/>
                <w:kern w:val="0"/>
                <w:sz w:val="22"/>
                <w:szCs w:val="22"/>
              </w:rPr>
            </w:pPr>
            <w:r>
              <w:rPr>
                <w:rFonts w:hint="eastAsia" w:ascii="宋体" w:hAnsi="宋体" w:cs="宋体"/>
                <w:b/>
                <w:bCs/>
                <w:kern w:val="0"/>
                <w:sz w:val="22"/>
                <w:szCs w:val="22"/>
              </w:rPr>
              <w:t>规划烟草制品</w:t>
            </w:r>
            <w:r>
              <w:rPr>
                <w:rFonts w:hint="eastAsia" w:ascii="宋体" w:hAnsi="宋体" w:cs="宋体"/>
                <w:b/>
                <w:bCs/>
                <w:kern w:val="0"/>
                <w:sz w:val="22"/>
                <w:szCs w:val="22"/>
              </w:rPr>
              <w:br w:type="textWrapping"/>
            </w:r>
            <w:r>
              <w:rPr>
                <w:rFonts w:hint="eastAsia" w:ascii="宋体" w:hAnsi="宋体" w:cs="宋体"/>
                <w:b/>
                <w:bCs/>
                <w:kern w:val="0"/>
                <w:sz w:val="22"/>
                <w:szCs w:val="22"/>
              </w:rPr>
              <w:t>零售点数量</w:t>
            </w:r>
          </w:p>
        </w:tc>
        <w:tc>
          <w:tcPr>
            <w:tcW w:w="1336" w:type="dxa"/>
            <w:tcBorders>
              <w:top w:val="single" w:color="auto" w:sz="4" w:space="0"/>
              <w:left w:val="nil"/>
              <w:bottom w:val="single" w:color="auto" w:sz="4" w:space="0"/>
              <w:right w:val="single" w:color="auto" w:sz="4" w:space="0"/>
            </w:tcBorders>
            <w:shd w:val="clear" w:color="000000" w:fill="FFFFFF"/>
            <w:noWrap w:val="0"/>
            <w:vAlign w:val="center"/>
          </w:tcPr>
          <w:p w14:paraId="50339214">
            <w:pPr>
              <w:widowControl/>
              <w:jc w:val="center"/>
              <w:rPr>
                <w:rFonts w:ascii="宋体" w:hAnsi="宋体" w:cs="宋体"/>
                <w:b/>
                <w:bCs/>
                <w:kern w:val="0"/>
                <w:sz w:val="22"/>
                <w:szCs w:val="22"/>
              </w:rPr>
            </w:pPr>
            <w:r>
              <w:rPr>
                <w:rFonts w:hint="eastAsia" w:ascii="宋体" w:hAnsi="宋体" w:cs="宋体"/>
                <w:b/>
                <w:bCs/>
                <w:kern w:val="0"/>
                <w:sz w:val="22"/>
                <w:szCs w:val="22"/>
              </w:rPr>
              <w:t>规划雪茄烟</w:t>
            </w:r>
            <w:r>
              <w:rPr>
                <w:rFonts w:hint="eastAsia" w:ascii="宋体" w:hAnsi="宋体" w:cs="宋体"/>
                <w:b/>
                <w:bCs/>
                <w:kern w:val="0"/>
                <w:sz w:val="22"/>
                <w:szCs w:val="22"/>
              </w:rPr>
              <w:br w:type="textWrapping"/>
            </w:r>
            <w:r>
              <w:rPr>
                <w:rFonts w:hint="eastAsia" w:ascii="宋体" w:hAnsi="宋体" w:cs="宋体"/>
                <w:b/>
                <w:bCs/>
                <w:kern w:val="0"/>
                <w:sz w:val="22"/>
                <w:szCs w:val="22"/>
              </w:rPr>
              <w:t>零售点数量</w:t>
            </w:r>
          </w:p>
        </w:tc>
      </w:tr>
      <w:tr w14:paraId="1BFC0B6B">
        <w:tblPrEx>
          <w:tblCellMar>
            <w:top w:w="0" w:type="dxa"/>
            <w:left w:w="108" w:type="dxa"/>
            <w:bottom w:w="0" w:type="dxa"/>
            <w:right w:w="108" w:type="dxa"/>
          </w:tblCellMar>
        </w:tblPrEx>
        <w:trPr>
          <w:wBefore w:w="0" w:type="auto"/>
          <w:wAfter w:w="0" w:type="auto"/>
          <w:trHeight w:val="559" w:hRule="atLeast"/>
        </w:trPr>
        <w:tc>
          <w:tcPr>
            <w:tcW w:w="2142" w:type="dxa"/>
            <w:tcBorders>
              <w:top w:val="nil"/>
              <w:left w:val="single" w:color="auto" w:sz="4" w:space="0"/>
              <w:bottom w:val="single" w:color="auto" w:sz="4" w:space="0"/>
              <w:right w:val="single" w:color="auto" w:sz="4" w:space="0"/>
            </w:tcBorders>
            <w:noWrap w:val="0"/>
            <w:vAlign w:val="center"/>
          </w:tcPr>
          <w:p w14:paraId="003EB0DF">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赤峰市-巴林左旗</w:t>
            </w:r>
          </w:p>
        </w:tc>
        <w:tc>
          <w:tcPr>
            <w:tcW w:w="2126" w:type="dxa"/>
            <w:tcBorders>
              <w:top w:val="nil"/>
              <w:left w:val="nil"/>
              <w:bottom w:val="single" w:color="auto" w:sz="4" w:space="0"/>
              <w:right w:val="single" w:color="auto" w:sz="4" w:space="0"/>
            </w:tcBorders>
            <w:noWrap w:val="0"/>
            <w:vAlign w:val="center"/>
          </w:tcPr>
          <w:p w14:paraId="0D2E2516">
            <w:pPr>
              <w:widowControl/>
              <w:jc w:val="center"/>
              <w:rPr>
                <w:rFonts w:ascii="雅黑" w:hAnsi="宋体" w:eastAsia="雅黑" w:cs="宋体"/>
                <w:kern w:val="0"/>
                <w:sz w:val="22"/>
                <w:szCs w:val="22"/>
              </w:rPr>
            </w:pPr>
            <w:r>
              <w:rPr>
                <w:rFonts w:hint="eastAsia" w:ascii="雅黑" w:hAnsi="宋体" w:eastAsia="雅黑" w:cs="宋体"/>
                <w:kern w:val="0"/>
                <w:sz w:val="22"/>
                <w:szCs w:val="22"/>
              </w:rPr>
              <w:t>哈拉哈达镇片区</w:t>
            </w:r>
          </w:p>
        </w:tc>
        <w:tc>
          <w:tcPr>
            <w:tcW w:w="1559" w:type="dxa"/>
            <w:tcBorders>
              <w:top w:val="nil"/>
              <w:left w:val="nil"/>
              <w:bottom w:val="single" w:color="auto" w:sz="4" w:space="0"/>
              <w:right w:val="single" w:color="auto" w:sz="4" w:space="0"/>
            </w:tcBorders>
            <w:noWrap w:val="0"/>
            <w:vAlign w:val="center"/>
          </w:tcPr>
          <w:p w14:paraId="53BE39E9">
            <w:pPr>
              <w:widowControl/>
              <w:jc w:val="center"/>
              <w:rPr>
                <w:rFonts w:ascii="雅黑" w:hAnsi="宋体" w:eastAsia="雅黑" w:cs="宋体"/>
                <w:kern w:val="0"/>
                <w:sz w:val="22"/>
                <w:szCs w:val="22"/>
              </w:rPr>
            </w:pPr>
            <w:r>
              <w:rPr>
                <w:rFonts w:hint="eastAsia" w:ascii="雅黑" w:hAnsi="宋体" w:eastAsia="雅黑" w:cs="宋体"/>
                <w:kern w:val="0"/>
                <w:sz w:val="22"/>
                <w:szCs w:val="22"/>
              </w:rPr>
              <w:t>55</w:t>
            </w:r>
          </w:p>
        </w:tc>
        <w:tc>
          <w:tcPr>
            <w:tcW w:w="1559" w:type="dxa"/>
            <w:tcBorders>
              <w:top w:val="nil"/>
              <w:left w:val="nil"/>
              <w:bottom w:val="single" w:color="auto" w:sz="4" w:space="0"/>
              <w:right w:val="single" w:color="auto" w:sz="4" w:space="0"/>
            </w:tcBorders>
            <w:noWrap w:val="0"/>
            <w:vAlign w:val="center"/>
          </w:tcPr>
          <w:p w14:paraId="4EAF4182">
            <w:pPr>
              <w:widowControl/>
              <w:jc w:val="center"/>
              <w:rPr>
                <w:rFonts w:ascii="雅黑" w:hAnsi="宋体" w:eastAsia="雅黑" w:cs="宋体"/>
                <w:kern w:val="0"/>
                <w:sz w:val="22"/>
                <w:szCs w:val="22"/>
              </w:rPr>
            </w:pPr>
            <w:r>
              <w:rPr>
                <w:rFonts w:hint="eastAsia" w:ascii="雅黑" w:hAnsi="宋体" w:eastAsia="雅黑" w:cs="宋体"/>
                <w:kern w:val="0"/>
                <w:sz w:val="22"/>
                <w:szCs w:val="22"/>
              </w:rPr>
              <w:t>55</w:t>
            </w:r>
          </w:p>
        </w:tc>
        <w:tc>
          <w:tcPr>
            <w:tcW w:w="1336" w:type="dxa"/>
            <w:vMerge w:val="restart"/>
            <w:tcBorders>
              <w:top w:val="nil"/>
              <w:left w:val="single" w:color="auto" w:sz="4" w:space="0"/>
              <w:bottom w:val="single" w:color="000000" w:sz="4" w:space="0"/>
              <w:right w:val="single" w:color="auto" w:sz="4" w:space="0"/>
            </w:tcBorders>
            <w:noWrap w:val="0"/>
            <w:vAlign w:val="center"/>
          </w:tcPr>
          <w:p w14:paraId="23D26134">
            <w:pPr>
              <w:widowControl/>
              <w:jc w:val="center"/>
              <w:rPr>
                <w:rFonts w:ascii="雅黑" w:hAnsi="宋体" w:eastAsia="雅黑" w:cs="宋体"/>
                <w:kern w:val="0"/>
                <w:sz w:val="22"/>
                <w:szCs w:val="22"/>
              </w:rPr>
            </w:pPr>
            <w:r>
              <w:rPr>
                <w:rFonts w:hint="eastAsia" w:ascii="雅黑" w:hAnsi="宋体" w:eastAsia="雅黑" w:cs="宋体"/>
                <w:kern w:val="0"/>
                <w:sz w:val="22"/>
                <w:szCs w:val="22"/>
              </w:rPr>
              <w:t>2</w:t>
            </w:r>
          </w:p>
        </w:tc>
      </w:tr>
      <w:tr w14:paraId="260BD50E">
        <w:tblPrEx>
          <w:tblCellMar>
            <w:top w:w="0" w:type="dxa"/>
            <w:left w:w="108" w:type="dxa"/>
            <w:bottom w:w="0" w:type="dxa"/>
            <w:right w:w="108" w:type="dxa"/>
          </w:tblCellMar>
        </w:tblPrEx>
        <w:trPr>
          <w:wBefore w:w="0" w:type="auto"/>
          <w:wAfter w:w="0" w:type="auto"/>
          <w:trHeight w:val="559" w:hRule="atLeast"/>
        </w:trPr>
        <w:tc>
          <w:tcPr>
            <w:tcW w:w="2142" w:type="dxa"/>
            <w:tcBorders>
              <w:top w:val="nil"/>
              <w:left w:val="single" w:color="auto" w:sz="4" w:space="0"/>
              <w:bottom w:val="single" w:color="auto" w:sz="4" w:space="0"/>
              <w:right w:val="single" w:color="auto" w:sz="4" w:space="0"/>
            </w:tcBorders>
            <w:noWrap w:val="0"/>
            <w:vAlign w:val="center"/>
          </w:tcPr>
          <w:p w14:paraId="5601F93E">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赤峰市-巴林左旗</w:t>
            </w:r>
          </w:p>
        </w:tc>
        <w:tc>
          <w:tcPr>
            <w:tcW w:w="2126" w:type="dxa"/>
            <w:tcBorders>
              <w:top w:val="nil"/>
              <w:left w:val="nil"/>
              <w:bottom w:val="single" w:color="auto" w:sz="4" w:space="0"/>
              <w:right w:val="single" w:color="auto" w:sz="4" w:space="0"/>
            </w:tcBorders>
            <w:noWrap w:val="0"/>
            <w:vAlign w:val="center"/>
          </w:tcPr>
          <w:p w14:paraId="7632A1C3">
            <w:pPr>
              <w:widowControl/>
              <w:jc w:val="center"/>
              <w:rPr>
                <w:rFonts w:ascii="雅黑" w:hAnsi="宋体" w:eastAsia="雅黑" w:cs="宋体"/>
                <w:kern w:val="0"/>
                <w:sz w:val="22"/>
                <w:szCs w:val="22"/>
              </w:rPr>
            </w:pPr>
            <w:r>
              <w:rPr>
                <w:rFonts w:hint="eastAsia" w:ascii="雅黑" w:hAnsi="宋体" w:eastAsia="雅黑" w:cs="宋体"/>
                <w:kern w:val="0"/>
                <w:sz w:val="22"/>
                <w:szCs w:val="22"/>
              </w:rPr>
              <w:t>林东东城区片区</w:t>
            </w:r>
          </w:p>
        </w:tc>
        <w:tc>
          <w:tcPr>
            <w:tcW w:w="1559" w:type="dxa"/>
            <w:tcBorders>
              <w:top w:val="nil"/>
              <w:left w:val="nil"/>
              <w:bottom w:val="single" w:color="auto" w:sz="4" w:space="0"/>
              <w:right w:val="single" w:color="auto" w:sz="4" w:space="0"/>
            </w:tcBorders>
            <w:noWrap w:val="0"/>
            <w:vAlign w:val="center"/>
          </w:tcPr>
          <w:p w14:paraId="28C93BFB">
            <w:pPr>
              <w:widowControl/>
              <w:jc w:val="center"/>
              <w:rPr>
                <w:rFonts w:ascii="雅黑" w:hAnsi="宋体" w:eastAsia="雅黑" w:cs="宋体"/>
                <w:kern w:val="0"/>
                <w:sz w:val="22"/>
                <w:szCs w:val="22"/>
              </w:rPr>
            </w:pPr>
            <w:r>
              <w:rPr>
                <w:rFonts w:hint="eastAsia" w:ascii="雅黑" w:hAnsi="宋体" w:eastAsia="雅黑" w:cs="宋体"/>
                <w:kern w:val="0"/>
                <w:sz w:val="22"/>
                <w:szCs w:val="22"/>
              </w:rPr>
              <w:t>145</w:t>
            </w:r>
          </w:p>
        </w:tc>
        <w:tc>
          <w:tcPr>
            <w:tcW w:w="1559" w:type="dxa"/>
            <w:tcBorders>
              <w:top w:val="nil"/>
              <w:left w:val="nil"/>
              <w:bottom w:val="single" w:color="auto" w:sz="4" w:space="0"/>
              <w:right w:val="single" w:color="auto" w:sz="4" w:space="0"/>
            </w:tcBorders>
            <w:noWrap w:val="0"/>
            <w:vAlign w:val="center"/>
          </w:tcPr>
          <w:p w14:paraId="4DD9E8C3">
            <w:pPr>
              <w:widowControl/>
              <w:jc w:val="center"/>
              <w:rPr>
                <w:rFonts w:ascii="雅黑" w:hAnsi="宋体" w:eastAsia="雅黑" w:cs="宋体"/>
                <w:kern w:val="0"/>
                <w:sz w:val="22"/>
                <w:szCs w:val="22"/>
              </w:rPr>
            </w:pPr>
            <w:r>
              <w:rPr>
                <w:rFonts w:hint="eastAsia" w:ascii="雅黑" w:hAnsi="宋体" w:eastAsia="雅黑" w:cs="宋体"/>
                <w:kern w:val="0"/>
                <w:sz w:val="22"/>
                <w:szCs w:val="22"/>
              </w:rPr>
              <w:t>145</w:t>
            </w:r>
          </w:p>
        </w:tc>
        <w:tc>
          <w:tcPr>
            <w:tcW w:w="1336" w:type="dxa"/>
            <w:vMerge w:val="continue"/>
            <w:tcBorders>
              <w:top w:val="nil"/>
              <w:left w:val="single" w:color="auto" w:sz="4" w:space="0"/>
              <w:bottom w:val="single" w:color="000000" w:sz="4" w:space="0"/>
              <w:right w:val="single" w:color="auto" w:sz="4" w:space="0"/>
            </w:tcBorders>
            <w:noWrap w:val="0"/>
            <w:vAlign w:val="center"/>
          </w:tcPr>
          <w:p w14:paraId="0170626E">
            <w:pPr>
              <w:widowControl/>
              <w:jc w:val="left"/>
              <w:rPr>
                <w:rFonts w:ascii="雅黑" w:hAnsi="宋体" w:eastAsia="雅黑" w:cs="宋体"/>
                <w:kern w:val="0"/>
                <w:sz w:val="22"/>
                <w:szCs w:val="22"/>
              </w:rPr>
            </w:pPr>
          </w:p>
        </w:tc>
      </w:tr>
      <w:tr w14:paraId="48447119">
        <w:tblPrEx>
          <w:tblCellMar>
            <w:top w:w="0" w:type="dxa"/>
            <w:left w:w="108" w:type="dxa"/>
            <w:bottom w:w="0" w:type="dxa"/>
            <w:right w:w="108" w:type="dxa"/>
          </w:tblCellMar>
        </w:tblPrEx>
        <w:trPr>
          <w:wBefore w:w="0" w:type="auto"/>
          <w:wAfter w:w="0" w:type="auto"/>
          <w:trHeight w:val="559" w:hRule="atLeast"/>
        </w:trPr>
        <w:tc>
          <w:tcPr>
            <w:tcW w:w="2142" w:type="dxa"/>
            <w:tcBorders>
              <w:top w:val="nil"/>
              <w:left w:val="single" w:color="auto" w:sz="4" w:space="0"/>
              <w:bottom w:val="single" w:color="auto" w:sz="4" w:space="0"/>
              <w:right w:val="single" w:color="auto" w:sz="4" w:space="0"/>
            </w:tcBorders>
            <w:noWrap w:val="0"/>
            <w:vAlign w:val="center"/>
          </w:tcPr>
          <w:p w14:paraId="6F2CBACF">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赤峰市-巴林左旗</w:t>
            </w:r>
          </w:p>
        </w:tc>
        <w:tc>
          <w:tcPr>
            <w:tcW w:w="2126" w:type="dxa"/>
            <w:tcBorders>
              <w:top w:val="nil"/>
              <w:left w:val="nil"/>
              <w:bottom w:val="single" w:color="auto" w:sz="4" w:space="0"/>
              <w:right w:val="single" w:color="auto" w:sz="4" w:space="0"/>
            </w:tcBorders>
            <w:noWrap w:val="0"/>
            <w:vAlign w:val="center"/>
          </w:tcPr>
          <w:p w14:paraId="5A19B685">
            <w:pPr>
              <w:widowControl/>
              <w:jc w:val="center"/>
              <w:rPr>
                <w:rFonts w:ascii="雅黑" w:hAnsi="宋体" w:eastAsia="雅黑" w:cs="宋体"/>
                <w:kern w:val="0"/>
                <w:sz w:val="22"/>
                <w:szCs w:val="22"/>
              </w:rPr>
            </w:pPr>
            <w:r>
              <w:rPr>
                <w:rFonts w:hint="eastAsia" w:ascii="雅黑" w:hAnsi="宋体" w:eastAsia="雅黑" w:cs="宋体"/>
                <w:kern w:val="0"/>
                <w:sz w:val="22"/>
                <w:szCs w:val="22"/>
              </w:rPr>
              <w:t>林东西城区片区</w:t>
            </w:r>
          </w:p>
        </w:tc>
        <w:tc>
          <w:tcPr>
            <w:tcW w:w="1559" w:type="dxa"/>
            <w:tcBorders>
              <w:top w:val="nil"/>
              <w:left w:val="nil"/>
              <w:bottom w:val="single" w:color="auto" w:sz="4" w:space="0"/>
              <w:right w:val="single" w:color="auto" w:sz="4" w:space="0"/>
            </w:tcBorders>
            <w:noWrap w:val="0"/>
            <w:vAlign w:val="center"/>
          </w:tcPr>
          <w:p w14:paraId="13725069">
            <w:pPr>
              <w:widowControl/>
              <w:jc w:val="center"/>
              <w:rPr>
                <w:rFonts w:ascii="雅黑" w:hAnsi="宋体" w:eastAsia="雅黑" w:cs="宋体"/>
                <w:kern w:val="0"/>
                <w:sz w:val="22"/>
                <w:szCs w:val="22"/>
              </w:rPr>
            </w:pPr>
            <w:r>
              <w:rPr>
                <w:rFonts w:hint="eastAsia" w:ascii="雅黑" w:hAnsi="宋体" w:eastAsia="雅黑" w:cs="宋体"/>
                <w:kern w:val="0"/>
                <w:sz w:val="22"/>
                <w:szCs w:val="22"/>
              </w:rPr>
              <w:t>188</w:t>
            </w:r>
          </w:p>
        </w:tc>
        <w:tc>
          <w:tcPr>
            <w:tcW w:w="1559" w:type="dxa"/>
            <w:tcBorders>
              <w:top w:val="nil"/>
              <w:left w:val="nil"/>
              <w:bottom w:val="single" w:color="auto" w:sz="4" w:space="0"/>
              <w:right w:val="single" w:color="auto" w:sz="4" w:space="0"/>
            </w:tcBorders>
            <w:noWrap w:val="0"/>
            <w:vAlign w:val="center"/>
          </w:tcPr>
          <w:p w14:paraId="40433475">
            <w:pPr>
              <w:widowControl/>
              <w:jc w:val="center"/>
              <w:rPr>
                <w:rFonts w:ascii="雅黑" w:hAnsi="宋体" w:eastAsia="雅黑" w:cs="宋体"/>
                <w:kern w:val="0"/>
                <w:sz w:val="22"/>
                <w:szCs w:val="22"/>
              </w:rPr>
            </w:pPr>
            <w:r>
              <w:rPr>
                <w:rFonts w:hint="eastAsia" w:ascii="雅黑" w:hAnsi="宋体" w:eastAsia="雅黑" w:cs="宋体"/>
                <w:kern w:val="0"/>
                <w:sz w:val="22"/>
                <w:szCs w:val="22"/>
              </w:rPr>
              <w:t>193</w:t>
            </w:r>
          </w:p>
        </w:tc>
        <w:tc>
          <w:tcPr>
            <w:tcW w:w="1336" w:type="dxa"/>
            <w:vMerge w:val="continue"/>
            <w:tcBorders>
              <w:top w:val="nil"/>
              <w:left w:val="single" w:color="auto" w:sz="4" w:space="0"/>
              <w:bottom w:val="single" w:color="000000" w:sz="4" w:space="0"/>
              <w:right w:val="single" w:color="auto" w:sz="4" w:space="0"/>
            </w:tcBorders>
            <w:noWrap w:val="0"/>
            <w:vAlign w:val="center"/>
          </w:tcPr>
          <w:p w14:paraId="0219CE5B">
            <w:pPr>
              <w:widowControl/>
              <w:jc w:val="left"/>
              <w:rPr>
                <w:rFonts w:ascii="雅黑" w:hAnsi="宋体" w:eastAsia="雅黑" w:cs="宋体"/>
                <w:kern w:val="0"/>
                <w:sz w:val="22"/>
                <w:szCs w:val="22"/>
              </w:rPr>
            </w:pPr>
          </w:p>
        </w:tc>
      </w:tr>
      <w:tr w14:paraId="557EA46D">
        <w:tblPrEx>
          <w:tblCellMar>
            <w:top w:w="0" w:type="dxa"/>
            <w:left w:w="108" w:type="dxa"/>
            <w:bottom w:w="0" w:type="dxa"/>
            <w:right w:w="108" w:type="dxa"/>
          </w:tblCellMar>
        </w:tblPrEx>
        <w:trPr>
          <w:wBefore w:w="0" w:type="auto"/>
          <w:wAfter w:w="0" w:type="auto"/>
          <w:trHeight w:val="559" w:hRule="atLeast"/>
        </w:trPr>
        <w:tc>
          <w:tcPr>
            <w:tcW w:w="2142" w:type="dxa"/>
            <w:tcBorders>
              <w:top w:val="nil"/>
              <w:left w:val="single" w:color="auto" w:sz="4" w:space="0"/>
              <w:bottom w:val="single" w:color="auto" w:sz="4" w:space="0"/>
              <w:right w:val="single" w:color="auto" w:sz="4" w:space="0"/>
            </w:tcBorders>
            <w:noWrap w:val="0"/>
            <w:vAlign w:val="center"/>
          </w:tcPr>
          <w:p w14:paraId="509582CC">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赤峰市-巴林左旗</w:t>
            </w:r>
          </w:p>
        </w:tc>
        <w:tc>
          <w:tcPr>
            <w:tcW w:w="2126" w:type="dxa"/>
            <w:tcBorders>
              <w:top w:val="nil"/>
              <w:left w:val="nil"/>
              <w:bottom w:val="single" w:color="auto" w:sz="4" w:space="0"/>
              <w:right w:val="single" w:color="auto" w:sz="4" w:space="0"/>
            </w:tcBorders>
            <w:noWrap w:val="0"/>
            <w:vAlign w:val="center"/>
          </w:tcPr>
          <w:p w14:paraId="0C194088">
            <w:pPr>
              <w:widowControl/>
              <w:jc w:val="center"/>
              <w:rPr>
                <w:rFonts w:ascii="雅黑" w:hAnsi="宋体" w:eastAsia="雅黑" w:cs="宋体"/>
                <w:kern w:val="0"/>
                <w:sz w:val="22"/>
                <w:szCs w:val="22"/>
              </w:rPr>
            </w:pPr>
            <w:r>
              <w:rPr>
                <w:rFonts w:hint="eastAsia" w:ascii="雅黑" w:hAnsi="宋体" w:eastAsia="雅黑" w:cs="宋体"/>
                <w:kern w:val="0"/>
                <w:sz w:val="22"/>
                <w:szCs w:val="22"/>
              </w:rPr>
              <w:t>白音沟村片区</w:t>
            </w:r>
          </w:p>
        </w:tc>
        <w:tc>
          <w:tcPr>
            <w:tcW w:w="1559" w:type="dxa"/>
            <w:tcBorders>
              <w:top w:val="nil"/>
              <w:left w:val="nil"/>
              <w:bottom w:val="single" w:color="auto" w:sz="4" w:space="0"/>
              <w:right w:val="single" w:color="auto" w:sz="4" w:space="0"/>
            </w:tcBorders>
            <w:noWrap w:val="0"/>
            <w:vAlign w:val="center"/>
          </w:tcPr>
          <w:p w14:paraId="032DBA68">
            <w:pPr>
              <w:widowControl/>
              <w:jc w:val="center"/>
              <w:rPr>
                <w:rFonts w:ascii="雅黑" w:hAnsi="宋体" w:eastAsia="雅黑" w:cs="宋体"/>
                <w:kern w:val="0"/>
                <w:sz w:val="22"/>
                <w:szCs w:val="22"/>
              </w:rPr>
            </w:pPr>
            <w:r>
              <w:rPr>
                <w:rFonts w:hint="eastAsia" w:ascii="雅黑" w:hAnsi="宋体" w:eastAsia="雅黑" w:cs="宋体"/>
                <w:kern w:val="0"/>
                <w:sz w:val="22"/>
                <w:szCs w:val="22"/>
              </w:rPr>
              <w:t>52</w:t>
            </w:r>
          </w:p>
        </w:tc>
        <w:tc>
          <w:tcPr>
            <w:tcW w:w="1559" w:type="dxa"/>
            <w:tcBorders>
              <w:top w:val="nil"/>
              <w:left w:val="nil"/>
              <w:bottom w:val="single" w:color="auto" w:sz="4" w:space="0"/>
              <w:right w:val="single" w:color="auto" w:sz="4" w:space="0"/>
            </w:tcBorders>
            <w:noWrap w:val="0"/>
            <w:vAlign w:val="center"/>
          </w:tcPr>
          <w:p w14:paraId="4362439A">
            <w:pPr>
              <w:widowControl/>
              <w:jc w:val="center"/>
              <w:rPr>
                <w:rFonts w:ascii="雅黑" w:hAnsi="宋体" w:eastAsia="雅黑" w:cs="宋体"/>
                <w:kern w:val="0"/>
                <w:sz w:val="22"/>
                <w:szCs w:val="22"/>
              </w:rPr>
            </w:pPr>
            <w:r>
              <w:rPr>
                <w:rFonts w:hint="eastAsia" w:ascii="雅黑" w:hAnsi="宋体" w:eastAsia="雅黑" w:cs="宋体"/>
                <w:kern w:val="0"/>
                <w:sz w:val="22"/>
                <w:szCs w:val="22"/>
              </w:rPr>
              <w:t>52</w:t>
            </w:r>
          </w:p>
        </w:tc>
        <w:tc>
          <w:tcPr>
            <w:tcW w:w="1336" w:type="dxa"/>
            <w:vMerge w:val="continue"/>
            <w:tcBorders>
              <w:top w:val="nil"/>
              <w:left w:val="single" w:color="auto" w:sz="4" w:space="0"/>
              <w:bottom w:val="single" w:color="000000" w:sz="4" w:space="0"/>
              <w:right w:val="single" w:color="auto" w:sz="4" w:space="0"/>
            </w:tcBorders>
            <w:noWrap w:val="0"/>
            <w:vAlign w:val="center"/>
          </w:tcPr>
          <w:p w14:paraId="6378E935">
            <w:pPr>
              <w:widowControl/>
              <w:jc w:val="left"/>
              <w:rPr>
                <w:rFonts w:ascii="雅黑" w:hAnsi="宋体" w:eastAsia="雅黑" w:cs="宋体"/>
                <w:kern w:val="0"/>
                <w:sz w:val="22"/>
                <w:szCs w:val="22"/>
              </w:rPr>
            </w:pPr>
          </w:p>
        </w:tc>
      </w:tr>
      <w:tr w14:paraId="0CF5CD9F">
        <w:tblPrEx>
          <w:tblCellMar>
            <w:top w:w="0" w:type="dxa"/>
            <w:left w:w="108" w:type="dxa"/>
            <w:bottom w:w="0" w:type="dxa"/>
            <w:right w:w="108" w:type="dxa"/>
          </w:tblCellMar>
        </w:tblPrEx>
        <w:trPr>
          <w:wBefore w:w="0" w:type="auto"/>
          <w:wAfter w:w="0" w:type="auto"/>
          <w:trHeight w:val="559" w:hRule="atLeast"/>
        </w:trPr>
        <w:tc>
          <w:tcPr>
            <w:tcW w:w="2142" w:type="dxa"/>
            <w:tcBorders>
              <w:top w:val="nil"/>
              <w:left w:val="single" w:color="auto" w:sz="4" w:space="0"/>
              <w:bottom w:val="single" w:color="auto" w:sz="4" w:space="0"/>
              <w:right w:val="single" w:color="auto" w:sz="4" w:space="0"/>
            </w:tcBorders>
            <w:noWrap w:val="0"/>
            <w:vAlign w:val="center"/>
          </w:tcPr>
          <w:p w14:paraId="7B32FC89">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赤峰市-巴林左旗</w:t>
            </w:r>
          </w:p>
        </w:tc>
        <w:tc>
          <w:tcPr>
            <w:tcW w:w="2126" w:type="dxa"/>
            <w:tcBorders>
              <w:top w:val="nil"/>
              <w:left w:val="nil"/>
              <w:bottom w:val="single" w:color="auto" w:sz="4" w:space="0"/>
              <w:right w:val="single" w:color="auto" w:sz="4" w:space="0"/>
            </w:tcBorders>
            <w:noWrap w:val="0"/>
            <w:vAlign w:val="center"/>
          </w:tcPr>
          <w:p w14:paraId="7D60D41D">
            <w:pPr>
              <w:widowControl/>
              <w:jc w:val="center"/>
              <w:rPr>
                <w:rFonts w:ascii="雅黑" w:hAnsi="宋体" w:eastAsia="雅黑" w:cs="宋体"/>
                <w:kern w:val="0"/>
                <w:sz w:val="22"/>
                <w:szCs w:val="22"/>
              </w:rPr>
            </w:pPr>
            <w:r>
              <w:rPr>
                <w:rFonts w:hint="eastAsia" w:ascii="雅黑" w:hAnsi="宋体" w:eastAsia="雅黑" w:cs="宋体"/>
                <w:kern w:val="0"/>
                <w:sz w:val="22"/>
                <w:szCs w:val="22"/>
              </w:rPr>
              <w:t>十三敖包镇片区</w:t>
            </w:r>
          </w:p>
        </w:tc>
        <w:tc>
          <w:tcPr>
            <w:tcW w:w="1559" w:type="dxa"/>
            <w:tcBorders>
              <w:top w:val="nil"/>
              <w:left w:val="nil"/>
              <w:bottom w:val="single" w:color="auto" w:sz="4" w:space="0"/>
              <w:right w:val="single" w:color="auto" w:sz="4" w:space="0"/>
            </w:tcBorders>
            <w:noWrap w:val="0"/>
            <w:vAlign w:val="center"/>
          </w:tcPr>
          <w:p w14:paraId="0270784F">
            <w:pPr>
              <w:widowControl/>
              <w:jc w:val="center"/>
              <w:rPr>
                <w:rFonts w:ascii="雅黑" w:hAnsi="宋体" w:eastAsia="雅黑" w:cs="宋体"/>
                <w:kern w:val="0"/>
                <w:sz w:val="22"/>
                <w:szCs w:val="22"/>
              </w:rPr>
            </w:pPr>
            <w:r>
              <w:rPr>
                <w:rFonts w:hint="eastAsia" w:ascii="雅黑" w:hAnsi="宋体" w:eastAsia="雅黑" w:cs="宋体"/>
                <w:kern w:val="0"/>
                <w:sz w:val="22"/>
                <w:szCs w:val="22"/>
              </w:rPr>
              <w:t>77</w:t>
            </w:r>
          </w:p>
        </w:tc>
        <w:tc>
          <w:tcPr>
            <w:tcW w:w="1559" w:type="dxa"/>
            <w:tcBorders>
              <w:top w:val="nil"/>
              <w:left w:val="nil"/>
              <w:bottom w:val="single" w:color="auto" w:sz="4" w:space="0"/>
              <w:right w:val="single" w:color="auto" w:sz="4" w:space="0"/>
            </w:tcBorders>
            <w:noWrap w:val="0"/>
            <w:vAlign w:val="center"/>
          </w:tcPr>
          <w:p w14:paraId="4332214C">
            <w:pPr>
              <w:widowControl/>
              <w:jc w:val="center"/>
              <w:rPr>
                <w:rFonts w:ascii="雅黑" w:hAnsi="宋体" w:eastAsia="雅黑" w:cs="宋体"/>
                <w:kern w:val="0"/>
                <w:sz w:val="22"/>
                <w:szCs w:val="22"/>
              </w:rPr>
            </w:pPr>
            <w:r>
              <w:rPr>
                <w:rFonts w:hint="eastAsia" w:ascii="雅黑" w:hAnsi="宋体" w:eastAsia="雅黑" w:cs="宋体"/>
                <w:kern w:val="0"/>
                <w:sz w:val="22"/>
                <w:szCs w:val="22"/>
              </w:rPr>
              <w:t>77</w:t>
            </w:r>
          </w:p>
        </w:tc>
        <w:tc>
          <w:tcPr>
            <w:tcW w:w="1336" w:type="dxa"/>
            <w:vMerge w:val="continue"/>
            <w:tcBorders>
              <w:top w:val="nil"/>
              <w:left w:val="single" w:color="auto" w:sz="4" w:space="0"/>
              <w:bottom w:val="single" w:color="000000" w:sz="4" w:space="0"/>
              <w:right w:val="single" w:color="auto" w:sz="4" w:space="0"/>
            </w:tcBorders>
            <w:noWrap w:val="0"/>
            <w:vAlign w:val="center"/>
          </w:tcPr>
          <w:p w14:paraId="1A848278">
            <w:pPr>
              <w:widowControl/>
              <w:jc w:val="left"/>
              <w:rPr>
                <w:rFonts w:ascii="雅黑" w:hAnsi="宋体" w:eastAsia="雅黑" w:cs="宋体"/>
                <w:kern w:val="0"/>
                <w:sz w:val="22"/>
                <w:szCs w:val="22"/>
              </w:rPr>
            </w:pPr>
          </w:p>
        </w:tc>
      </w:tr>
      <w:tr w14:paraId="6E78ABBE">
        <w:tblPrEx>
          <w:tblCellMar>
            <w:top w:w="0" w:type="dxa"/>
            <w:left w:w="108" w:type="dxa"/>
            <w:bottom w:w="0" w:type="dxa"/>
            <w:right w:w="108" w:type="dxa"/>
          </w:tblCellMar>
        </w:tblPrEx>
        <w:trPr>
          <w:wBefore w:w="0" w:type="auto"/>
          <w:wAfter w:w="0" w:type="auto"/>
          <w:trHeight w:val="559" w:hRule="atLeast"/>
        </w:trPr>
        <w:tc>
          <w:tcPr>
            <w:tcW w:w="2142" w:type="dxa"/>
            <w:tcBorders>
              <w:top w:val="nil"/>
              <w:left w:val="single" w:color="auto" w:sz="4" w:space="0"/>
              <w:bottom w:val="single" w:color="auto" w:sz="4" w:space="0"/>
              <w:right w:val="single" w:color="auto" w:sz="4" w:space="0"/>
            </w:tcBorders>
            <w:noWrap w:val="0"/>
            <w:vAlign w:val="center"/>
          </w:tcPr>
          <w:p w14:paraId="77791E4A">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赤峰市-巴林左旗</w:t>
            </w:r>
          </w:p>
        </w:tc>
        <w:tc>
          <w:tcPr>
            <w:tcW w:w="2126" w:type="dxa"/>
            <w:tcBorders>
              <w:top w:val="nil"/>
              <w:left w:val="nil"/>
              <w:bottom w:val="single" w:color="auto" w:sz="4" w:space="0"/>
              <w:right w:val="single" w:color="auto" w:sz="4" w:space="0"/>
            </w:tcBorders>
            <w:noWrap w:val="0"/>
            <w:vAlign w:val="center"/>
          </w:tcPr>
          <w:p w14:paraId="17A736D7">
            <w:pPr>
              <w:widowControl/>
              <w:jc w:val="center"/>
              <w:rPr>
                <w:rFonts w:ascii="雅黑" w:hAnsi="宋体" w:eastAsia="雅黑" w:cs="宋体"/>
                <w:kern w:val="0"/>
                <w:sz w:val="22"/>
                <w:szCs w:val="22"/>
              </w:rPr>
            </w:pPr>
            <w:r>
              <w:rPr>
                <w:rFonts w:hint="eastAsia" w:ascii="雅黑" w:hAnsi="宋体" w:eastAsia="雅黑" w:cs="宋体"/>
                <w:kern w:val="0"/>
                <w:sz w:val="22"/>
                <w:szCs w:val="22"/>
              </w:rPr>
              <w:t>隆昌镇片区</w:t>
            </w:r>
          </w:p>
        </w:tc>
        <w:tc>
          <w:tcPr>
            <w:tcW w:w="1559" w:type="dxa"/>
            <w:tcBorders>
              <w:top w:val="nil"/>
              <w:left w:val="nil"/>
              <w:bottom w:val="single" w:color="auto" w:sz="4" w:space="0"/>
              <w:right w:val="single" w:color="auto" w:sz="4" w:space="0"/>
            </w:tcBorders>
            <w:noWrap w:val="0"/>
            <w:vAlign w:val="center"/>
          </w:tcPr>
          <w:p w14:paraId="37DD1D50">
            <w:pPr>
              <w:widowControl/>
              <w:jc w:val="center"/>
              <w:rPr>
                <w:rFonts w:ascii="雅黑" w:hAnsi="宋体" w:eastAsia="雅黑" w:cs="宋体"/>
                <w:kern w:val="0"/>
                <w:sz w:val="22"/>
                <w:szCs w:val="22"/>
              </w:rPr>
            </w:pPr>
            <w:r>
              <w:rPr>
                <w:rFonts w:hint="eastAsia" w:ascii="雅黑" w:hAnsi="宋体" w:eastAsia="雅黑" w:cs="宋体"/>
                <w:kern w:val="0"/>
                <w:sz w:val="22"/>
                <w:szCs w:val="22"/>
              </w:rPr>
              <w:t>103</w:t>
            </w:r>
          </w:p>
        </w:tc>
        <w:tc>
          <w:tcPr>
            <w:tcW w:w="1559" w:type="dxa"/>
            <w:tcBorders>
              <w:top w:val="nil"/>
              <w:left w:val="nil"/>
              <w:bottom w:val="single" w:color="auto" w:sz="4" w:space="0"/>
              <w:right w:val="single" w:color="auto" w:sz="4" w:space="0"/>
            </w:tcBorders>
            <w:noWrap w:val="0"/>
            <w:vAlign w:val="center"/>
          </w:tcPr>
          <w:p w14:paraId="021D1861">
            <w:pPr>
              <w:widowControl/>
              <w:jc w:val="center"/>
              <w:rPr>
                <w:rFonts w:ascii="雅黑" w:hAnsi="宋体" w:eastAsia="雅黑" w:cs="宋体"/>
                <w:kern w:val="0"/>
                <w:sz w:val="22"/>
                <w:szCs w:val="22"/>
              </w:rPr>
            </w:pPr>
            <w:r>
              <w:rPr>
                <w:rFonts w:hint="eastAsia" w:ascii="雅黑" w:hAnsi="宋体" w:eastAsia="雅黑" w:cs="宋体"/>
                <w:kern w:val="0"/>
                <w:sz w:val="22"/>
                <w:szCs w:val="22"/>
              </w:rPr>
              <w:t>103</w:t>
            </w:r>
          </w:p>
        </w:tc>
        <w:tc>
          <w:tcPr>
            <w:tcW w:w="1336" w:type="dxa"/>
            <w:vMerge w:val="continue"/>
            <w:tcBorders>
              <w:top w:val="nil"/>
              <w:left w:val="single" w:color="auto" w:sz="4" w:space="0"/>
              <w:bottom w:val="single" w:color="000000" w:sz="4" w:space="0"/>
              <w:right w:val="single" w:color="auto" w:sz="4" w:space="0"/>
            </w:tcBorders>
            <w:noWrap w:val="0"/>
            <w:vAlign w:val="center"/>
          </w:tcPr>
          <w:p w14:paraId="5CECB3F7">
            <w:pPr>
              <w:widowControl/>
              <w:jc w:val="left"/>
              <w:rPr>
                <w:rFonts w:ascii="雅黑" w:hAnsi="宋体" w:eastAsia="雅黑" w:cs="宋体"/>
                <w:kern w:val="0"/>
                <w:sz w:val="22"/>
                <w:szCs w:val="22"/>
              </w:rPr>
            </w:pPr>
          </w:p>
        </w:tc>
      </w:tr>
      <w:tr w14:paraId="334A3B67">
        <w:tblPrEx>
          <w:tblCellMar>
            <w:top w:w="0" w:type="dxa"/>
            <w:left w:w="108" w:type="dxa"/>
            <w:bottom w:w="0" w:type="dxa"/>
            <w:right w:w="108" w:type="dxa"/>
          </w:tblCellMar>
        </w:tblPrEx>
        <w:trPr>
          <w:wBefore w:w="0" w:type="auto"/>
          <w:wAfter w:w="0" w:type="auto"/>
          <w:trHeight w:val="559" w:hRule="atLeast"/>
        </w:trPr>
        <w:tc>
          <w:tcPr>
            <w:tcW w:w="2142" w:type="dxa"/>
            <w:tcBorders>
              <w:top w:val="nil"/>
              <w:left w:val="single" w:color="auto" w:sz="4" w:space="0"/>
              <w:bottom w:val="single" w:color="auto" w:sz="4" w:space="0"/>
              <w:right w:val="single" w:color="auto" w:sz="4" w:space="0"/>
            </w:tcBorders>
            <w:noWrap w:val="0"/>
            <w:vAlign w:val="center"/>
          </w:tcPr>
          <w:p w14:paraId="2A51DCFF">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赤峰市-巴林左旗</w:t>
            </w:r>
          </w:p>
        </w:tc>
        <w:tc>
          <w:tcPr>
            <w:tcW w:w="2126" w:type="dxa"/>
            <w:tcBorders>
              <w:top w:val="nil"/>
              <w:left w:val="nil"/>
              <w:bottom w:val="single" w:color="auto" w:sz="4" w:space="0"/>
              <w:right w:val="single" w:color="auto" w:sz="4" w:space="0"/>
            </w:tcBorders>
            <w:noWrap w:val="0"/>
            <w:vAlign w:val="center"/>
          </w:tcPr>
          <w:p w14:paraId="2D99EC3A">
            <w:pPr>
              <w:widowControl/>
              <w:jc w:val="center"/>
              <w:rPr>
                <w:rFonts w:ascii="雅黑" w:hAnsi="宋体" w:eastAsia="雅黑" w:cs="宋体"/>
                <w:kern w:val="0"/>
                <w:sz w:val="22"/>
                <w:szCs w:val="22"/>
              </w:rPr>
            </w:pPr>
            <w:r>
              <w:rPr>
                <w:rFonts w:hint="eastAsia" w:ascii="雅黑" w:hAnsi="宋体" w:eastAsia="雅黑" w:cs="宋体"/>
                <w:kern w:val="0"/>
                <w:sz w:val="22"/>
                <w:szCs w:val="22"/>
              </w:rPr>
              <w:t>碧流台镇片区</w:t>
            </w:r>
          </w:p>
        </w:tc>
        <w:tc>
          <w:tcPr>
            <w:tcW w:w="1559" w:type="dxa"/>
            <w:tcBorders>
              <w:top w:val="nil"/>
              <w:left w:val="nil"/>
              <w:bottom w:val="single" w:color="auto" w:sz="4" w:space="0"/>
              <w:right w:val="single" w:color="auto" w:sz="4" w:space="0"/>
            </w:tcBorders>
            <w:noWrap w:val="0"/>
            <w:vAlign w:val="center"/>
          </w:tcPr>
          <w:p w14:paraId="70D1E9C0">
            <w:pPr>
              <w:widowControl/>
              <w:jc w:val="center"/>
              <w:rPr>
                <w:rFonts w:ascii="雅黑" w:hAnsi="宋体" w:eastAsia="雅黑" w:cs="宋体"/>
                <w:kern w:val="0"/>
                <w:sz w:val="22"/>
                <w:szCs w:val="22"/>
              </w:rPr>
            </w:pPr>
            <w:r>
              <w:rPr>
                <w:rFonts w:hint="eastAsia" w:ascii="雅黑" w:hAnsi="宋体" w:eastAsia="雅黑" w:cs="宋体"/>
                <w:kern w:val="0"/>
                <w:sz w:val="22"/>
                <w:szCs w:val="22"/>
              </w:rPr>
              <w:t>104</w:t>
            </w:r>
          </w:p>
        </w:tc>
        <w:tc>
          <w:tcPr>
            <w:tcW w:w="1559" w:type="dxa"/>
            <w:tcBorders>
              <w:top w:val="nil"/>
              <w:left w:val="nil"/>
              <w:bottom w:val="single" w:color="auto" w:sz="4" w:space="0"/>
              <w:right w:val="single" w:color="auto" w:sz="4" w:space="0"/>
            </w:tcBorders>
            <w:noWrap w:val="0"/>
            <w:vAlign w:val="center"/>
          </w:tcPr>
          <w:p w14:paraId="325A999B">
            <w:pPr>
              <w:widowControl/>
              <w:jc w:val="center"/>
              <w:rPr>
                <w:rFonts w:ascii="雅黑" w:hAnsi="宋体" w:eastAsia="雅黑" w:cs="宋体"/>
                <w:kern w:val="0"/>
                <w:sz w:val="22"/>
                <w:szCs w:val="22"/>
              </w:rPr>
            </w:pPr>
            <w:r>
              <w:rPr>
                <w:rFonts w:hint="eastAsia" w:ascii="雅黑" w:hAnsi="宋体" w:eastAsia="雅黑" w:cs="宋体"/>
                <w:kern w:val="0"/>
                <w:sz w:val="22"/>
                <w:szCs w:val="22"/>
              </w:rPr>
              <w:t>104</w:t>
            </w:r>
          </w:p>
        </w:tc>
        <w:tc>
          <w:tcPr>
            <w:tcW w:w="1336" w:type="dxa"/>
            <w:vMerge w:val="continue"/>
            <w:tcBorders>
              <w:top w:val="nil"/>
              <w:left w:val="single" w:color="auto" w:sz="4" w:space="0"/>
              <w:bottom w:val="single" w:color="000000" w:sz="4" w:space="0"/>
              <w:right w:val="single" w:color="auto" w:sz="4" w:space="0"/>
            </w:tcBorders>
            <w:noWrap w:val="0"/>
            <w:vAlign w:val="center"/>
          </w:tcPr>
          <w:p w14:paraId="1EE190F9">
            <w:pPr>
              <w:widowControl/>
              <w:jc w:val="left"/>
              <w:rPr>
                <w:rFonts w:ascii="雅黑" w:hAnsi="宋体" w:eastAsia="雅黑" w:cs="宋体"/>
                <w:kern w:val="0"/>
                <w:sz w:val="22"/>
                <w:szCs w:val="22"/>
              </w:rPr>
            </w:pPr>
          </w:p>
        </w:tc>
      </w:tr>
      <w:tr w14:paraId="29986E70">
        <w:tblPrEx>
          <w:tblCellMar>
            <w:top w:w="0" w:type="dxa"/>
            <w:left w:w="108" w:type="dxa"/>
            <w:bottom w:w="0" w:type="dxa"/>
            <w:right w:w="108" w:type="dxa"/>
          </w:tblCellMar>
        </w:tblPrEx>
        <w:trPr>
          <w:wBefore w:w="0" w:type="auto"/>
          <w:wAfter w:w="0" w:type="auto"/>
          <w:trHeight w:val="559" w:hRule="atLeast"/>
        </w:trPr>
        <w:tc>
          <w:tcPr>
            <w:tcW w:w="2142" w:type="dxa"/>
            <w:tcBorders>
              <w:top w:val="nil"/>
              <w:left w:val="single" w:color="auto" w:sz="4" w:space="0"/>
              <w:bottom w:val="single" w:color="auto" w:sz="4" w:space="0"/>
              <w:right w:val="single" w:color="auto" w:sz="4" w:space="0"/>
            </w:tcBorders>
            <w:noWrap w:val="0"/>
            <w:vAlign w:val="center"/>
          </w:tcPr>
          <w:p w14:paraId="085036AA">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赤峰市-巴林左旗</w:t>
            </w:r>
          </w:p>
        </w:tc>
        <w:tc>
          <w:tcPr>
            <w:tcW w:w="2126" w:type="dxa"/>
            <w:tcBorders>
              <w:top w:val="nil"/>
              <w:left w:val="nil"/>
              <w:bottom w:val="single" w:color="auto" w:sz="4" w:space="0"/>
              <w:right w:val="single" w:color="auto" w:sz="4" w:space="0"/>
            </w:tcBorders>
            <w:noWrap w:val="0"/>
            <w:vAlign w:val="center"/>
          </w:tcPr>
          <w:p w14:paraId="5E9F9565">
            <w:pPr>
              <w:widowControl/>
              <w:jc w:val="center"/>
              <w:rPr>
                <w:rFonts w:ascii="雅黑" w:hAnsi="宋体" w:eastAsia="雅黑" w:cs="宋体"/>
                <w:kern w:val="0"/>
                <w:sz w:val="22"/>
                <w:szCs w:val="22"/>
              </w:rPr>
            </w:pPr>
            <w:r>
              <w:rPr>
                <w:rFonts w:hint="eastAsia" w:ascii="雅黑" w:hAnsi="宋体" w:eastAsia="雅黑" w:cs="宋体"/>
                <w:kern w:val="0"/>
                <w:sz w:val="22"/>
                <w:szCs w:val="22"/>
              </w:rPr>
              <w:t>花加拉嘎乡片区</w:t>
            </w:r>
          </w:p>
        </w:tc>
        <w:tc>
          <w:tcPr>
            <w:tcW w:w="1559" w:type="dxa"/>
            <w:tcBorders>
              <w:top w:val="nil"/>
              <w:left w:val="nil"/>
              <w:bottom w:val="single" w:color="auto" w:sz="4" w:space="0"/>
              <w:right w:val="single" w:color="auto" w:sz="4" w:space="0"/>
            </w:tcBorders>
            <w:noWrap w:val="0"/>
            <w:vAlign w:val="center"/>
          </w:tcPr>
          <w:p w14:paraId="3DD67E55">
            <w:pPr>
              <w:widowControl/>
              <w:jc w:val="center"/>
              <w:rPr>
                <w:rFonts w:ascii="雅黑" w:hAnsi="宋体" w:eastAsia="雅黑" w:cs="宋体"/>
                <w:kern w:val="0"/>
                <w:sz w:val="22"/>
                <w:szCs w:val="22"/>
              </w:rPr>
            </w:pPr>
            <w:r>
              <w:rPr>
                <w:rFonts w:hint="eastAsia" w:ascii="雅黑" w:hAnsi="宋体" w:eastAsia="雅黑" w:cs="宋体"/>
                <w:kern w:val="0"/>
                <w:sz w:val="22"/>
                <w:szCs w:val="22"/>
              </w:rPr>
              <w:t>52</w:t>
            </w:r>
          </w:p>
        </w:tc>
        <w:tc>
          <w:tcPr>
            <w:tcW w:w="1559" w:type="dxa"/>
            <w:tcBorders>
              <w:top w:val="nil"/>
              <w:left w:val="nil"/>
              <w:bottom w:val="single" w:color="auto" w:sz="4" w:space="0"/>
              <w:right w:val="single" w:color="auto" w:sz="4" w:space="0"/>
            </w:tcBorders>
            <w:noWrap w:val="0"/>
            <w:vAlign w:val="center"/>
          </w:tcPr>
          <w:p w14:paraId="36DF3C97">
            <w:pPr>
              <w:widowControl/>
              <w:jc w:val="center"/>
              <w:rPr>
                <w:rFonts w:ascii="雅黑" w:hAnsi="宋体" w:eastAsia="雅黑" w:cs="宋体"/>
                <w:kern w:val="0"/>
                <w:sz w:val="22"/>
                <w:szCs w:val="22"/>
              </w:rPr>
            </w:pPr>
            <w:r>
              <w:rPr>
                <w:rFonts w:hint="eastAsia" w:ascii="雅黑" w:hAnsi="宋体" w:eastAsia="雅黑" w:cs="宋体"/>
                <w:kern w:val="0"/>
                <w:sz w:val="22"/>
                <w:szCs w:val="22"/>
              </w:rPr>
              <w:t>52</w:t>
            </w:r>
          </w:p>
        </w:tc>
        <w:tc>
          <w:tcPr>
            <w:tcW w:w="1336" w:type="dxa"/>
            <w:vMerge w:val="continue"/>
            <w:tcBorders>
              <w:top w:val="nil"/>
              <w:left w:val="single" w:color="auto" w:sz="4" w:space="0"/>
              <w:bottom w:val="single" w:color="000000" w:sz="4" w:space="0"/>
              <w:right w:val="single" w:color="auto" w:sz="4" w:space="0"/>
            </w:tcBorders>
            <w:noWrap w:val="0"/>
            <w:vAlign w:val="center"/>
          </w:tcPr>
          <w:p w14:paraId="154299B8">
            <w:pPr>
              <w:widowControl/>
              <w:jc w:val="left"/>
              <w:rPr>
                <w:rFonts w:ascii="雅黑" w:hAnsi="宋体" w:eastAsia="雅黑" w:cs="宋体"/>
                <w:kern w:val="0"/>
                <w:sz w:val="22"/>
                <w:szCs w:val="22"/>
              </w:rPr>
            </w:pPr>
          </w:p>
        </w:tc>
      </w:tr>
      <w:tr w14:paraId="7DC5ED7A">
        <w:tblPrEx>
          <w:tblCellMar>
            <w:top w:w="0" w:type="dxa"/>
            <w:left w:w="108" w:type="dxa"/>
            <w:bottom w:w="0" w:type="dxa"/>
            <w:right w:w="108" w:type="dxa"/>
          </w:tblCellMar>
        </w:tblPrEx>
        <w:trPr>
          <w:wBefore w:w="0" w:type="auto"/>
          <w:wAfter w:w="0" w:type="auto"/>
          <w:trHeight w:val="559" w:hRule="atLeast"/>
        </w:trPr>
        <w:tc>
          <w:tcPr>
            <w:tcW w:w="2142" w:type="dxa"/>
            <w:tcBorders>
              <w:top w:val="nil"/>
              <w:left w:val="single" w:color="auto" w:sz="4" w:space="0"/>
              <w:bottom w:val="single" w:color="auto" w:sz="4" w:space="0"/>
              <w:right w:val="single" w:color="auto" w:sz="4" w:space="0"/>
            </w:tcBorders>
            <w:noWrap w:val="0"/>
            <w:vAlign w:val="center"/>
          </w:tcPr>
          <w:p w14:paraId="3B2309A0">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赤峰市-巴林左旗</w:t>
            </w:r>
          </w:p>
        </w:tc>
        <w:tc>
          <w:tcPr>
            <w:tcW w:w="2126" w:type="dxa"/>
            <w:tcBorders>
              <w:top w:val="nil"/>
              <w:left w:val="nil"/>
              <w:bottom w:val="single" w:color="auto" w:sz="4" w:space="0"/>
              <w:right w:val="single" w:color="auto" w:sz="4" w:space="0"/>
            </w:tcBorders>
            <w:noWrap w:val="0"/>
            <w:vAlign w:val="center"/>
          </w:tcPr>
          <w:p w14:paraId="1C6BDF0C">
            <w:pPr>
              <w:widowControl/>
              <w:jc w:val="center"/>
              <w:rPr>
                <w:rFonts w:ascii="雅黑" w:hAnsi="宋体" w:eastAsia="雅黑" w:cs="宋体"/>
                <w:kern w:val="0"/>
                <w:sz w:val="22"/>
                <w:szCs w:val="22"/>
              </w:rPr>
            </w:pPr>
            <w:r>
              <w:rPr>
                <w:rFonts w:hint="eastAsia" w:ascii="雅黑" w:hAnsi="宋体" w:eastAsia="雅黑" w:cs="宋体"/>
                <w:kern w:val="0"/>
                <w:sz w:val="22"/>
                <w:szCs w:val="22"/>
              </w:rPr>
              <w:t>三山乡片区</w:t>
            </w:r>
          </w:p>
        </w:tc>
        <w:tc>
          <w:tcPr>
            <w:tcW w:w="1559" w:type="dxa"/>
            <w:tcBorders>
              <w:top w:val="nil"/>
              <w:left w:val="nil"/>
              <w:bottom w:val="single" w:color="auto" w:sz="4" w:space="0"/>
              <w:right w:val="single" w:color="auto" w:sz="4" w:space="0"/>
            </w:tcBorders>
            <w:noWrap w:val="0"/>
            <w:vAlign w:val="center"/>
          </w:tcPr>
          <w:p w14:paraId="379FB32E">
            <w:pPr>
              <w:widowControl/>
              <w:jc w:val="center"/>
              <w:rPr>
                <w:rFonts w:ascii="雅黑" w:hAnsi="宋体" w:eastAsia="雅黑" w:cs="宋体"/>
                <w:kern w:val="0"/>
                <w:sz w:val="22"/>
                <w:szCs w:val="22"/>
              </w:rPr>
            </w:pPr>
            <w:r>
              <w:rPr>
                <w:rFonts w:hint="eastAsia" w:ascii="雅黑" w:hAnsi="宋体" w:eastAsia="雅黑" w:cs="宋体"/>
                <w:kern w:val="0"/>
                <w:sz w:val="22"/>
                <w:szCs w:val="22"/>
              </w:rPr>
              <w:t>42</w:t>
            </w:r>
          </w:p>
        </w:tc>
        <w:tc>
          <w:tcPr>
            <w:tcW w:w="1559" w:type="dxa"/>
            <w:tcBorders>
              <w:top w:val="nil"/>
              <w:left w:val="nil"/>
              <w:bottom w:val="single" w:color="auto" w:sz="4" w:space="0"/>
              <w:right w:val="single" w:color="auto" w:sz="4" w:space="0"/>
            </w:tcBorders>
            <w:noWrap w:val="0"/>
            <w:vAlign w:val="center"/>
          </w:tcPr>
          <w:p w14:paraId="74683776">
            <w:pPr>
              <w:widowControl/>
              <w:jc w:val="center"/>
              <w:rPr>
                <w:rFonts w:ascii="雅黑" w:hAnsi="宋体" w:eastAsia="雅黑" w:cs="宋体"/>
                <w:kern w:val="0"/>
                <w:sz w:val="22"/>
                <w:szCs w:val="22"/>
              </w:rPr>
            </w:pPr>
            <w:r>
              <w:rPr>
                <w:rFonts w:hint="eastAsia" w:ascii="雅黑" w:hAnsi="宋体" w:eastAsia="雅黑" w:cs="宋体"/>
                <w:kern w:val="0"/>
                <w:sz w:val="22"/>
                <w:szCs w:val="22"/>
              </w:rPr>
              <w:t>42</w:t>
            </w:r>
          </w:p>
        </w:tc>
        <w:tc>
          <w:tcPr>
            <w:tcW w:w="1336" w:type="dxa"/>
            <w:vMerge w:val="continue"/>
            <w:tcBorders>
              <w:top w:val="nil"/>
              <w:left w:val="single" w:color="auto" w:sz="4" w:space="0"/>
              <w:bottom w:val="single" w:color="000000" w:sz="4" w:space="0"/>
              <w:right w:val="single" w:color="auto" w:sz="4" w:space="0"/>
            </w:tcBorders>
            <w:noWrap w:val="0"/>
            <w:vAlign w:val="center"/>
          </w:tcPr>
          <w:p w14:paraId="501E4F4E">
            <w:pPr>
              <w:widowControl/>
              <w:jc w:val="left"/>
              <w:rPr>
                <w:rFonts w:ascii="雅黑" w:hAnsi="宋体" w:eastAsia="雅黑" w:cs="宋体"/>
                <w:kern w:val="0"/>
                <w:sz w:val="22"/>
                <w:szCs w:val="22"/>
              </w:rPr>
            </w:pPr>
          </w:p>
        </w:tc>
      </w:tr>
      <w:tr w14:paraId="0B2073FF">
        <w:tblPrEx>
          <w:tblCellMar>
            <w:top w:w="0" w:type="dxa"/>
            <w:left w:w="108" w:type="dxa"/>
            <w:bottom w:w="0" w:type="dxa"/>
            <w:right w:w="108" w:type="dxa"/>
          </w:tblCellMar>
        </w:tblPrEx>
        <w:trPr>
          <w:wBefore w:w="0" w:type="auto"/>
          <w:wAfter w:w="0" w:type="auto"/>
          <w:trHeight w:val="559" w:hRule="atLeast"/>
        </w:trPr>
        <w:tc>
          <w:tcPr>
            <w:tcW w:w="2142" w:type="dxa"/>
            <w:tcBorders>
              <w:top w:val="nil"/>
              <w:left w:val="single" w:color="auto" w:sz="4" w:space="0"/>
              <w:bottom w:val="single" w:color="auto" w:sz="4" w:space="0"/>
              <w:right w:val="single" w:color="auto" w:sz="4" w:space="0"/>
            </w:tcBorders>
            <w:noWrap w:val="0"/>
            <w:vAlign w:val="center"/>
          </w:tcPr>
          <w:p w14:paraId="6D4FEE4C">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赤峰市-巴林左旗</w:t>
            </w:r>
          </w:p>
        </w:tc>
        <w:tc>
          <w:tcPr>
            <w:tcW w:w="2126" w:type="dxa"/>
            <w:tcBorders>
              <w:top w:val="nil"/>
              <w:left w:val="nil"/>
              <w:bottom w:val="single" w:color="auto" w:sz="4" w:space="0"/>
              <w:right w:val="single" w:color="auto" w:sz="4" w:space="0"/>
            </w:tcBorders>
            <w:noWrap w:val="0"/>
            <w:vAlign w:val="center"/>
          </w:tcPr>
          <w:p w14:paraId="3454082C">
            <w:pPr>
              <w:widowControl/>
              <w:jc w:val="center"/>
              <w:rPr>
                <w:rFonts w:ascii="雅黑" w:hAnsi="宋体" w:eastAsia="雅黑" w:cs="宋体"/>
                <w:kern w:val="0"/>
                <w:sz w:val="22"/>
                <w:szCs w:val="22"/>
              </w:rPr>
            </w:pPr>
            <w:r>
              <w:rPr>
                <w:rFonts w:hint="eastAsia" w:ascii="雅黑" w:hAnsi="宋体" w:eastAsia="雅黑" w:cs="宋体"/>
                <w:kern w:val="0"/>
                <w:sz w:val="22"/>
                <w:szCs w:val="22"/>
              </w:rPr>
              <w:t>查干哈达苏木片区</w:t>
            </w:r>
          </w:p>
        </w:tc>
        <w:tc>
          <w:tcPr>
            <w:tcW w:w="1559" w:type="dxa"/>
            <w:tcBorders>
              <w:top w:val="nil"/>
              <w:left w:val="nil"/>
              <w:bottom w:val="single" w:color="auto" w:sz="4" w:space="0"/>
              <w:right w:val="single" w:color="auto" w:sz="4" w:space="0"/>
            </w:tcBorders>
            <w:noWrap w:val="0"/>
            <w:vAlign w:val="center"/>
          </w:tcPr>
          <w:p w14:paraId="5B5E63A9">
            <w:pPr>
              <w:widowControl/>
              <w:jc w:val="center"/>
              <w:rPr>
                <w:rFonts w:ascii="雅黑" w:hAnsi="宋体" w:eastAsia="雅黑" w:cs="宋体"/>
                <w:kern w:val="0"/>
                <w:sz w:val="22"/>
                <w:szCs w:val="22"/>
              </w:rPr>
            </w:pPr>
            <w:r>
              <w:rPr>
                <w:rFonts w:hint="eastAsia" w:ascii="雅黑" w:hAnsi="宋体" w:eastAsia="雅黑" w:cs="宋体"/>
                <w:kern w:val="0"/>
                <w:sz w:val="22"/>
                <w:szCs w:val="22"/>
              </w:rPr>
              <w:t>48</w:t>
            </w:r>
          </w:p>
        </w:tc>
        <w:tc>
          <w:tcPr>
            <w:tcW w:w="1559" w:type="dxa"/>
            <w:tcBorders>
              <w:top w:val="nil"/>
              <w:left w:val="nil"/>
              <w:bottom w:val="single" w:color="auto" w:sz="4" w:space="0"/>
              <w:right w:val="single" w:color="auto" w:sz="4" w:space="0"/>
            </w:tcBorders>
            <w:noWrap w:val="0"/>
            <w:vAlign w:val="center"/>
          </w:tcPr>
          <w:p w14:paraId="281269F6">
            <w:pPr>
              <w:widowControl/>
              <w:jc w:val="center"/>
              <w:rPr>
                <w:rFonts w:ascii="雅黑" w:hAnsi="宋体" w:eastAsia="雅黑" w:cs="宋体"/>
                <w:kern w:val="0"/>
                <w:sz w:val="22"/>
                <w:szCs w:val="22"/>
              </w:rPr>
            </w:pPr>
            <w:r>
              <w:rPr>
                <w:rFonts w:hint="eastAsia" w:ascii="雅黑" w:hAnsi="宋体" w:eastAsia="雅黑" w:cs="宋体"/>
                <w:kern w:val="0"/>
                <w:sz w:val="22"/>
                <w:szCs w:val="22"/>
              </w:rPr>
              <w:t>48</w:t>
            </w:r>
          </w:p>
        </w:tc>
        <w:tc>
          <w:tcPr>
            <w:tcW w:w="1336" w:type="dxa"/>
            <w:vMerge w:val="continue"/>
            <w:tcBorders>
              <w:top w:val="nil"/>
              <w:left w:val="single" w:color="auto" w:sz="4" w:space="0"/>
              <w:bottom w:val="single" w:color="000000" w:sz="4" w:space="0"/>
              <w:right w:val="single" w:color="auto" w:sz="4" w:space="0"/>
            </w:tcBorders>
            <w:noWrap w:val="0"/>
            <w:vAlign w:val="center"/>
          </w:tcPr>
          <w:p w14:paraId="351FAF36">
            <w:pPr>
              <w:widowControl/>
              <w:jc w:val="left"/>
              <w:rPr>
                <w:rFonts w:ascii="雅黑" w:hAnsi="宋体" w:eastAsia="雅黑" w:cs="宋体"/>
                <w:kern w:val="0"/>
                <w:sz w:val="22"/>
                <w:szCs w:val="22"/>
              </w:rPr>
            </w:pPr>
          </w:p>
        </w:tc>
      </w:tr>
      <w:tr w14:paraId="5FBB860D">
        <w:tblPrEx>
          <w:tblCellMar>
            <w:top w:w="0" w:type="dxa"/>
            <w:left w:w="108" w:type="dxa"/>
            <w:bottom w:w="0" w:type="dxa"/>
            <w:right w:w="108" w:type="dxa"/>
          </w:tblCellMar>
        </w:tblPrEx>
        <w:trPr>
          <w:wBefore w:w="0" w:type="auto"/>
          <w:wAfter w:w="0" w:type="auto"/>
          <w:trHeight w:val="559" w:hRule="atLeast"/>
        </w:trPr>
        <w:tc>
          <w:tcPr>
            <w:tcW w:w="2142" w:type="dxa"/>
            <w:tcBorders>
              <w:top w:val="nil"/>
              <w:left w:val="single" w:color="auto" w:sz="4" w:space="0"/>
              <w:bottom w:val="single" w:color="auto" w:sz="4" w:space="0"/>
              <w:right w:val="single" w:color="auto" w:sz="4" w:space="0"/>
            </w:tcBorders>
            <w:noWrap w:val="0"/>
            <w:vAlign w:val="center"/>
          </w:tcPr>
          <w:p w14:paraId="637221CC">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赤峰市-巴林左旗</w:t>
            </w:r>
          </w:p>
        </w:tc>
        <w:tc>
          <w:tcPr>
            <w:tcW w:w="2126" w:type="dxa"/>
            <w:tcBorders>
              <w:top w:val="nil"/>
              <w:left w:val="nil"/>
              <w:bottom w:val="single" w:color="auto" w:sz="4" w:space="0"/>
              <w:right w:val="single" w:color="auto" w:sz="4" w:space="0"/>
            </w:tcBorders>
            <w:noWrap w:val="0"/>
            <w:vAlign w:val="center"/>
          </w:tcPr>
          <w:p w14:paraId="247924A2">
            <w:pPr>
              <w:widowControl/>
              <w:jc w:val="center"/>
              <w:rPr>
                <w:rFonts w:ascii="雅黑" w:hAnsi="宋体" w:eastAsia="雅黑" w:cs="宋体"/>
                <w:kern w:val="0"/>
                <w:sz w:val="22"/>
                <w:szCs w:val="22"/>
              </w:rPr>
            </w:pPr>
            <w:r>
              <w:rPr>
                <w:rFonts w:hint="eastAsia" w:ascii="雅黑" w:hAnsi="宋体" w:eastAsia="雅黑" w:cs="宋体"/>
                <w:kern w:val="0"/>
                <w:sz w:val="22"/>
                <w:szCs w:val="22"/>
              </w:rPr>
              <w:t>白音勿拉镇片区</w:t>
            </w:r>
          </w:p>
        </w:tc>
        <w:tc>
          <w:tcPr>
            <w:tcW w:w="1559" w:type="dxa"/>
            <w:tcBorders>
              <w:top w:val="nil"/>
              <w:left w:val="nil"/>
              <w:bottom w:val="single" w:color="auto" w:sz="4" w:space="0"/>
              <w:right w:val="single" w:color="auto" w:sz="4" w:space="0"/>
            </w:tcBorders>
            <w:noWrap w:val="0"/>
            <w:vAlign w:val="center"/>
          </w:tcPr>
          <w:p w14:paraId="7E1C8246">
            <w:pPr>
              <w:widowControl/>
              <w:jc w:val="center"/>
              <w:rPr>
                <w:rFonts w:ascii="雅黑" w:hAnsi="宋体" w:eastAsia="雅黑" w:cs="宋体"/>
                <w:kern w:val="0"/>
                <w:sz w:val="22"/>
                <w:szCs w:val="22"/>
              </w:rPr>
            </w:pPr>
            <w:r>
              <w:rPr>
                <w:rFonts w:hint="eastAsia" w:ascii="雅黑" w:hAnsi="宋体" w:eastAsia="雅黑" w:cs="宋体"/>
                <w:kern w:val="0"/>
                <w:sz w:val="22"/>
                <w:szCs w:val="22"/>
              </w:rPr>
              <w:t>42</w:t>
            </w:r>
          </w:p>
        </w:tc>
        <w:tc>
          <w:tcPr>
            <w:tcW w:w="1559" w:type="dxa"/>
            <w:tcBorders>
              <w:top w:val="nil"/>
              <w:left w:val="nil"/>
              <w:bottom w:val="single" w:color="auto" w:sz="4" w:space="0"/>
              <w:right w:val="single" w:color="auto" w:sz="4" w:space="0"/>
            </w:tcBorders>
            <w:noWrap w:val="0"/>
            <w:vAlign w:val="center"/>
          </w:tcPr>
          <w:p w14:paraId="794EBF88">
            <w:pPr>
              <w:widowControl/>
              <w:jc w:val="center"/>
              <w:rPr>
                <w:rFonts w:ascii="雅黑" w:hAnsi="宋体" w:eastAsia="雅黑" w:cs="宋体"/>
                <w:kern w:val="0"/>
                <w:sz w:val="22"/>
                <w:szCs w:val="22"/>
              </w:rPr>
            </w:pPr>
            <w:r>
              <w:rPr>
                <w:rFonts w:hint="eastAsia" w:ascii="雅黑" w:hAnsi="宋体" w:eastAsia="雅黑" w:cs="宋体"/>
                <w:kern w:val="0"/>
                <w:sz w:val="22"/>
                <w:szCs w:val="22"/>
              </w:rPr>
              <w:t>42</w:t>
            </w:r>
          </w:p>
        </w:tc>
        <w:tc>
          <w:tcPr>
            <w:tcW w:w="1336" w:type="dxa"/>
            <w:vMerge w:val="continue"/>
            <w:tcBorders>
              <w:top w:val="nil"/>
              <w:left w:val="single" w:color="auto" w:sz="4" w:space="0"/>
              <w:bottom w:val="single" w:color="000000" w:sz="4" w:space="0"/>
              <w:right w:val="single" w:color="auto" w:sz="4" w:space="0"/>
            </w:tcBorders>
            <w:noWrap w:val="0"/>
            <w:vAlign w:val="center"/>
          </w:tcPr>
          <w:p w14:paraId="24E8B87B">
            <w:pPr>
              <w:widowControl/>
              <w:jc w:val="left"/>
              <w:rPr>
                <w:rFonts w:ascii="雅黑" w:hAnsi="宋体" w:eastAsia="雅黑" w:cs="宋体"/>
                <w:kern w:val="0"/>
                <w:sz w:val="22"/>
                <w:szCs w:val="22"/>
              </w:rPr>
            </w:pPr>
          </w:p>
        </w:tc>
      </w:tr>
      <w:tr w14:paraId="06F35797">
        <w:tblPrEx>
          <w:tblCellMar>
            <w:top w:w="0" w:type="dxa"/>
            <w:left w:w="108" w:type="dxa"/>
            <w:bottom w:w="0" w:type="dxa"/>
            <w:right w:w="108" w:type="dxa"/>
          </w:tblCellMar>
        </w:tblPrEx>
        <w:trPr>
          <w:wBefore w:w="0" w:type="auto"/>
          <w:wAfter w:w="0" w:type="auto"/>
          <w:trHeight w:val="559" w:hRule="atLeast"/>
        </w:trPr>
        <w:tc>
          <w:tcPr>
            <w:tcW w:w="2142" w:type="dxa"/>
            <w:tcBorders>
              <w:top w:val="nil"/>
              <w:left w:val="single" w:color="auto" w:sz="4" w:space="0"/>
              <w:bottom w:val="single" w:color="auto" w:sz="4" w:space="0"/>
              <w:right w:val="single" w:color="auto" w:sz="4" w:space="0"/>
            </w:tcBorders>
            <w:noWrap w:val="0"/>
            <w:vAlign w:val="center"/>
          </w:tcPr>
          <w:p w14:paraId="5D71B49A">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赤峰市-巴林左旗</w:t>
            </w:r>
          </w:p>
        </w:tc>
        <w:tc>
          <w:tcPr>
            <w:tcW w:w="2126" w:type="dxa"/>
            <w:tcBorders>
              <w:top w:val="nil"/>
              <w:left w:val="nil"/>
              <w:bottom w:val="single" w:color="auto" w:sz="4" w:space="0"/>
              <w:right w:val="single" w:color="auto" w:sz="4" w:space="0"/>
            </w:tcBorders>
            <w:noWrap w:val="0"/>
            <w:vAlign w:val="center"/>
          </w:tcPr>
          <w:p w14:paraId="33B7DD47">
            <w:pPr>
              <w:widowControl/>
              <w:jc w:val="center"/>
              <w:rPr>
                <w:rFonts w:ascii="雅黑" w:hAnsi="宋体" w:eastAsia="雅黑" w:cs="宋体"/>
                <w:kern w:val="0"/>
                <w:sz w:val="22"/>
                <w:szCs w:val="22"/>
              </w:rPr>
            </w:pPr>
            <w:r>
              <w:rPr>
                <w:rFonts w:hint="eastAsia" w:ascii="雅黑" w:hAnsi="宋体" w:eastAsia="雅黑" w:cs="宋体"/>
                <w:kern w:val="0"/>
                <w:sz w:val="22"/>
                <w:szCs w:val="22"/>
              </w:rPr>
              <w:t>富河镇片区</w:t>
            </w:r>
          </w:p>
        </w:tc>
        <w:tc>
          <w:tcPr>
            <w:tcW w:w="1559" w:type="dxa"/>
            <w:tcBorders>
              <w:top w:val="nil"/>
              <w:left w:val="nil"/>
              <w:bottom w:val="single" w:color="auto" w:sz="4" w:space="0"/>
              <w:right w:val="single" w:color="auto" w:sz="4" w:space="0"/>
            </w:tcBorders>
            <w:noWrap w:val="0"/>
            <w:vAlign w:val="center"/>
          </w:tcPr>
          <w:p w14:paraId="4A9F7288">
            <w:pPr>
              <w:widowControl/>
              <w:jc w:val="center"/>
              <w:rPr>
                <w:rFonts w:ascii="雅黑" w:hAnsi="宋体" w:eastAsia="雅黑" w:cs="宋体"/>
                <w:kern w:val="0"/>
                <w:sz w:val="22"/>
                <w:szCs w:val="22"/>
              </w:rPr>
            </w:pPr>
            <w:r>
              <w:rPr>
                <w:rFonts w:hint="eastAsia" w:ascii="雅黑" w:hAnsi="宋体" w:eastAsia="雅黑" w:cs="宋体"/>
                <w:kern w:val="0"/>
                <w:sz w:val="22"/>
                <w:szCs w:val="22"/>
              </w:rPr>
              <w:t>51</w:t>
            </w:r>
          </w:p>
        </w:tc>
        <w:tc>
          <w:tcPr>
            <w:tcW w:w="1559" w:type="dxa"/>
            <w:tcBorders>
              <w:top w:val="nil"/>
              <w:left w:val="nil"/>
              <w:bottom w:val="single" w:color="auto" w:sz="4" w:space="0"/>
              <w:right w:val="single" w:color="auto" w:sz="4" w:space="0"/>
            </w:tcBorders>
            <w:noWrap w:val="0"/>
            <w:vAlign w:val="center"/>
          </w:tcPr>
          <w:p w14:paraId="16994968">
            <w:pPr>
              <w:widowControl/>
              <w:jc w:val="center"/>
              <w:rPr>
                <w:rFonts w:ascii="雅黑" w:hAnsi="宋体" w:eastAsia="雅黑" w:cs="宋体"/>
                <w:kern w:val="0"/>
                <w:sz w:val="22"/>
                <w:szCs w:val="22"/>
              </w:rPr>
            </w:pPr>
            <w:r>
              <w:rPr>
                <w:rFonts w:hint="eastAsia" w:ascii="雅黑" w:hAnsi="宋体" w:eastAsia="雅黑" w:cs="宋体"/>
                <w:kern w:val="0"/>
                <w:sz w:val="22"/>
                <w:szCs w:val="22"/>
              </w:rPr>
              <w:t>51</w:t>
            </w:r>
          </w:p>
        </w:tc>
        <w:tc>
          <w:tcPr>
            <w:tcW w:w="1336" w:type="dxa"/>
            <w:vMerge w:val="continue"/>
            <w:tcBorders>
              <w:top w:val="nil"/>
              <w:left w:val="single" w:color="auto" w:sz="4" w:space="0"/>
              <w:bottom w:val="single" w:color="000000" w:sz="4" w:space="0"/>
              <w:right w:val="single" w:color="auto" w:sz="4" w:space="0"/>
            </w:tcBorders>
            <w:noWrap w:val="0"/>
            <w:vAlign w:val="center"/>
          </w:tcPr>
          <w:p w14:paraId="2F2618F8">
            <w:pPr>
              <w:widowControl/>
              <w:jc w:val="left"/>
              <w:rPr>
                <w:rFonts w:ascii="雅黑" w:hAnsi="宋体" w:eastAsia="雅黑" w:cs="宋体"/>
                <w:kern w:val="0"/>
                <w:sz w:val="22"/>
                <w:szCs w:val="22"/>
              </w:rPr>
            </w:pPr>
          </w:p>
        </w:tc>
      </w:tr>
      <w:tr w14:paraId="6D2E5168">
        <w:tblPrEx>
          <w:tblCellMar>
            <w:top w:w="0" w:type="dxa"/>
            <w:left w:w="108" w:type="dxa"/>
            <w:bottom w:w="0" w:type="dxa"/>
            <w:right w:w="108" w:type="dxa"/>
          </w:tblCellMar>
        </w:tblPrEx>
        <w:trPr>
          <w:wBefore w:w="0" w:type="auto"/>
          <w:wAfter w:w="0" w:type="auto"/>
          <w:trHeight w:val="559" w:hRule="atLeast"/>
        </w:trPr>
        <w:tc>
          <w:tcPr>
            <w:tcW w:w="2142" w:type="dxa"/>
            <w:tcBorders>
              <w:top w:val="nil"/>
              <w:left w:val="single" w:color="auto" w:sz="4" w:space="0"/>
              <w:bottom w:val="single" w:color="auto" w:sz="4" w:space="0"/>
              <w:right w:val="single" w:color="auto" w:sz="4" w:space="0"/>
            </w:tcBorders>
            <w:noWrap w:val="0"/>
            <w:vAlign w:val="center"/>
          </w:tcPr>
          <w:p w14:paraId="75BD1032">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赤峰市-巴林左旗</w:t>
            </w:r>
          </w:p>
        </w:tc>
        <w:tc>
          <w:tcPr>
            <w:tcW w:w="2126" w:type="dxa"/>
            <w:tcBorders>
              <w:top w:val="nil"/>
              <w:left w:val="nil"/>
              <w:bottom w:val="single" w:color="auto" w:sz="4" w:space="0"/>
              <w:right w:val="single" w:color="auto" w:sz="4" w:space="0"/>
            </w:tcBorders>
            <w:noWrap w:val="0"/>
            <w:vAlign w:val="center"/>
          </w:tcPr>
          <w:p w14:paraId="380C4794">
            <w:pPr>
              <w:widowControl/>
              <w:jc w:val="center"/>
              <w:rPr>
                <w:rFonts w:ascii="雅黑" w:hAnsi="宋体" w:eastAsia="雅黑" w:cs="宋体"/>
                <w:kern w:val="0"/>
                <w:sz w:val="22"/>
                <w:szCs w:val="22"/>
              </w:rPr>
            </w:pPr>
            <w:r>
              <w:rPr>
                <w:rFonts w:hint="eastAsia" w:ascii="雅黑" w:hAnsi="宋体" w:eastAsia="雅黑" w:cs="宋体"/>
                <w:kern w:val="0"/>
                <w:sz w:val="22"/>
                <w:szCs w:val="22"/>
              </w:rPr>
              <w:t>火车站片区</w:t>
            </w:r>
          </w:p>
        </w:tc>
        <w:tc>
          <w:tcPr>
            <w:tcW w:w="1559" w:type="dxa"/>
            <w:tcBorders>
              <w:top w:val="nil"/>
              <w:left w:val="nil"/>
              <w:bottom w:val="single" w:color="auto" w:sz="4" w:space="0"/>
              <w:right w:val="single" w:color="auto" w:sz="4" w:space="0"/>
            </w:tcBorders>
            <w:noWrap w:val="0"/>
            <w:vAlign w:val="center"/>
          </w:tcPr>
          <w:p w14:paraId="70521609">
            <w:pPr>
              <w:widowControl/>
              <w:jc w:val="center"/>
              <w:rPr>
                <w:rFonts w:ascii="雅黑" w:hAnsi="宋体" w:eastAsia="雅黑" w:cs="宋体"/>
                <w:kern w:val="0"/>
                <w:sz w:val="22"/>
                <w:szCs w:val="22"/>
              </w:rPr>
            </w:pPr>
            <w:r>
              <w:rPr>
                <w:rFonts w:hint="eastAsia" w:ascii="雅黑" w:hAnsi="宋体" w:eastAsia="雅黑" w:cs="宋体"/>
                <w:kern w:val="0"/>
                <w:sz w:val="22"/>
                <w:szCs w:val="22"/>
              </w:rPr>
              <w:t>1</w:t>
            </w:r>
          </w:p>
        </w:tc>
        <w:tc>
          <w:tcPr>
            <w:tcW w:w="1559" w:type="dxa"/>
            <w:tcBorders>
              <w:top w:val="nil"/>
              <w:left w:val="nil"/>
              <w:bottom w:val="single" w:color="auto" w:sz="4" w:space="0"/>
              <w:right w:val="single" w:color="auto" w:sz="4" w:space="0"/>
            </w:tcBorders>
            <w:noWrap w:val="0"/>
            <w:vAlign w:val="center"/>
          </w:tcPr>
          <w:p w14:paraId="10B17342">
            <w:pPr>
              <w:widowControl/>
              <w:jc w:val="center"/>
              <w:rPr>
                <w:rFonts w:ascii="雅黑" w:hAnsi="宋体" w:eastAsia="雅黑" w:cs="宋体"/>
                <w:kern w:val="0"/>
                <w:sz w:val="22"/>
                <w:szCs w:val="22"/>
              </w:rPr>
            </w:pPr>
            <w:r>
              <w:rPr>
                <w:rFonts w:hint="eastAsia" w:ascii="雅黑" w:hAnsi="宋体" w:eastAsia="雅黑" w:cs="宋体"/>
                <w:kern w:val="0"/>
                <w:sz w:val="22"/>
                <w:szCs w:val="22"/>
              </w:rPr>
              <w:t>1</w:t>
            </w:r>
          </w:p>
        </w:tc>
        <w:tc>
          <w:tcPr>
            <w:tcW w:w="1336" w:type="dxa"/>
            <w:vMerge w:val="continue"/>
            <w:tcBorders>
              <w:top w:val="nil"/>
              <w:left w:val="single" w:color="auto" w:sz="4" w:space="0"/>
              <w:bottom w:val="single" w:color="000000" w:sz="4" w:space="0"/>
              <w:right w:val="single" w:color="auto" w:sz="4" w:space="0"/>
            </w:tcBorders>
            <w:noWrap w:val="0"/>
            <w:vAlign w:val="center"/>
          </w:tcPr>
          <w:p w14:paraId="5585D06C">
            <w:pPr>
              <w:widowControl/>
              <w:jc w:val="left"/>
              <w:rPr>
                <w:rFonts w:ascii="雅黑" w:hAnsi="宋体" w:eastAsia="雅黑" w:cs="宋体"/>
                <w:kern w:val="0"/>
                <w:sz w:val="22"/>
                <w:szCs w:val="22"/>
              </w:rPr>
            </w:pPr>
          </w:p>
        </w:tc>
      </w:tr>
      <w:tr w14:paraId="275ACDF2">
        <w:tblPrEx>
          <w:tblCellMar>
            <w:top w:w="0" w:type="dxa"/>
            <w:left w:w="108" w:type="dxa"/>
            <w:bottom w:w="0" w:type="dxa"/>
            <w:right w:w="108" w:type="dxa"/>
          </w:tblCellMar>
        </w:tblPrEx>
        <w:trPr>
          <w:wBefore w:w="0" w:type="auto"/>
          <w:wAfter w:w="0" w:type="auto"/>
          <w:trHeight w:val="555" w:hRule="atLeast"/>
        </w:trPr>
        <w:tc>
          <w:tcPr>
            <w:tcW w:w="2142" w:type="dxa"/>
            <w:tcBorders>
              <w:top w:val="nil"/>
              <w:left w:val="single" w:color="auto" w:sz="4" w:space="0"/>
              <w:bottom w:val="single" w:color="auto" w:sz="4" w:space="0"/>
              <w:right w:val="single" w:color="auto" w:sz="4" w:space="0"/>
            </w:tcBorders>
            <w:noWrap w:val="0"/>
            <w:vAlign w:val="center"/>
          </w:tcPr>
          <w:p w14:paraId="615F1D70">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赤峰市-巴林左旗</w:t>
            </w:r>
          </w:p>
        </w:tc>
        <w:tc>
          <w:tcPr>
            <w:tcW w:w="2126" w:type="dxa"/>
            <w:tcBorders>
              <w:top w:val="nil"/>
              <w:left w:val="nil"/>
              <w:bottom w:val="single" w:color="auto" w:sz="4" w:space="0"/>
              <w:right w:val="single" w:color="auto" w:sz="4" w:space="0"/>
            </w:tcBorders>
            <w:noWrap w:val="0"/>
            <w:vAlign w:val="center"/>
          </w:tcPr>
          <w:p w14:paraId="0BE00D2D">
            <w:pPr>
              <w:widowControl/>
              <w:jc w:val="center"/>
              <w:rPr>
                <w:rFonts w:ascii="雅黑" w:hAnsi="宋体" w:eastAsia="雅黑" w:cs="宋体"/>
                <w:kern w:val="0"/>
                <w:sz w:val="22"/>
                <w:szCs w:val="22"/>
              </w:rPr>
            </w:pPr>
            <w:r>
              <w:rPr>
                <w:rFonts w:hint="eastAsia" w:ascii="雅黑" w:hAnsi="宋体" w:eastAsia="雅黑" w:cs="宋体"/>
                <w:kern w:val="0"/>
                <w:sz w:val="22"/>
                <w:szCs w:val="22"/>
              </w:rPr>
              <w:t>汽车站片区</w:t>
            </w:r>
          </w:p>
        </w:tc>
        <w:tc>
          <w:tcPr>
            <w:tcW w:w="1559" w:type="dxa"/>
            <w:tcBorders>
              <w:top w:val="nil"/>
              <w:left w:val="nil"/>
              <w:bottom w:val="single" w:color="auto" w:sz="4" w:space="0"/>
              <w:right w:val="single" w:color="auto" w:sz="4" w:space="0"/>
            </w:tcBorders>
            <w:noWrap w:val="0"/>
            <w:vAlign w:val="center"/>
          </w:tcPr>
          <w:p w14:paraId="2E6FA1F6">
            <w:pPr>
              <w:widowControl/>
              <w:jc w:val="center"/>
              <w:rPr>
                <w:rFonts w:ascii="雅黑" w:hAnsi="宋体" w:eastAsia="雅黑" w:cs="宋体"/>
                <w:kern w:val="0"/>
                <w:sz w:val="22"/>
                <w:szCs w:val="22"/>
              </w:rPr>
            </w:pPr>
            <w:r>
              <w:rPr>
                <w:rFonts w:hint="eastAsia" w:ascii="雅黑" w:hAnsi="宋体" w:eastAsia="雅黑" w:cs="宋体"/>
                <w:kern w:val="0"/>
                <w:sz w:val="22"/>
                <w:szCs w:val="22"/>
              </w:rPr>
              <w:t>1</w:t>
            </w:r>
          </w:p>
        </w:tc>
        <w:tc>
          <w:tcPr>
            <w:tcW w:w="1559" w:type="dxa"/>
            <w:tcBorders>
              <w:top w:val="nil"/>
              <w:left w:val="nil"/>
              <w:bottom w:val="single" w:color="auto" w:sz="4" w:space="0"/>
              <w:right w:val="single" w:color="auto" w:sz="4" w:space="0"/>
            </w:tcBorders>
            <w:noWrap w:val="0"/>
            <w:vAlign w:val="center"/>
          </w:tcPr>
          <w:p w14:paraId="2A86A572">
            <w:pPr>
              <w:widowControl/>
              <w:jc w:val="center"/>
              <w:rPr>
                <w:rFonts w:ascii="雅黑" w:hAnsi="宋体" w:eastAsia="雅黑" w:cs="宋体"/>
                <w:kern w:val="0"/>
                <w:sz w:val="22"/>
                <w:szCs w:val="22"/>
              </w:rPr>
            </w:pPr>
            <w:r>
              <w:rPr>
                <w:rFonts w:hint="eastAsia" w:ascii="雅黑" w:hAnsi="宋体" w:eastAsia="雅黑" w:cs="宋体"/>
                <w:kern w:val="0"/>
                <w:sz w:val="22"/>
                <w:szCs w:val="22"/>
              </w:rPr>
              <w:t>1</w:t>
            </w:r>
          </w:p>
        </w:tc>
        <w:tc>
          <w:tcPr>
            <w:tcW w:w="1336" w:type="dxa"/>
            <w:vMerge w:val="continue"/>
            <w:tcBorders>
              <w:top w:val="nil"/>
              <w:left w:val="single" w:color="auto" w:sz="4" w:space="0"/>
              <w:bottom w:val="single" w:color="000000" w:sz="4" w:space="0"/>
              <w:right w:val="single" w:color="auto" w:sz="4" w:space="0"/>
            </w:tcBorders>
            <w:noWrap w:val="0"/>
            <w:vAlign w:val="center"/>
          </w:tcPr>
          <w:p w14:paraId="5111A2F7">
            <w:pPr>
              <w:widowControl/>
              <w:jc w:val="left"/>
              <w:rPr>
                <w:rFonts w:ascii="雅黑" w:hAnsi="宋体" w:eastAsia="雅黑" w:cs="宋体"/>
                <w:kern w:val="0"/>
                <w:sz w:val="22"/>
                <w:szCs w:val="22"/>
              </w:rPr>
            </w:pPr>
          </w:p>
        </w:tc>
      </w:tr>
      <w:tr w14:paraId="54942F9E">
        <w:tblPrEx>
          <w:tblCellMar>
            <w:top w:w="0" w:type="dxa"/>
            <w:left w:w="108" w:type="dxa"/>
            <w:bottom w:w="0" w:type="dxa"/>
            <w:right w:w="108" w:type="dxa"/>
          </w:tblCellMar>
        </w:tblPrEx>
        <w:trPr>
          <w:wBefore w:w="0" w:type="auto"/>
          <w:wAfter w:w="0" w:type="auto"/>
          <w:trHeight w:val="885" w:hRule="atLeast"/>
        </w:trPr>
        <w:tc>
          <w:tcPr>
            <w:tcW w:w="4268" w:type="dxa"/>
            <w:gridSpan w:val="2"/>
            <w:tcBorders>
              <w:top w:val="single" w:color="auto" w:sz="4" w:space="0"/>
              <w:left w:val="single" w:color="auto" w:sz="4" w:space="0"/>
              <w:bottom w:val="single" w:color="auto" w:sz="4" w:space="0"/>
              <w:right w:val="single" w:color="auto" w:sz="4" w:space="0"/>
            </w:tcBorders>
            <w:noWrap/>
            <w:vAlign w:val="center"/>
          </w:tcPr>
          <w:p w14:paraId="299047B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合计</w:t>
            </w:r>
          </w:p>
        </w:tc>
        <w:tc>
          <w:tcPr>
            <w:tcW w:w="1559" w:type="dxa"/>
            <w:tcBorders>
              <w:top w:val="nil"/>
              <w:left w:val="nil"/>
              <w:bottom w:val="single" w:color="auto" w:sz="4" w:space="0"/>
              <w:right w:val="single" w:color="auto" w:sz="4" w:space="0"/>
            </w:tcBorders>
            <w:noWrap/>
            <w:vAlign w:val="center"/>
          </w:tcPr>
          <w:p w14:paraId="4C12E9C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961</w:t>
            </w:r>
          </w:p>
        </w:tc>
        <w:tc>
          <w:tcPr>
            <w:tcW w:w="1559" w:type="dxa"/>
            <w:tcBorders>
              <w:top w:val="nil"/>
              <w:left w:val="nil"/>
              <w:bottom w:val="single" w:color="auto" w:sz="4" w:space="0"/>
              <w:right w:val="single" w:color="auto" w:sz="4" w:space="0"/>
            </w:tcBorders>
            <w:noWrap/>
            <w:vAlign w:val="center"/>
          </w:tcPr>
          <w:p w14:paraId="08366A55">
            <w:pPr>
              <w:widowControl/>
              <w:jc w:val="center"/>
              <w:rPr>
                <w:rFonts w:ascii="宋体" w:hAnsi="宋体" w:cs="宋体"/>
                <w:b/>
                <w:bCs/>
                <w:kern w:val="0"/>
                <w:sz w:val="22"/>
                <w:szCs w:val="22"/>
              </w:rPr>
            </w:pPr>
            <w:r>
              <w:rPr>
                <w:rFonts w:hint="eastAsia" w:ascii="宋体" w:hAnsi="宋体" w:cs="宋体"/>
                <w:b/>
                <w:bCs/>
                <w:kern w:val="0"/>
                <w:sz w:val="22"/>
                <w:szCs w:val="22"/>
              </w:rPr>
              <w:t>966</w:t>
            </w:r>
          </w:p>
        </w:tc>
        <w:tc>
          <w:tcPr>
            <w:tcW w:w="1336" w:type="dxa"/>
            <w:tcBorders>
              <w:top w:val="nil"/>
              <w:left w:val="nil"/>
              <w:bottom w:val="single" w:color="auto" w:sz="4" w:space="0"/>
              <w:right w:val="single" w:color="auto" w:sz="4" w:space="0"/>
            </w:tcBorders>
            <w:noWrap/>
            <w:vAlign w:val="center"/>
          </w:tcPr>
          <w:p w14:paraId="55E46EF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w:t>
            </w:r>
          </w:p>
        </w:tc>
      </w:tr>
    </w:tbl>
    <w:p w14:paraId="3BE47F3B">
      <w:pPr>
        <w:pStyle w:val="2"/>
      </w:pPr>
    </w:p>
    <w:p w14:paraId="389A89E7">
      <w:pPr>
        <w:pStyle w:val="2"/>
      </w:pPr>
    </w:p>
    <w:tbl>
      <w:tblPr>
        <w:tblStyle w:val="6"/>
        <w:tblW w:w="8764" w:type="dxa"/>
        <w:tblInd w:w="-292" w:type="dxa"/>
        <w:tblLayout w:type="fixed"/>
        <w:tblCellMar>
          <w:top w:w="0" w:type="dxa"/>
          <w:left w:w="108" w:type="dxa"/>
          <w:bottom w:w="0" w:type="dxa"/>
          <w:right w:w="108" w:type="dxa"/>
        </w:tblCellMar>
      </w:tblPr>
      <w:tblGrid>
        <w:gridCol w:w="2003"/>
        <w:gridCol w:w="1811"/>
        <w:gridCol w:w="1714"/>
        <w:gridCol w:w="1736"/>
        <w:gridCol w:w="1500"/>
      </w:tblGrid>
      <w:tr w14:paraId="375BAEBF">
        <w:tblPrEx>
          <w:tblCellMar>
            <w:top w:w="0" w:type="dxa"/>
            <w:left w:w="108" w:type="dxa"/>
            <w:bottom w:w="0" w:type="dxa"/>
            <w:right w:w="108" w:type="dxa"/>
          </w:tblCellMar>
        </w:tblPrEx>
        <w:trPr>
          <w:wBefore w:w="0" w:type="auto"/>
          <w:wAfter w:w="0" w:type="auto"/>
          <w:trHeight w:val="600" w:hRule="atLeast"/>
        </w:trPr>
        <w:tc>
          <w:tcPr>
            <w:tcW w:w="8764" w:type="dxa"/>
            <w:gridSpan w:val="5"/>
            <w:tcBorders>
              <w:top w:val="nil"/>
              <w:left w:val="nil"/>
              <w:bottom w:val="nil"/>
              <w:right w:val="nil"/>
            </w:tcBorders>
            <w:noWrap/>
            <w:vAlign w:val="center"/>
          </w:tcPr>
          <w:p w14:paraId="129AD49A">
            <w:pPr>
              <w:widowControl/>
              <w:jc w:val="center"/>
              <w:rPr>
                <w:rFonts w:ascii="雅黑" w:hAnsi="宋体" w:eastAsia="雅黑" w:cs="宋体"/>
                <w:b/>
                <w:bCs/>
                <w:kern w:val="0"/>
                <w:sz w:val="22"/>
                <w:szCs w:val="22"/>
              </w:rPr>
            </w:pPr>
            <w:r>
              <w:rPr>
                <w:rFonts w:hint="eastAsia" w:ascii="雅黑" w:hAnsi="宋体" w:eastAsia="雅黑" w:cs="宋体"/>
                <w:b/>
                <w:bCs/>
                <w:kern w:val="0"/>
                <w:sz w:val="22"/>
                <w:szCs w:val="22"/>
              </w:rPr>
              <w:t>赤峰市烟草制品零售点合理布局区域单元容量规划表</w:t>
            </w:r>
          </w:p>
        </w:tc>
      </w:tr>
      <w:tr w14:paraId="08EAC558">
        <w:tblPrEx>
          <w:tblCellMar>
            <w:top w:w="0" w:type="dxa"/>
            <w:left w:w="108" w:type="dxa"/>
            <w:bottom w:w="0" w:type="dxa"/>
            <w:right w:w="108" w:type="dxa"/>
          </w:tblCellMar>
        </w:tblPrEx>
        <w:trPr>
          <w:wBefore w:w="0" w:type="auto"/>
          <w:wAfter w:w="0" w:type="auto"/>
          <w:trHeight w:val="780" w:hRule="atLeast"/>
        </w:trPr>
        <w:tc>
          <w:tcPr>
            <w:tcW w:w="200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232079">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行政区划</w:t>
            </w:r>
          </w:p>
        </w:tc>
        <w:tc>
          <w:tcPr>
            <w:tcW w:w="1811" w:type="dxa"/>
            <w:tcBorders>
              <w:top w:val="single" w:color="auto" w:sz="4" w:space="0"/>
              <w:left w:val="nil"/>
              <w:bottom w:val="single" w:color="auto" w:sz="4" w:space="0"/>
              <w:right w:val="single" w:color="auto" w:sz="4" w:space="0"/>
            </w:tcBorders>
            <w:shd w:val="clear" w:color="000000" w:fill="FFFFFF"/>
            <w:noWrap/>
            <w:vAlign w:val="center"/>
          </w:tcPr>
          <w:p w14:paraId="764EF971">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区域单元名称</w:t>
            </w:r>
          </w:p>
        </w:tc>
        <w:tc>
          <w:tcPr>
            <w:tcW w:w="1714" w:type="dxa"/>
            <w:tcBorders>
              <w:top w:val="single" w:color="auto" w:sz="4" w:space="0"/>
              <w:left w:val="nil"/>
              <w:bottom w:val="single" w:color="auto" w:sz="4" w:space="0"/>
              <w:right w:val="single" w:color="auto" w:sz="4" w:space="0"/>
            </w:tcBorders>
            <w:shd w:val="clear" w:color="000000" w:fill="FFFFFF"/>
            <w:noWrap w:val="0"/>
            <w:vAlign w:val="center"/>
          </w:tcPr>
          <w:p w14:paraId="735B380C">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当前烟草制品零售点数量</w:t>
            </w:r>
          </w:p>
        </w:tc>
        <w:tc>
          <w:tcPr>
            <w:tcW w:w="1736" w:type="dxa"/>
            <w:tcBorders>
              <w:top w:val="single" w:color="auto" w:sz="4" w:space="0"/>
              <w:left w:val="nil"/>
              <w:bottom w:val="single" w:color="auto" w:sz="4" w:space="0"/>
              <w:right w:val="single" w:color="auto" w:sz="4" w:space="0"/>
            </w:tcBorders>
            <w:shd w:val="clear" w:color="000000" w:fill="FFFFFF"/>
            <w:noWrap w:val="0"/>
            <w:vAlign w:val="center"/>
          </w:tcPr>
          <w:p w14:paraId="58E82485">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规划烟草制品零售点数量</w:t>
            </w:r>
          </w:p>
        </w:tc>
        <w:tc>
          <w:tcPr>
            <w:tcW w:w="1500" w:type="dxa"/>
            <w:tcBorders>
              <w:top w:val="single" w:color="auto" w:sz="4" w:space="0"/>
              <w:left w:val="nil"/>
              <w:bottom w:val="single" w:color="auto" w:sz="4" w:space="0"/>
              <w:right w:val="single" w:color="auto" w:sz="4" w:space="0"/>
            </w:tcBorders>
            <w:shd w:val="clear" w:color="000000" w:fill="FFFFFF"/>
            <w:noWrap w:val="0"/>
            <w:vAlign w:val="center"/>
          </w:tcPr>
          <w:p w14:paraId="120FC450">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规划雪茄烟零售点数量</w:t>
            </w:r>
          </w:p>
        </w:tc>
      </w:tr>
      <w:tr w14:paraId="21A5257D">
        <w:tblPrEx>
          <w:tblCellMar>
            <w:top w:w="0" w:type="dxa"/>
            <w:left w:w="108" w:type="dxa"/>
            <w:bottom w:w="0" w:type="dxa"/>
            <w:right w:w="108" w:type="dxa"/>
          </w:tblCellMar>
        </w:tblPrEx>
        <w:trPr>
          <w:wBefore w:w="0" w:type="auto"/>
          <w:wAfter w:w="0" w:type="auto"/>
          <w:trHeight w:val="420" w:hRule="atLeast"/>
        </w:trPr>
        <w:tc>
          <w:tcPr>
            <w:tcW w:w="2003" w:type="dxa"/>
            <w:tcBorders>
              <w:top w:val="nil"/>
              <w:left w:val="single" w:color="auto" w:sz="4" w:space="0"/>
              <w:bottom w:val="single" w:color="auto" w:sz="4" w:space="0"/>
              <w:right w:val="single" w:color="auto" w:sz="4" w:space="0"/>
            </w:tcBorders>
            <w:noWrap w:val="0"/>
            <w:vAlign w:val="center"/>
          </w:tcPr>
          <w:p w14:paraId="64B1F33A">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赤峰市-巴林右旗</w:t>
            </w:r>
          </w:p>
        </w:tc>
        <w:tc>
          <w:tcPr>
            <w:tcW w:w="1811" w:type="dxa"/>
            <w:tcBorders>
              <w:top w:val="nil"/>
              <w:left w:val="nil"/>
              <w:bottom w:val="single" w:color="auto" w:sz="4" w:space="0"/>
              <w:right w:val="single" w:color="auto" w:sz="4" w:space="0"/>
            </w:tcBorders>
            <w:noWrap w:val="0"/>
            <w:vAlign w:val="center"/>
          </w:tcPr>
          <w:p w14:paraId="18BEEA9D">
            <w:pPr>
              <w:widowControl/>
              <w:jc w:val="center"/>
              <w:rPr>
                <w:rFonts w:ascii="雅黑" w:hAnsi="宋体" w:eastAsia="雅黑" w:cs="宋体"/>
                <w:kern w:val="0"/>
                <w:sz w:val="22"/>
                <w:szCs w:val="22"/>
              </w:rPr>
            </w:pPr>
            <w:r>
              <w:rPr>
                <w:rFonts w:hint="eastAsia" w:ascii="雅黑" w:hAnsi="宋体" w:eastAsia="雅黑" w:cs="宋体"/>
                <w:kern w:val="0"/>
                <w:sz w:val="22"/>
                <w:szCs w:val="22"/>
              </w:rPr>
              <w:t>特殊区域</w:t>
            </w:r>
          </w:p>
        </w:tc>
        <w:tc>
          <w:tcPr>
            <w:tcW w:w="1714" w:type="dxa"/>
            <w:tcBorders>
              <w:top w:val="nil"/>
              <w:left w:val="nil"/>
              <w:bottom w:val="single" w:color="auto" w:sz="4" w:space="0"/>
              <w:right w:val="single" w:color="auto" w:sz="4" w:space="0"/>
            </w:tcBorders>
            <w:noWrap w:val="0"/>
            <w:vAlign w:val="center"/>
          </w:tcPr>
          <w:p w14:paraId="6633E789">
            <w:pPr>
              <w:widowControl/>
              <w:jc w:val="center"/>
              <w:rPr>
                <w:rFonts w:ascii="雅黑" w:hAnsi="宋体" w:eastAsia="雅黑" w:cs="宋体"/>
                <w:kern w:val="0"/>
                <w:sz w:val="22"/>
                <w:szCs w:val="22"/>
              </w:rPr>
            </w:pPr>
            <w:r>
              <w:rPr>
                <w:rFonts w:hint="eastAsia" w:ascii="雅黑" w:hAnsi="宋体" w:eastAsia="雅黑" w:cs="宋体"/>
                <w:kern w:val="0"/>
                <w:sz w:val="22"/>
                <w:szCs w:val="22"/>
              </w:rPr>
              <w:t>1</w:t>
            </w:r>
          </w:p>
        </w:tc>
        <w:tc>
          <w:tcPr>
            <w:tcW w:w="1736" w:type="dxa"/>
            <w:tcBorders>
              <w:top w:val="nil"/>
              <w:left w:val="nil"/>
              <w:bottom w:val="single" w:color="auto" w:sz="4" w:space="0"/>
              <w:right w:val="single" w:color="auto" w:sz="4" w:space="0"/>
            </w:tcBorders>
            <w:noWrap w:val="0"/>
            <w:vAlign w:val="center"/>
          </w:tcPr>
          <w:p w14:paraId="3A496A89">
            <w:pPr>
              <w:widowControl/>
              <w:jc w:val="center"/>
              <w:rPr>
                <w:rFonts w:ascii="雅黑" w:hAnsi="宋体" w:eastAsia="雅黑" w:cs="宋体"/>
                <w:kern w:val="0"/>
                <w:sz w:val="22"/>
                <w:szCs w:val="22"/>
              </w:rPr>
            </w:pPr>
            <w:r>
              <w:rPr>
                <w:rFonts w:hint="eastAsia" w:ascii="雅黑" w:hAnsi="宋体" w:eastAsia="雅黑" w:cs="宋体"/>
                <w:kern w:val="0"/>
                <w:sz w:val="22"/>
                <w:szCs w:val="22"/>
              </w:rPr>
              <w:t>1</w:t>
            </w:r>
          </w:p>
        </w:tc>
        <w:tc>
          <w:tcPr>
            <w:tcW w:w="1500" w:type="dxa"/>
            <w:vMerge w:val="restart"/>
            <w:tcBorders>
              <w:top w:val="nil"/>
              <w:left w:val="single" w:color="auto" w:sz="4" w:space="0"/>
              <w:bottom w:val="nil"/>
              <w:right w:val="single" w:color="auto" w:sz="4" w:space="0"/>
            </w:tcBorders>
            <w:noWrap w:val="0"/>
            <w:vAlign w:val="center"/>
          </w:tcPr>
          <w:p w14:paraId="04FCA68F">
            <w:pPr>
              <w:widowControl/>
              <w:jc w:val="center"/>
              <w:rPr>
                <w:rFonts w:ascii="雅黑" w:hAnsi="宋体" w:eastAsia="雅黑" w:cs="宋体"/>
                <w:kern w:val="0"/>
                <w:sz w:val="22"/>
                <w:szCs w:val="22"/>
              </w:rPr>
            </w:pPr>
            <w:r>
              <w:rPr>
                <w:rFonts w:hint="eastAsia" w:ascii="雅黑" w:hAnsi="宋体" w:eastAsia="雅黑" w:cs="宋体"/>
                <w:kern w:val="0"/>
                <w:sz w:val="22"/>
                <w:szCs w:val="22"/>
              </w:rPr>
              <w:t>2</w:t>
            </w:r>
          </w:p>
        </w:tc>
      </w:tr>
      <w:tr w14:paraId="3809277D">
        <w:tblPrEx>
          <w:tblCellMar>
            <w:top w:w="0" w:type="dxa"/>
            <w:left w:w="108" w:type="dxa"/>
            <w:bottom w:w="0" w:type="dxa"/>
            <w:right w:w="108" w:type="dxa"/>
          </w:tblCellMar>
        </w:tblPrEx>
        <w:trPr>
          <w:wBefore w:w="0" w:type="auto"/>
          <w:wAfter w:w="0" w:type="auto"/>
          <w:trHeight w:val="420" w:hRule="atLeast"/>
        </w:trPr>
        <w:tc>
          <w:tcPr>
            <w:tcW w:w="2003" w:type="dxa"/>
            <w:tcBorders>
              <w:top w:val="nil"/>
              <w:left w:val="single" w:color="auto" w:sz="4" w:space="0"/>
              <w:bottom w:val="single" w:color="auto" w:sz="4" w:space="0"/>
              <w:right w:val="single" w:color="auto" w:sz="4" w:space="0"/>
            </w:tcBorders>
            <w:noWrap w:val="0"/>
            <w:vAlign w:val="center"/>
          </w:tcPr>
          <w:p w14:paraId="269C6F5B">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赤峰市-巴林右旗</w:t>
            </w:r>
          </w:p>
        </w:tc>
        <w:tc>
          <w:tcPr>
            <w:tcW w:w="1811" w:type="dxa"/>
            <w:tcBorders>
              <w:top w:val="nil"/>
              <w:left w:val="nil"/>
              <w:bottom w:val="single" w:color="auto" w:sz="4" w:space="0"/>
              <w:right w:val="single" w:color="auto" w:sz="4" w:space="0"/>
            </w:tcBorders>
            <w:noWrap w:val="0"/>
            <w:vAlign w:val="center"/>
          </w:tcPr>
          <w:p w14:paraId="168CDE36">
            <w:pPr>
              <w:widowControl/>
              <w:jc w:val="center"/>
              <w:rPr>
                <w:rFonts w:ascii="雅黑" w:hAnsi="宋体" w:eastAsia="雅黑" w:cs="宋体"/>
                <w:kern w:val="0"/>
                <w:sz w:val="22"/>
                <w:szCs w:val="22"/>
              </w:rPr>
            </w:pPr>
            <w:r>
              <w:rPr>
                <w:rFonts w:hint="eastAsia" w:ascii="雅黑" w:hAnsi="宋体" w:eastAsia="雅黑" w:cs="宋体"/>
                <w:kern w:val="0"/>
                <w:sz w:val="22"/>
                <w:szCs w:val="22"/>
              </w:rPr>
              <w:t>幸福之路苏木</w:t>
            </w:r>
          </w:p>
        </w:tc>
        <w:tc>
          <w:tcPr>
            <w:tcW w:w="1714" w:type="dxa"/>
            <w:tcBorders>
              <w:top w:val="nil"/>
              <w:left w:val="nil"/>
              <w:bottom w:val="single" w:color="auto" w:sz="4" w:space="0"/>
              <w:right w:val="single" w:color="auto" w:sz="4" w:space="0"/>
            </w:tcBorders>
            <w:noWrap w:val="0"/>
            <w:vAlign w:val="center"/>
          </w:tcPr>
          <w:p w14:paraId="49D26C5C">
            <w:pPr>
              <w:widowControl/>
              <w:jc w:val="center"/>
              <w:rPr>
                <w:rFonts w:ascii="雅黑" w:hAnsi="宋体" w:eastAsia="雅黑" w:cs="宋体"/>
                <w:kern w:val="0"/>
                <w:sz w:val="22"/>
                <w:szCs w:val="22"/>
              </w:rPr>
            </w:pPr>
            <w:r>
              <w:rPr>
                <w:rFonts w:hint="eastAsia" w:ascii="雅黑" w:hAnsi="宋体" w:eastAsia="雅黑" w:cs="宋体"/>
                <w:kern w:val="0"/>
                <w:sz w:val="22"/>
                <w:szCs w:val="22"/>
              </w:rPr>
              <w:t>13</w:t>
            </w:r>
          </w:p>
        </w:tc>
        <w:tc>
          <w:tcPr>
            <w:tcW w:w="1736" w:type="dxa"/>
            <w:tcBorders>
              <w:top w:val="nil"/>
              <w:left w:val="nil"/>
              <w:bottom w:val="single" w:color="auto" w:sz="4" w:space="0"/>
              <w:right w:val="single" w:color="auto" w:sz="4" w:space="0"/>
            </w:tcBorders>
            <w:noWrap w:val="0"/>
            <w:vAlign w:val="center"/>
          </w:tcPr>
          <w:p w14:paraId="698B44CC">
            <w:pPr>
              <w:widowControl/>
              <w:jc w:val="center"/>
              <w:rPr>
                <w:rFonts w:ascii="雅黑" w:hAnsi="宋体" w:eastAsia="雅黑" w:cs="宋体"/>
                <w:kern w:val="0"/>
                <w:sz w:val="22"/>
                <w:szCs w:val="22"/>
              </w:rPr>
            </w:pPr>
            <w:r>
              <w:rPr>
                <w:rFonts w:hint="eastAsia" w:ascii="雅黑" w:hAnsi="宋体" w:eastAsia="雅黑" w:cs="宋体"/>
                <w:kern w:val="0"/>
                <w:sz w:val="22"/>
                <w:szCs w:val="22"/>
              </w:rPr>
              <w:t>14</w:t>
            </w:r>
          </w:p>
        </w:tc>
        <w:tc>
          <w:tcPr>
            <w:tcW w:w="1500" w:type="dxa"/>
            <w:vMerge w:val="continue"/>
            <w:tcBorders>
              <w:top w:val="nil"/>
              <w:left w:val="single" w:color="auto" w:sz="4" w:space="0"/>
              <w:bottom w:val="nil"/>
              <w:right w:val="single" w:color="auto" w:sz="4" w:space="0"/>
            </w:tcBorders>
            <w:noWrap w:val="0"/>
            <w:vAlign w:val="center"/>
          </w:tcPr>
          <w:p w14:paraId="070262C7">
            <w:pPr>
              <w:widowControl/>
              <w:jc w:val="left"/>
              <w:rPr>
                <w:rFonts w:ascii="雅黑" w:hAnsi="宋体" w:eastAsia="雅黑" w:cs="宋体"/>
                <w:kern w:val="0"/>
                <w:sz w:val="22"/>
                <w:szCs w:val="22"/>
              </w:rPr>
            </w:pPr>
          </w:p>
        </w:tc>
      </w:tr>
      <w:tr w14:paraId="3FC7C877">
        <w:tblPrEx>
          <w:tblCellMar>
            <w:top w:w="0" w:type="dxa"/>
            <w:left w:w="108" w:type="dxa"/>
            <w:bottom w:w="0" w:type="dxa"/>
            <w:right w:w="108" w:type="dxa"/>
          </w:tblCellMar>
        </w:tblPrEx>
        <w:trPr>
          <w:wBefore w:w="0" w:type="auto"/>
          <w:wAfter w:w="0" w:type="auto"/>
          <w:trHeight w:val="420" w:hRule="atLeast"/>
        </w:trPr>
        <w:tc>
          <w:tcPr>
            <w:tcW w:w="2003" w:type="dxa"/>
            <w:tcBorders>
              <w:top w:val="nil"/>
              <w:left w:val="single" w:color="auto" w:sz="4" w:space="0"/>
              <w:bottom w:val="single" w:color="auto" w:sz="4" w:space="0"/>
              <w:right w:val="single" w:color="auto" w:sz="4" w:space="0"/>
            </w:tcBorders>
            <w:noWrap w:val="0"/>
            <w:vAlign w:val="center"/>
          </w:tcPr>
          <w:p w14:paraId="36EDBDFC">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赤峰市-巴林右旗</w:t>
            </w:r>
          </w:p>
        </w:tc>
        <w:tc>
          <w:tcPr>
            <w:tcW w:w="1811" w:type="dxa"/>
            <w:tcBorders>
              <w:top w:val="nil"/>
              <w:left w:val="nil"/>
              <w:bottom w:val="single" w:color="auto" w:sz="4" w:space="0"/>
              <w:right w:val="single" w:color="auto" w:sz="4" w:space="0"/>
            </w:tcBorders>
            <w:noWrap w:val="0"/>
            <w:vAlign w:val="center"/>
          </w:tcPr>
          <w:p w14:paraId="6F289099">
            <w:pPr>
              <w:widowControl/>
              <w:jc w:val="center"/>
              <w:rPr>
                <w:rFonts w:ascii="雅黑" w:hAnsi="宋体" w:eastAsia="雅黑" w:cs="宋体"/>
                <w:kern w:val="0"/>
                <w:sz w:val="22"/>
                <w:szCs w:val="22"/>
              </w:rPr>
            </w:pPr>
            <w:r>
              <w:rPr>
                <w:rFonts w:hint="eastAsia" w:ascii="雅黑" w:hAnsi="宋体" w:eastAsia="雅黑" w:cs="宋体"/>
                <w:kern w:val="0"/>
                <w:sz w:val="22"/>
                <w:szCs w:val="22"/>
              </w:rPr>
              <w:t>查干沐沦镇</w:t>
            </w:r>
          </w:p>
        </w:tc>
        <w:tc>
          <w:tcPr>
            <w:tcW w:w="1714" w:type="dxa"/>
            <w:tcBorders>
              <w:top w:val="nil"/>
              <w:left w:val="nil"/>
              <w:bottom w:val="single" w:color="auto" w:sz="4" w:space="0"/>
              <w:right w:val="single" w:color="auto" w:sz="4" w:space="0"/>
            </w:tcBorders>
            <w:noWrap w:val="0"/>
            <w:vAlign w:val="center"/>
          </w:tcPr>
          <w:p w14:paraId="3EE11454">
            <w:pPr>
              <w:widowControl/>
              <w:jc w:val="center"/>
              <w:rPr>
                <w:rFonts w:ascii="雅黑" w:hAnsi="宋体" w:eastAsia="雅黑" w:cs="宋体"/>
                <w:kern w:val="0"/>
                <w:sz w:val="22"/>
                <w:szCs w:val="22"/>
              </w:rPr>
            </w:pPr>
            <w:r>
              <w:rPr>
                <w:rFonts w:hint="eastAsia" w:ascii="雅黑" w:hAnsi="宋体" w:eastAsia="雅黑" w:cs="宋体"/>
                <w:kern w:val="0"/>
                <w:sz w:val="22"/>
                <w:szCs w:val="22"/>
              </w:rPr>
              <w:t>4</w:t>
            </w:r>
          </w:p>
        </w:tc>
        <w:tc>
          <w:tcPr>
            <w:tcW w:w="1736" w:type="dxa"/>
            <w:tcBorders>
              <w:top w:val="nil"/>
              <w:left w:val="nil"/>
              <w:bottom w:val="single" w:color="auto" w:sz="4" w:space="0"/>
              <w:right w:val="single" w:color="auto" w:sz="4" w:space="0"/>
            </w:tcBorders>
            <w:noWrap w:val="0"/>
            <w:vAlign w:val="center"/>
          </w:tcPr>
          <w:p w14:paraId="28F03EB1">
            <w:pPr>
              <w:widowControl/>
              <w:jc w:val="center"/>
              <w:rPr>
                <w:rFonts w:ascii="雅黑" w:hAnsi="宋体" w:eastAsia="雅黑" w:cs="宋体"/>
                <w:kern w:val="0"/>
                <w:sz w:val="22"/>
                <w:szCs w:val="22"/>
              </w:rPr>
            </w:pPr>
            <w:r>
              <w:rPr>
                <w:rFonts w:hint="eastAsia" w:ascii="雅黑" w:hAnsi="宋体" w:eastAsia="雅黑" w:cs="宋体"/>
                <w:kern w:val="0"/>
                <w:sz w:val="22"/>
                <w:szCs w:val="22"/>
              </w:rPr>
              <w:t>4</w:t>
            </w:r>
          </w:p>
        </w:tc>
        <w:tc>
          <w:tcPr>
            <w:tcW w:w="1500" w:type="dxa"/>
            <w:vMerge w:val="continue"/>
            <w:tcBorders>
              <w:top w:val="nil"/>
              <w:left w:val="single" w:color="auto" w:sz="4" w:space="0"/>
              <w:bottom w:val="nil"/>
              <w:right w:val="single" w:color="auto" w:sz="4" w:space="0"/>
            </w:tcBorders>
            <w:noWrap w:val="0"/>
            <w:vAlign w:val="center"/>
          </w:tcPr>
          <w:p w14:paraId="62AF40DA">
            <w:pPr>
              <w:widowControl/>
              <w:jc w:val="left"/>
              <w:rPr>
                <w:rFonts w:ascii="雅黑" w:hAnsi="宋体" w:eastAsia="雅黑" w:cs="宋体"/>
                <w:kern w:val="0"/>
                <w:sz w:val="22"/>
                <w:szCs w:val="22"/>
              </w:rPr>
            </w:pPr>
          </w:p>
        </w:tc>
      </w:tr>
      <w:tr w14:paraId="41F07389">
        <w:tblPrEx>
          <w:tblCellMar>
            <w:top w:w="0" w:type="dxa"/>
            <w:left w:w="108" w:type="dxa"/>
            <w:bottom w:w="0" w:type="dxa"/>
            <w:right w:w="108" w:type="dxa"/>
          </w:tblCellMar>
        </w:tblPrEx>
        <w:trPr>
          <w:wBefore w:w="0" w:type="auto"/>
          <w:wAfter w:w="0" w:type="auto"/>
          <w:trHeight w:val="420" w:hRule="atLeast"/>
        </w:trPr>
        <w:tc>
          <w:tcPr>
            <w:tcW w:w="2003" w:type="dxa"/>
            <w:tcBorders>
              <w:top w:val="nil"/>
              <w:left w:val="single" w:color="auto" w:sz="4" w:space="0"/>
              <w:bottom w:val="single" w:color="auto" w:sz="4" w:space="0"/>
              <w:right w:val="single" w:color="auto" w:sz="4" w:space="0"/>
            </w:tcBorders>
            <w:noWrap w:val="0"/>
            <w:vAlign w:val="center"/>
          </w:tcPr>
          <w:p w14:paraId="025B3781">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赤峰市-巴林右旗</w:t>
            </w:r>
          </w:p>
        </w:tc>
        <w:tc>
          <w:tcPr>
            <w:tcW w:w="1811" w:type="dxa"/>
            <w:tcBorders>
              <w:top w:val="nil"/>
              <w:left w:val="nil"/>
              <w:bottom w:val="single" w:color="auto" w:sz="4" w:space="0"/>
              <w:right w:val="single" w:color="auto" w:sz="4" w:space="0"/>
            </w:tcBorders>
            <w:noWrap w:val="0"/>
            <w:vAlign w:val="center"/>
          </w:tcPr>
          <w:p w14:paraId="162E615A">
            <w:pPr>
              <w:widowControl/>
              <w:jc w:val="center"/>
              <w:rPr>
                <w:rFonts w:ascii="雅黑" w:hAnsi="宋体" w:eastAsia="雅黑" w:cs="宋体"/>
                <w:kern w:val="0"/>
                <w:sz w:val="22"/>
                <w:szCs w:val="22"/>
              </w:rPr>
            </w:pPr>
            <w:r>
              <w:rPr>
                <w:rFonts w:hint="eastAsia" w:ascii="雅黑" w:hAnsi="宋体" w:eastAsia="雅黑" w:cs="宋体"/>
                <w:kern w:val="0"/>
                <w:sz w:val="22"/>
                <w:szCs w:val="22"/>
              </w:rPr>
              <w:t>查干诺尔镇</w:t>
            </w:r>
          </w:p>
        </w:tc>
        <w:tc>
          <w:tcPr>
            <w:tcW w:w="1714" w:type="dxa"/>
            <w:tcBorders>
              <w:top w:val="nil"/>
              <w:left w:val="nil"/>
              <w:bottom w:val="single" w:color="auto" w:sz="4" w:space="0"/>
              <w:right w:val="single" w:color="auto" w:sz="4" w:space="0"/>
            </w:tcBorders>
            <w:noWrap w:val="0"/>
            <w:vAlign w:val="center"/>
          </w:tcPr>
          <w:p w14:paraId="6FA190A9">
            <w:pPr>
              <w:widowControl/>
              <w:jc w:val="center"/>
              <w:rPr>
                <w:rFonts w:ascii="雅黑" w:hAnsi="宋体" w:eastAsia="雅黑" w:cs="宋体"/>
                <w:kern w:val="0"/>
                <w:sz w:val="22"/>
                <w:szCs w:val="22"/>
              </w:rPr>
            </w:pPr>
            <w:r>
              <w:rPr>
                <w:rFonts w:hint="eastAsia" w:ascii="雅黑" w:hAnsi="宋体" w:eastAsia="雅黑" w:cs="宋体"/>
                <w:kern w:val="0"/>
                <w:sz w:val="22"/>
                <w:szCs w:val="22"/>
              </w:rPr>
              <w:t>21</w:t>
            </w:r>
          </w:p>
        </w:tc>
        <w:tc>
          <w:tcPr>
            <w:tcW w:w="1736" w:type="dxa"/>
            <w:tcBorders>
              <w:top w:val="nil"/>
              <w:left w:val="nil"/>
              <w:bottom w:val="single" w:color="auto" w:sz="4" w:space="0"/>
              <w:right w:val="single" w:color="auto" w:sz="4" w:space="0"/>
            </w:tcBorders>
            <w:noWrap w:val="0"/>
            <w:vAlign w:val="center"/>
          </w:tcPr>
          <w:p w14:paraId="57E5EE8D">
            <w:pPr>
              <w:widowControl/>
              <w:jc w:val="center"/>
              <w:rPr>
                <w:rFonts w:ascii="雅黑" w:hAnsi="宋体" w:eastAsia="雅黑" w:cs="宋体"/>
                <w:kern w:val="0"/>
                <w:sz w:val="22"/>
                <w:szCs w:val="22"/>
              </w:rPr>
            </w:pPr>
            <w:r>
              <w:rPr>
                <w:rFonts w:hint="eastAsia" w:ascii="雅黑" w:hAnsi="宋体" w:eastAsia="雅黑" w:cs="宋体"/>
                <w:kern w:val="0"/>
                <w:sz w:val="22"/>
                <w:szCs w:val="22"/>
              </w:rPr>
              <w:t>21</w:t>
            </w:r>
          </w:p>
        </w:tc>
        <w:tc>
          <w:tcPr>
            <w:tcW w:w="1500" w:type="dxa"/>
            <w:vMerge w:val="continue"/>
            <w:tcBorders>
              <w:top w:val="nil"/>
              <w:left w:val="single" w:color="auto" w:sz="4" w:space="0"/>
              <w:bottom w:val="nil"/>
              <w:right w:val="single" w:color="auto" w:sz="4" w:space="0"/>
            </w:tcBorders>
            <w:noWrap w:val="0"/>
            <w:vAlign w:val="center"/>
          </w:tcPr>
          <w:p w14:paraId="272011A1">
            <w:pPr>
              <w:widowControl/>
              <w:jc w:val="left"/>
              <w:rPr>
                <w:rFonts w:ascii="雅黑" w:hAnsi="宋体" w:eastAsia="雅黑" w:cs="宋体"/>
                <w:kern w:val="0"/>
                <w:sz w:val="22"/>
                <w:szCs w:val="22"/>
              </w:rPr>
            </w:pPr>
          </w:p>
        </w:tc>
      </w:tr>
      <w:tr w14:paraId="2AE6F32E">
        <w:tblPrEx>
          <w:tblCellMar>
            <w:top w:w="0" w:type="dxa"/>
            <w:left w:w="108" w:type="dxa"/>
            <w:bottom w:w="0" w:type="dxa"/>
            <w:right w:w="108" w:type="dxa"/>
          </w:tblCellMar>
        </w:tblPrEx>
        <w:trPr>
          <w:wBefore w:w="0" w:type="auto"/>
          <w:wAfter w:w="0" w:type="auto"/>
          <w:trHeight w:val="420" w:hRule="atLeast"/>
        </w:trPr>
        <w:tc>
          <w:tcPr>
            <w:tcW w:w="2003" w:type="dxa"/>
            <w:tcBorders>
              <w:top w:val="nil"/>
              <w:left w:val="single" w:color="auto" w:sz="4" w:space="0"/>
              <w:bottom w:val="single" w:color="auto" w:sz="4" w:space="0"/>
              <w:right w:val="single" w:color="auto" w:sz="4" w:space="0"/>
            </w:tcBorders>
            <w:noWrap w:val="0"/>
            <w:vAlign w:val="center"/>
          </w:tcPr>
          <w:p w14:paraId="6F7C285B">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赤峰市-巴林右旗</w:t>
            </w:r>
          </w:p>
        </w:tc>
        <w:tc>
          <w:tcPr>
            <w:tcW w:w="1811" w:type="dxa"/>
            <w:tcBorders>
              <w:top w:val="nil"/>
              <w:left w:val="nil"/>
              <w:bottom w:val="single" w:color="auto" w:sz="4" w:space="0"/>
              <w:right w:val="single" w:color="auto" w:sz="4" w:space="0"/>
            </w:tcBorders>
            <w:noWrap w:val="0"/>
            <w:vAlign w:val="center"/>
          </w:tcPr>
          <w:p w14:paraId="62A32317">
            <w:pPr>
              <w:widowControl/>
              <w:jc w:val="center"/>
              <w:rPr>
                <w:rFonts w:ascii="雅黑" w:hAnsi="宋体" w:eastAsia="雅黑" w:cs="宋体"/>
                <w:kern w:val="0"/>
                <w:sz w:val="22"/>
                <w:szCs w:val="22"/>
              </w:rPr>
            </w:pPr>
            <w:r>
              <w:rPr>
                <w:rFonts w:hint="eastAsia" w:ascii="雅黑" w:hAnsi="宋体" w:eastAsia="雅黑" w:cs="宋体"/>
                <w:kern w:val="0"/>
                <w:sz w:val="22"/>
                <w:szCs w:val="22"/>
              </w:rPr>
              <w:t>西拉沐沦苏木</w:t>
            </w:r>
          </w:p>
        </w:tc>
        <w:tc>
          <w:tcPr>
            <w:tcW w:w="1714" w:type="dxa"/>
            <w:tcBorders>
              <w:top w:val="nil"/>
              <w:left w:val="nil"/>
              <w:bottom w:val="single" w:color="auto" w:sz="4" w:space="0"/>
              <w:right w:val="single" w:color="auto" w:sz="4" w:space="0"/>
            </w:tcBorders>
            <w:noWrap w:val="0"/>
            <w:vAlign w:val="center"/>
          </w:tcPr>
          <w:p w14:paraId="370E726F">
            <w:pPr>
              <w:widowControl/>
              <w:jc w:val="center"/>
              <w:rPr>
                <w:rFonts w:ascii="雅黑" w:hAnsi="宋体" w:eastAsia="雅黑" w:cs="宋体"/>
                <w:kern w:val="0"/>
                <w:sz w:val="22"/>
                <w:szCs w:val="22"/>
              </w:rPr>
            </w:pPr>
            <w:r>
              <w:rPr>
                <w:rFonts w:hint="eastAsia" w:ascii="雅黑" w:hAnsi="宋体" w:eastAsia="雅黑" w:cs="宋体"/>
                <w:kern w:val="0"/>
                <w:sz w:val="22"/>
                <w:szCs w:val="22"/>
              </w:rPr>
              <w:t>31</w:t>
            </w:r>
          </w:p>
        </w:tc>
        <w:tc>
          <w:tcPr>
            <w:tcW w:w="1736" w:type="dxa"/>
            <w:tcBorders>
              <w:top w:val="nil"/>
              <w:left w:val="nil"/>
              <w:bottom w:val="single" w:color="auto" w:sz="4" w:space="0"/>
              <w:right w:val="single" w:color="auto" w:sz="4" w:space="0"/>
            </w:tcBorders>
            <w:noWrap w:val="0"/>
            <w:vAlign w:val="center"/>
          </w:tcPr>
          <w:p w14:paraId="32737337">
            <w:pPr>
              <w:widowControl/>
              <w:jc w:val="center"/>
              <w:rPr>
                <w:rFonts w:ascii="雅黑" w:hAnsi="宋体" w:eastAsia="雅黑" w:cs="宋体"/>
                <w:kern w:val="0"/>
                <w:sz w:val="22"/>
                <w:szCs w:val="22"/>
              </w:rPr>
            </w:pPr>
            <w:r>
              <w:rPr>
                <w:rFonts w:hint="eastAsia" w:ascii="雅黑" w:hAnsi="宋体" w:eastAsia="雅黑" w:cs="宋体"/>
                <w:kern w:val="0"/>
                <w:sz w:val="22"/>
                <w:szCs w:val="22"/>
              </w:rPr>
              <w:t>31</w:t>
            </w:r>
          </w:p>
        </w:tc>
        <w:tc>
          <w:tcPr>
            <w:tcW w:w="1500" w:type="dxa"/>
            <w:vMerge w:val="continue"/>
            <w:tcBorders>
              <w:top w:val="nil"/>
              <w:left w:val="single" w:color="auto" w:sz="4" w:space="0"/>
              <w:bottom w:val="nil"/>
              <w:right w:val="single" w:color="auto" w:sz="4" w:space="0"/>
            </w:tcBorders>
            <w:noWrap w:val="0"/>
            <w:vAlign w:val="center"/>
          </w:tcPr>
          <w:p w14:paraId="565E082A">
            <w:pPr>
              <w:widowControl/>
              <w:jc w:val="left"/>
              <w:rPr>
                <w:rFonts w:ascii="雅黑" w:hAnsi="宋体" w:eastAsia="雅黑" w:cs="宋体"/>
                <w:kern w:val="0"/>
                <w:sz w:val="22"/>
                <w:szCs w:val="22"/>
              </w:rPr>
            </w:pPr>
          </w:p>
        </w:tc>
      </w:tr>
      <w:tr w14:paraId="1B77D37E">
        <w:tblPrEx>
          <w:tblCellMar>
            <w:top w:w="0" w:type="dxa"/>
            <w:left w:w="108" w:type="dxa"/>
            <w:bottom w:w="0" w:type="dxa"/>
            <w:right w:w="108" w:type="dxa"/>
          </w:tblCellMar>
        </w:tblPrEx>
        <w:trPr>
          <w:wBefore w:w="0" w:type="auto"/>
          <w:wAfter w:w="0" w:type="auto"/>
          <w:trHeight w:val="420" w:hRule="atLeast"/>
        </w:trPr>
        <w:tc>
          <w:tcPr>
            <w:tcW w:w="2003" w:type="dxa"/>
            <w:tcBorders>
              <w:top w:val="nil"/>
              <w:left w:val="single" w:color="auto" w:sz="4" w:space="0"/>
              <w:bottom w:val="single" w:color="auto" w:sz="4" w:space="0"/>
              <w:right w:val="single" w:color="auto" w:sz="4" w:space="0"/>
            </w:tcBorders>
            <w:noWrap w:val="0"/>
            <w:vAlign w:val="center"/>
          </w:tcPr>
          <w:p w14:paraId="35A286FC">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赤峰市-巴林右旗</w:t>
            </w:r>
          </w:p>
        </w:tc>
        <w:tc>
          <w:tcPr>
            <w:tcW w:w="1811" w:type="dxa"/>
            <w:tcBorders>
              <w:top w:val="nil"/>
              <w:left w:val="nil"/>
              <w:bottom w:val="single" w:color="auto" w:sz="4" w:space="0"/>
              <w:right w:val="single" w:color="auto" w:sz="4" w:space="0"/>
            </w:tcBorders>
            <w:noWrap w:val="0"/>
            <w:vAlign w:val="center"/>
          </w:tcPr>
          <w:p w14:paraId="3D517D11">
            <w:pPr>
              <w:widowControl/>
              <w:jc w:val="center"/>
              <w:rPr>
                <w:rFonts w:ascii="雅黑" w:hAnsi="宋体" w:eastAsia="雅黑" w:cs="宋体"/>
                <w:kern w:val="0"/>
                <w:sz w:val="22"/>
                <w:szCs w:val="22"/>
              </w:rPr>
            </w:pPr>
            <w:r>
              <w:rPr>
                <w:rFonts w:hint="eastAsia" w:ascii="雅黑" w:hAnsi="宋体" w:eastAsia="雅黑" w:cs="宋体"/>
                <w:kern w:val="0"/>
                <w:sz w:val="22"/>
                <w:szCs w:val="22"/>
              </w:rPr>
              <w:t>宝日勿苏镇</w:t>
            </w:r>
          </w:p>
        </w:tc>
        <w:tc>
          <w:tcPr>
            <w:tcW w:w="1714" w:type="dxa"/>
            <w:tcBorders>
              <w:top w:val="nil"/>
              <w:left w:val="nil"/>
              <w:bottom w:val="single" w:color="auto" w:sz="4" w:space="0"/>
              <w:right w:val="single" w:color="auto" w:sz="4" w:space="0"/>
            </w:tcBorders>
            <w:noWrap w:val="0"/>
            <w:vAlign w:val="center"/>
          </w:tcPr>
          <w:p w14:paraId="27A85CA7">
            <w:pPr>
              <w:widowControl/>
              <w:jc w:val="center"/>
              <w:rPr>
                <w:rFonts w:ascii="雅黑" w:hAnsi="宋体" w:eastAsia="雅黑" w:cs="宋体"/>
                <w:kern w:val="0"/>
                <w:sz w:val="22"/>
                <w:szCs w:val="22"/>
              </w:rPr>
            </w:pPr>
            <w:r>
              <w:rPr>
                <w:rFonts w:hint="eastAsia" w:ascii="雅黑" w:hAnsi="宋体" w:eastAsia="雅黑" w:cs="宋体"/>
                <w:kern w:val="0"/>
                <w:sz w:val="22"/>
                <w:szCs w:val="22"/>
              </w:rPr>
              <w:t>41</w:t>
            </w:r>
          </w:p>
        </w:tc>
        <w:tc>
          <w:tcPr>
            <w:tcW w:w="1736" w:type="dxa"/>
            <w:tcBorders>
              <w:top w:val="nil"/>
              <w:left w:val="nil"/>
              <w:bottom w:val="single" w:color="auto" w:sz="4" w:space="0"/>
              <w:right w:val="single" w:color="auto" w:sz="4" w:space="0"/>
            </w:tcBorders>
            <w:noWrap w:val="0"/>
            <w:vAlign w:val="center"/>
          </w:tcPr>
          <w:p w14:paraId="636D9D4C">
            <w:pPr>
              <w:widowControl/>
              <w:jc w:val="center"/>
              <w:rPr>
                <w:rFonts w:ascii="雅黑" w:hAnsi="宋体" w:eastAsia="雅黑" w:cs="宋体"/>
                <w:kern w:val="0"/>
                <w:sz w:val="22"/>
                <w:szCs w:val="22"/>
              </w:rPr>
            </w:pPr>
            <w:r>
              <w:rPr>
                <w:rFonts w:hint="eastAsia" w:ascii="雅黑" w:hAnsi="宋体" w:eastAsia="雅黑" w:cs="宋体"/>
                <w:kern w:val="0"/>
                <w:sz w:val="22"/>
                <w:szCs w:val="22"/>
              </w:rPr>
              <w:t>41</w:t>
            </w:r>
          </w:p>
        </w:tc>
        <w:tc>
          <w:tcPr>
            <w:tcW w:w="1500" w:type="dxa"/>
            <w:vMerge w:val="continue"/>
            <w:tcBorders>
              <w:top w:val="nil"/>
              <w:left w:val="single" w:color="auto" w:sz="4" w:space="0"/>
              <w:bottom w:val="nil"/>
              <w:right w:val="single" w:color="auto" w:sz="4" w:space="0"/>
            </w:tcBorders>
            <w:noWrap w:val="0"/>
            <w:vAlign w:val="center"/>
          </w:tcPr>
          <w:p w14:paraId="45FD3D44">
            <w:pPr>
              <w:widowControl/>
              <w:jc w:val="left"/>
              <w:rPr>
                <w:rFonts w:ascii="雅黑" w:hAnsi="宋体" w:eastAsia="雅黑" w:cs="宋体"/>
                <w:kern w:val="0"/>
                <w:sz w:val="22"/>
                <w:szCs w:val="22"/>
              </w:rPr>
            </w:pPr>
          </w:p>
        </w:tc>
      </w:tr>
      <w:tr w14:paraId="195A92D9">
        <w:tblPrEx>
          <w:tblCellMar>
            <w:top w:w="0" w:type="dxa"/>
            <w:left w:w="108" w:type="dxa"/>
            <w:bottom w:w="0" w:type="dxa"/>
            <w:right w:w="108" w:type="dxa"/>
          </w:tblCellMar>
        </w:tblPrEx>
        <w:trPr>
          <w:wBefore w:w="0" w:type="auto"/>
          <w:wAfter w:w="0" w:type="auto"/>
          <w:trHeight w:val="420" w:hRule="atLeast"/>
        </w:trPr>
        <w:tc>
          <w:tcPr>
            <w:tcW w:w="2003" w:type="dxa"/>
            <w:tcBorders>
              <w:top w:val="nil"/>
              <w:left w:val="single" w:color="auto" w:sz="4" w:space="0"/>
              <w:bottom w:val="single" w:color="auto" w:sz="4" w:space="0"/>
              <w:right w:val="single" w:color="auto" w:sz="4" w:space="0"/>
            </w:tcBorders>
            <w:noWrap w:val="0"/>
            <w:vAlign w:val="center"/>
          </w:tcPr>
          <w:p w14:paraId="29123248">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赤峰市-巴林右旗</w:t>
            </w:r>
          </w:p>
        </w:tc>
        <w:tc>
          <w:tcPr>
            <w:tcW w:w="1811" w:type="dxa"/>
            <w:tcBorders>
              <w:top w:val="nil"/>
              <w:left w:val="nil"/>
              <w:bottom w:val="single" w:color="auto" w:sz="4" w:space="0"/>
              <w:right w:val="single" w:color="auto" w:sz="4" w:space="0"/>
            </w:tcBorders>
            <w:noWrap w:val="0"/>
            <w:vAlign w:val="center"/>
          </w:tcPr>
          <w:p w14:paraId="4A40C75D">
            <w:pPr>
              <w:widowControl/>
              <w:jc w:val="center"/>
              <w:rPr>
                <w:rFonts w:ascii="雅黑" w:hAnsi="宋体" w:eastAsia="雅黑" w:cs="宋体"/>
                <w:kern w:val="0"/>
                <w:sz w:val="22"/>
                <w:szCs w:val="22"/>
              </w:rPr>
            </w:pPr>
            <w:r>
              <w:rPr>
                <w:rFonts w:hint="eastAsia" w:ascii="雅黑" w:hAnsi="宋体" w:eastAsia="雅黑" w:cs="宋体"/>
                <w:kern w:val="0"/>
                <w:sz w:val="22"/>
                <w:szCs w:val="22"/>
              </w:rPr>
              <w:t>大板镇</w:t>
            </w:r>
          </w:p>
        </w:tc>
        <w:tc>
          <w:tcPr>
            <w:tcW w:w="1714" w:type="dxa"/>
            <w:tcBorders>
              <w:top w:val="nil"/>
              <w:left w:val="nil"/>
              <w:bottom w:val="single" w:color="auto" w:sz="4" w:space="0"/>
              <w:right w:val="single" w:color="auto" w:sz="4" w:space="0"/>
            </w:tcBorders>
            <w:noWrap w:val="0"/>
            <w:vAlign w:val="center"/>
          </w:tcPr>
          <w:p w14:paraId="280E2E6E">
            <w:pPr>
              <w:widowControl/>
              <w:jc w:val="center"/>
              <w:rPr>
                <w:rFonts w:ascii="雅黑" w:hAnsi="宋体" w:eastAsia="雅黑" w:cs="宋体"/>
                <w:kern w:val="0"/>
                <w:sz w:val="22"/>
                <w:szCs w:val="22"/>
              </w:rPr>
            </w:pPr>
            <w:r>
              <w:rPr>
                <w:rFonts w:hint="eastAsia" w:ascii="雅黑" w:hAnsi="宋体" w:eastAsia="雅黑" w:cs="宋体"/>
                <w:kern w:val="0"/>
                <w:sz w:val="22"/>
                <w:szCs w:val="22"/>
              </w:rPr>
              <w:t>52</w:t>
            </w:r>
          </w:p>
        </w:tc>
        <w:tc>
          <w:tcPr>
            <w:tcW w:w="1736" w:type="dxa"/>
            <w:tcBorders>
              <w:top w:val="nil"/>
              <w:left w:val="nil"/>
              <w:bottom w:val="single" w:color="auto" w:sz="4" w:space="0"/>
              <w:right w:val="single" w:color="auto" w:sz="4" w:space="0"/>
            </w:tcBorders>
            <w:noWrap w:val="0"/>
            <w:vAlign w:val="center"/>
          </w:tcPr>
          <w:p w14:paraId="5B59469F">
            <w:pPr>
              <w:widowControl/>
              <w:jc w:val="center"/>
              <w:rPr>
                <w:rFonts w:ascii="雅黑" w:hAnsi="宋体" w:eastAsia="雅黑" w:cs="宋体"/>
                <w:kern w:val="0"/>
                <w:sz w:val="22"/>
                <w:szCs w:val="22"/>
              </w:rPr>
            </w:pPr>
            <w:r>
              <w:rPr>
                <w:rFonts w:hint="eastAsia" w:ascii="雅黑" w:hAnsi="宋体" w:eastAsia="雅黑" w:cs="宋体"/>
                <w:kern w:val="0"/>
                <w:sz w:val="22"/>
                <w:szCs w:val="22"/>
              </w:rPr>
              <w:t>52</w:t>
            </w:r>
          </w:p>
        </w:tc>
        <w:tc>
          <w:tcPr>
            <w:tcW w:w="1500" w:type="dxa"/>
            <w:vMerge w:val="continue"/>
            <w:tcBorders>
              <w:top w:val="nil"/>
              <w:left w:val="single" w:color="auto" w:sz="4" w:space="0"/>
              <w:bottom w:val="nil"/>
              <w:right w:val="single" w:color="auto" w:sz="4" w:space="0"/>
            </w:tcBorders>
            <w:noWrap w:val="0"/>
            <w:vAlign w:val="center"/>
          </w:tcPr>
          <w:p w14:paraId="4E4B90D6">
            <w:pPr>
              <w:widowControl/>
              <w:jc w:val="left"/>
              <w:rPr>
                <w:rFonts w:ascii="雅黑" w:hAnsi="宋体" w:eastAsia="雅黑" w:cs="宋体"/>
                <w:kern w:val="0"/>
                <w:sz w:val="22"/>
                <w:szCs w:val="22"/>
              </w:rPr>
            </w:pPr>
          </w:p>
        </w:tc>
      </w:tr>
      <w:tr w14:paraId="0B24A2DF">
        <w:tblPrEx>
          <w:tblCellMar>
            <w:top w:w="0" w:type="dxa"/>
            <w:left w:w="108" w:type="dxa"/>
            <w:bottom w:w="0" w:type="dxa"/>
            <w:right w:w="108" w:type="dxa"/>
          </w:tblCellMar>
        </w:tblPrEx>
        <w:trPr>
          <w:wBefore w:w="0" w:type="auto"/>
          <w:wAfter w:w="0" w:type="auto"/>
          <w:trHeight w:val="420" w:hRule="atLeast"/>
        </w:trPr>
        <w:tc>
          <w:tcPr>
            <w:tcW w:w="2003" w:type="dxa"/>
            <w:tcBorders>
              <w:top w:val="nil"/>
              <w:left w:val="single" w:color="auto" w:sz="4" w:space="0"/>
              <w:bottom w:val="single" w:color="auto" w:sz="4" w:space="0"/>
              <w:right w:val="single" w:color="auto" w:sz="4" w:space="0"/>
            </w:tcBorders>
            <w:noWrap w:val="0"/>
            <w:vAlign w:val="center"/>
          </w:tcPr>
          <w:p w14:paraId="3ECE1D8F">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赤峰市-巴林右旗</w:t>
            </w:r>
          </w:p>
        </w:tc>
        <w:tc>
          <w:tcPr>
            <w:tcW w:w="1811" w:type="dxa"/>
            <w:tcBorders>
              <w:top w:val="nil"/>
              <w:left w:val="nil"/>
              <w:bottom w:val="single" w:color="auto" w:sz="4" w:space="0"/>
              <w:right w:val="single" w:color="auto" w:sz="4" w:space="0"/>
            </w:tcBorders>
            <w:noWrap w:val="0"/>
            <w:vAlign w:val="center"/>
          </w:tcPr>
          <w:p w14:paraId="54BF177C">
            <w:pPr>
              <w:widowControl/>
              <w:jc w:val="center"/>
              <w:rPr>
                <w:rFonts w:ascii="雅黑" w:hAnsi="宋体" w:eastAsia="雅黑" w:cs="宋体"/>
                <w:kern w:val="0"/>
                <w:sz w:val="22"/>
                <w:szCs w:val="22"/>
              </w:rPr>
            </w:pPr>
            <w:r>
              <w:rPr>
                <w:rFonts w:hint="eastAsia" w:ascii="雅黑" w:hAnsi="宋体" w:eastAsia="雅黑" w:cs="宋体"/>
                <w:kern w:val="0"/>
                <w:sz w:val="22"/>
                <w:szCs w:val="22"/>
              </w:rPr>
              <w:t>巴林路西</w:t>
            </w:r>
          </w:p>
        </w:tc>
        <w:tc>
          <w:tcPr>
            <w:tcW w:w="1714" w:type="dxa"/>
            <w:tcBorders>
              <w:top w:val="nil"/>
              <w:left w:val="nil"/>
              <w:bottom w:val="single" w:color="auto" w:sz="4" w:space="0"/>
              <w:right w:val="single" w:color="auto" w:sz="4" w:space="0"/>
            </w:tcBorders>
            <w:noWrap w:val="0"/>
            <w:vAlign w:val="center"/>
          </w:tcPr>
          <w:p w14:paraId="550CAC4B">
            <w:pPr>
              <w:widowControl/>
              <w:jc w:val="center"/>
              <w:rPr>
                <w:rFonts w:ascii="雅黑" w:hAnsi="宋体" w:eastAsia="雅黑" w:cs="宋体"/>
                <w:kern w:val="0"/>
                <w:sz w:val="22"/>
                <w:szCs w:val="22"/>
              </w:rPr>
            </w:pPr>
            <w:r>
              <w:rPr>
                <w:rFonts w:hint="eastAsia" w:ascii="雅黑" w:hAnsi="宋体" w:eastAsia="雅黑" w:cs="宋体"/>
                <w:kern w:val="0"/>
                <w:sz w:val="22"/>
                <w:szCs w:val="22"/>
              </w:rPr>
              <w:t>189</w:t>
            </w:r>
          </w:p>
        </w:tc>
        <w:tc>
          <w:tcPr>
            <w:tcW w:w="1736" w:type="dxa"/>
            <w:tcBorders>
              <w:top w:val="nil"/>
              <w:left w:val="nil"/>
              <w:bottom w:val="single" w:color="auto" w:sz="4" w:space="0"/>
              <w:right w:val="single" w:color="auto" w:sz="4" w:space="0"/>
            </w:tcBorders>
            <w:noWrap w:val="0"/>
            <w:vAlign w:val="center"/>
          </w:tcPr>
          <w:p w14:paraId="05E012DB">
            <w:pPr>
              <w:widowControl/>
              <w:jc w:val="center"/>
              <w:rPr>
                <w:rFonts w:ascii="雅黑" w:hAnsi="宋体" w:eastAsia="雅黑" w:cs="宋体"/>
                <w:kern w:val="0"/>
                <w:sz w:val="22"/>
                <w:szCs w:val="22"/>
              </w:rPr>
            </w:pPr>
            <w:r>
              <w:rPr>
                <w:rFonts w:hint="eastAsia" w:ascii="雅黑" w:hAnsi="宋体" w:eastAsia="雅黑" w:cs="宋体"/>
                <w:kern w:val="0"/>
                <w:sz w:val="22"/>
                <w:szCs w:val="22"/>
              </w:rPr>
              <w:t>192</w:t>
            </w:r>
          </w:p>
        </w:tc>
        <w:tc>
          <w:tcPr>
            <w:tcW w:w="1500" w:type="dxa"/>
            <w:vMerge w:val="continue"/>
            <w:tcBorders>
              <w:top w:val="nil"/>
              <w:left w:val="single" w:color="auto" w:sz="4" w:space="0"/>
              <w:bottom w:val="nil"/>
              <w:right w:val="single" w:color="auto" w:sz="4" w:space="0"/>
            </w:tcBorders>
            <w:noWrap w:val="0"/>
            <w:vAlign w:val="center"/>
          </w:tcPr>
          <w:p w14:paraId="47550E89">
            <w:pPr>
              <w:widowControl/>
              <w:jc w:val="left"/>
              <w:rPr>
                <w:rFonts w:ascii="雅黑" w:hAnsi="宋体" w:eastAsia="雅黑" w:cs="宋体"/>
                <w:kern w:val="0"/>
                <w:sz w:val="22"/>
                <w:szCs w:val="22"/>
              </w:rPr>
            </w:pPr>
          </w:p>
        </w:tc>
      </w:tr>
      <w:tr w14:paraId="75C775D1">
        <w:tblPrEx>
          <w:tblCellMar>
            <w:top w:w="0" w:type="dxa"/>
            <w:left w:w="108" w:type="dxa"/>
            <w:bottom w:w="0" w:type="dxa"/>
            <w:right w:w="108" w:type="dxa"/>
          </w:tblCellMar>
        </w:tblPrEx>
        <w:trPr>
          <w:wBefore w:w="0" w:type="auto"/>
          <w:wAfter w:w="0" w:type="auto"/>
          <w:trHeight w:val="420" w:hRule="atLeast"/>
        </w:trPr>
        <w:tc>
          <w:tcPr>
            <w:tcW w:w="2003" w:type="dxa"/>
            <w:tcBorders>
              <w:top w:val="nil"/>
              <w:left w:val="single" w:color="auto" w:sz="4" w:space="0"/>
              <w:bottom w:val="single" w:color="auto" w:sz="4" w:space="0"/>
              <w:right w:val="single" w:color="auto" w:sz="4" w:space="0"/>
            </w:tcBorders>
            <w:noWrap w:val="0"/>
            <w:vAlign w:val="center"/>
          </w:tcPr>
          <w:p w14:paraId="7AC28129">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赤峰市-巴林右旗</w:t>
            </w:r>
          </w:p>
        </w:tc>
        <w:tc>
          <w:tcPr>
            <w:tcW w:w="1811" w:type="dxa"/>
            <w:tcBorders>
              <w:top w:val="nil"/>
              <w:left w:val="nil"/>
              <w:bottom w:val="single" w:color="auto" w:sz="4" w:space="0"/>
              <w:right w:val="single" w:color="auto" w:sz="4" w:space="0"/>
            </w:tcBorders>
            <w:noWrap w:val="0"/>
            <w:vAlign w:val="center"/>
          </w:tcPr>
          <w:p w14:paraId="33C8C9F9">
            <w:pPr>
              <w:widowControl/>
              <w:jc w:val="center"/>
              <w:rPr>
                <w:rFonts w:ascii="雅黑" w:hAnsi="宋体" w:eastAsia="雅黑" w:cs="宋体"/>
                <w:kern w:val="0"/>
                <w:sz w:val="22"/>
                <w:szCs w:val="22"/>
              </w:rPr>
            </w:pPr>
            <w:r>
              <w:rPr>
                <w:rFonts w:hint="eastAsia" w:ascii="雅黑" w:hAnsi="宋体" w:eastAsia="雅黑" w:cs="宋体"/>
                <w:kern w:val="0"/>
                <w:sz w:val="22"/>
                <w:szCs w:val="22"/>
              </w:rPr>
              <w:t>巴林路东</w:t>
            </w:r>
          </w:p>
        </w:tc>
        <w:tc>
          <w:tcPr>
            <w:tcW w:w="1714" w:type="dxa"/>
            <w:tcBorders>
              <w:top w:val="nil"/>
              <w:left w:val="nil"/>
              <w:bottom w:val="single" w:color="auto" w:sz="4" w:space="0"/>
              <w:right w:val="single" w:color="auto" w:sz="4" w:space="0"/>
            </w:tcBorders>
            <w:noWrap w:val="0"/>
            <w:vAlign w:val="center"/>
          </w:tcPr>
          <w:p w14:paraId="182CF7C0">
            <w:pPr>
              <w:widowControl/>
              <w:jc w:val="center"/>
              <w:rPr>
                <w:rFonts w:ascii="雅黑" w:hAnsi="宋体" w:eastAsia="雅黑" w:cs="宋体"/>
                <w:kern w:val="0"/>
                <w:sz w:val="22"/>
                <w:szCs w:val="22"/>
              </w:rPr>
            </w:pPr>
            <w:r>
              <w:rPr>
                <w:rFonts w:hint="eastAsia" w:ascii="雅黑" w:hAnsi="宋体" w:eastAsia="雅黑" w:cs="宋体"/>
                <w:kern w:val="0"/>
                <w:sz w:val="22"/>
                <w:szCs w:val="22"/>
              </w:rPr>
              <w:t>127</w:t>
            </w:r>
          </w:p>
        </w:tc>
        <w:tc>
          <w:tcPr>
            <w:tcW w:w="1736" w:type="dxa"/>
            <w:tcBorders>
              <w:top w:val="nil"/>
              <w:left w:val="nil"/>
              <w:bottom w:val="single" w:color="auto" w:sz="4" w:space="0"/>
              <w:right w:val="single" w:color="auto" w:sz="4" w:space="0"/>
            </w:tcBorders>
            <w:noWrap w:val="0"/>
            <w:vAlign w:val="center"/>
          </w:tcPr>
          <w:p w14:paraId="2CF290D9">
            <w:pPr>
              <w:widowControl/>
              <w:jc w:val="center"/>
              <w:rPr>
                <w:rFonts w:ascii="雅黑" w:hAnsi="宋体" w:eastAsia="雅黑" w:cs="宋体"/>
                <w:kern w:val="0"/>
                <w:sz w:val="22"/>
                <w:szCs w:val="22"/>
              </w:rPr>
            </w:pPr>
            <w:r>
              <w:rPr>
                <w:rFonts w:hint="eastAsia" w:ascii="雅黑" w:hAnsi="宋体" w:eastAsia="雅黑" w:cs="宋体"/>
                <w:kern w:val="0"/>
                <w:sz w:val="22"/>
                <w:szCs w:val="22"/>
              </w:rPr>
              <w:t>126</w:t>
            </w:r>
          </w:p>
        </w:tc>
        <w:tc>
          <w:tcPr>
            <w:tcW w:w="1500" w:type="dxa"/>
            <w:vMerge w:val="continue"/>
            <w:tcBorders>
              <w:top w:val="nil"/>
              <w:left w:val="single" w:color="auto" w:sz="4" w:space="0"/>
              <w:bottom w:val="nil"/>
              <w:right w:val="single" w:color="auto" w:sz="4" w:space="0"/>
            </w:tcBorders>
            <w:noWrap w:val="0"/>
            <w:vAlign w:val="center"/>
          </w:tcPr>
          <w:p w14:paraId="51131433">
            <w:pPr>
              <w:widowControl/>
              <w:jc w:val="left"/>
              <w:rPr>
                <w:rFonts w:ascii="雅黑" w:hAnsi="宋体" w:eastAsia="雅黑" w:cs="宋体"/>
                <w:kern w:val="0"/>
                <w:sz w:val="22"/>
                <w:szCs w:val="22"/>
              </w:rPr>
            </w:pPr>
          </w:p>
        </w:tc>
      </w:tr>
      <w:tr w14:paraId="6ECA23B9">
        <w:tblPrEx>
          <w:tblCellMar>
            <w:top w:w="0" w:type="dxa"/>
            <w:left w:w="108" w:type="dxa"/>
            <w:bottom w:w="0" w:type="dxa"/>
            <w:right w:w="108" w:type="dxa"/>
          </w:tblCellMar>
        </w:tblPrEx>
        <w:trPr>
          <w:wBefore w:w="0" w:type="auto"/>
          <w:wAfter w:w="0" w:type="auto"/>
          <w:trHeight w:val="420" w:hRule="atLeast"/>
        </w:trPr>
        <w:tc>
          <w:tcPr>
            <w:tcW w:w="2003" w:type="dxa"/>
            <w:tcBorders>
              <w:top w:val="nil"/>
              <w:left w:val="single" w:color="auto" w:sz="4" w:space="0"/>
              <w:bottom w:val="single" w:color="auto" w:sz="4" w:space="0"/>
              <w:right w:val="single" w:color="auto" w:sz="4" w:space="0"/>
            </w:tcBorders>
            <w:noWrap w:val="0"/>
            <w:vAlign w:val="center"/>
          </w:tcPr>
          <w:p w14:paraId="01F47637">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赤峰市-巴林右旗</w:t>
            </w:r>
          </w:p>
        </w:tc>
        <w:tc>
          <w:tcPr>
            <w:tcW w:w="1811" w:type="dxa"/>
            <w:tcBorders>
              <w:top w:val="nil"/>
              <w:left w:val="nil"/>
              <w:bottom w:val="single" w:color="auto" w:sz="4" w:space="0"/>
              <w:right w:val="single" w:color="auto" w:sz="4" w:space="0"/>
            </w:tcBorders>
            <w:noWrap w:val="0"/>
            <w:vAlign w:val="center"/>
          </w:tcPr>
          <w:p w14:paraId="409A5CDE">
            <w:pPr>
              <w:widowControl/>
              <w:jc w:val="center"/>
              <w:rPr>
                <w:rFonts w:ascii="雅黑" w:hAnsi="宋体" w:eastAsia="雅黑" w:cs="宋体"/>
                <w:kern w:val="0"/>
                <w:sz w:val="22"/>
                <w:szCs w:val="22"/>
              </w:rPr>
            </w:pPr>
            <w:r>
              <w:rPr>
                <w:rFonts w:hint="eastAsia" w:ascii="雅黑" w:hAnsi="宋体" w:eastAsia="雅黑" w:cs="宋体"/>
                <w:kern w:val="0"/>
                <w:sz w:val="22"/>
                <w:szCs w:val="22"/>
              </w:rPr>
              <w:t>索博日嘎镇</w:t>
            </w:r>
          </w:p>
        </w:tc>
        <w:tc>
          <w:tcPr>
            <w:tcW w:w="1714" w:type="dxa"/>
            <w:tcBorders>
              <w:top w:val="nil"/>
              <w:left w:val="nil"/>
              <w:bottom w:val="single" w:color="auto" w:sz="4" w:space="0"/>
              <w:right w:val="single" w:color="auto" w:sz="4" w:space="0"/>
            </w:tcBorders>
            <w:noWrap w:val="0"/>
            <w:vAlign w:val="center"/>
          </w:tcPr>
          <w:p w14:paraId="5B0B3815">
            <w:pPr>
              <w:widowControl/>
              <w:jc w:val="center"/>
              <w:rPr>
                <w:rFonts w:ascii="雅黑" w:hAnsi="宋体" w:eastAsia="雅黑" w:cs="宋体"/>
                <w:kern w:val="0"/>
                <w:sz w:val="22"/>
                <w:szCs w:val="22"/>
              </w:rPr>
            </w:pPr>
            <w:r>
              <w:rPr>
                <w:rFonts w:hint="eastAsia" w:ascii="雅黑" w:hAnsi="宋体" w:eastAsia="雅黑" w:cs="宋体"/>
                <w:kern w:val="0"/>
                <w:sz w:val="22"/>
                <w:szCs w:val="22"/>
              </w:rPr>
              <w:t>47</w:t>
            </w:r>
          </w:p>
        </w:tc>
        <w:tc>
          <w:tcPr>
            <w:tcW w:w="1736" w:type="dxa"/>
            <w:tcBorders>
              <w:top w:val="nil"/>
              <w:left w:val="nil"/>
              <w:bottom w:val="single" w:color="auto" w:sz="4" w:space="0"/>
              <w:right w:val="single" w:color="auto" w:sz="4" w:space="0"/>
            </w:tcBorders>
            <w:noWrap w:val="0"/>
            <w:vAlign w:val="center"/>
          </w:tcPr>
          <w:p w14:paraId="2FDA8254">
            <w:pPr>
              <w:widowControl/>
              <w:jc w:val="center"/>
              <w:rPr>
                <w:rFonts w:ascii="雅黑" w:hAnsi="宋体" w:eastAsia="雅黑" w:cs="宋体"/>
                <w:kern w:val="0"/>
                <w:sz w:val="22"/>
                <w:szCs w:val="22"/>
              </w:rPr>
            </w:pPr>
            <w:r>
              <w:rPr>
                <w:rFonts w:hint="eastAsia" w:ascii="雅黑" w:hAnsi="宋体" w:eastAsia="雅黑" w:cs="宋体"/>
                <w:kern w:val="0"/>
                <w:sz w:val="22"/>
                <w:szCs w:val="22"/>
              </w:rPr>
              <w:t>47</w:t>
            </w:r>
          </w:p>
        </w:tc>
        <w:tc>
          <w:tcPr>
            <w:tcW w:w="1500" w:type="dxa"/>
            <w:vMerge w:val="continue"/>
            <w:tcBorders>
              <w:top w:val="nil"/>
              <w:left w:val="single" w:color="auto" w:sz="4" w:space="0"/>
              <w:bottom w:val="nil"/>
              <w:right w:val="single" w:color="auto" w:sz="4" w:space="0"/>
            </w:tcBorders>
            <w:noWrap w:val="0"/>
            <w:vAlign w:val="center"/>
          </w:tcPr>
          <w:p w14:paraId="4047F923">
            <w:pPr>
              <w:widowControl/>
              <w:jc w:val="left"/>
              <w:rPr>
                <w:rFonts w:ascii="雅黑" w:hAnsi="宋体" w:eastAsia="雅黑" w:cs="宋体"/>
                <w:kern w:val="0"/>
                <w:sz w:val="22"/>
                <w:szCs w:val="22"/>
              </w:rPr>
            </w:pPr>
          </w:p>
        </w:tc>
      </w:tr>
      <w:tr w14:paraId="28451829">
        <w:tblPrEx>
          <w:tblCellMar>
            <w:top w:w="0" w:type="dxa"/>
            <w:left w:w="108" w:type="dxa"/>
            <w:bottom w:w="0" w:type="dxa"/>
            <w:right w:w="108" w:type="dxa"/>
          </w:tblCellMar>
        </w:tblPrEx>
        <w:trPr>
          <w:wBefore w:w="0" w:type="auto"/>
          <w:wAfter w:w="0" w:type="auto"/>
          <w:trHeight w:val="420" w:hRule="atLeast"/>
        </w:trPr>
        <w:tc>
          <w:tcPr>
            <w:tcW w:w="2003" w:type="dxa"/>
            <w:tcBorders>
              <w:top w:val="nil"/>
              <w:left w:val="single" w:color="auto" w:sz="4" w:space="0"/>
              <w:bottom w:val="single" w:color="auto" w:sz="4" w:space="0"/>
              <w:right w:val="single" w:color="auto" w:sz="4" w:space="0"/>
            </w:tcBorders>
            <w:noWrap w:val="0"/>
            <w:vAlign w:val="center"/>
          </w:tcPr>
          <w:p w14:paraId="22317100">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赤峰市-巴林右旗</w:t>
            </w:r>
          </w:p>
        </w:tc>
        <w:tc>
          <w:tcPr>
            <w:tcW w:w="1811" w:type="dxa"/>
            <w:tcBorders>
              <w:top w:val="nil"/>
              <w:left w:val="nil"/>
              <w:bottom w:val="single" w:color="auto" w:sz="4" w:space="0"/>
              <w:right w:val="single" w:color="auto" w:sz="4" w:space="0"/>
            </w:tcBorders>
            <w:noWrap w:val="0"/>
            <w:vAlign w:val="center"/>
          </w:tcPr>
          <w:p w14:paraId="290E686F">
            <w:pPr>
              <w:widowControl/>
              <w:jc w:val="center"/>
              <w:rPr>
                <w:rFonts w:ascii="雅黑" w:hAnsi="宋体" w:eastAsia="雅黑" w:cs="宋体"/>
                <w:kern w:val="0"/>
                <w:sz w:val="22"/>
                <w:szCs w:val="22"/>
              </w:rPr>
            </w:pPr>
            <w:r>
              <w:rPr>
                <w:rFonts w:hint="eastAsia" w:ascii="雅黑" w:hAnsi="宋体" w:eastAsia="雅黑" w:cs="宋体"/>
                <w:kern w:val="0"/>
                <w:sz w:val="22"/>
                <w:szCs w:val="22"/>
              </w:rPr>
              <w:t>巴彦塔拉苏木</w:t>
            </w:r>
          </w:p>
        </w:tc>
        <w:tc>
          <w:tcPr>
            <w:tcW w:w="1714" w:type="dxa"/>
            <w:tcBorders>
              <w:top w:val="nil"/>
              <w:left w:val="nil"/>
              <w:bottom w:val="single" w:color="auto" w:sz="4" w:space="0"/>
              <w:right w:val="single" w:color="auto" w:sz="4" w:space="0"/>
            </w:tcBorders>
            <w:noWrap w:val="0"/>
            <w:vAlign w:val="center"/>
          </w:tcPr>
          <w:p w14:paraId="63CEA942">
            <w:pPr>
              <w:widowControl/>
              <w:jc w:val="center"/>
              <w:rPr>
                <w:rFonts w:ascii="雅黑" w:hAnsi="宋体" w:eastAsia="雅黑" w:cs="宋体"/>
                <w:kern w:val="0"/>
                <w:sz w:val="22"/>
                <w:szCs w:val="22"/>
              </w:rPr>
            </w:pPr>
            <w:r>
              <w:rPr>
                <w:rFonts w:hint="eastAsia" w:ascii="雅黑" w:hAnsi="宋体" w:eastAsia="雅黑" w:cs="宋体"/>
                <w:kern w:val="0"/>
                <w:sz w:val="22"/>
                <w:szCs w:val="22"/>
              </w:rPr>
              <w:t>19</w:t>
            </w:r>
          </w:p>
        </w:tc>
        <w:tc>
          <w:tcPr>
            <w:tcW w:w="1736" w:type="dxa"/>
            <w:tcBorders>
              <w:top w:val="nil"/>
              <w:left w:val="nil"/>
              <w:bottom w:val="single" w:color="auto" w:sz="4" w:space="0"/>
              <w:right w:val="single" w:color="auto" w:sz="4" w:space="0"/>
            </w:tcBorders>
            <w:noWrap w:val="0"/>
            <w:vAlign w:val="center"/>
          </w:tcPr>
          <w:p w14:paraId="768AA89C">
            <w:pPr>
              <w:widowControl/>
              <w:jc w:val="center"/>
              <w:rPr>
                <w:rFonts w:ascii="雅黑" w:hAnsi="宋体" w:eastAsia="雅黑" w:cs="宋体"/>
                <w:kern w:val="0"/>
                <w:sz w:val="22"/>
                <w:szCs w:val="22"/>
              </w:rPr>
            </w:pPr>
            <w:r>
              <w:rPr>
                <w:rFonts w:hint="eastAsia" w:ascii="雅黑" w:hAnsi="宋体" w:eastAsia="雅黑" w:cs="宋体"/>
                <w:kern w:val="0"/>
                <w:sz w:val="22"/>
                <w:szCs w:val="22"/>
              </w:rPr>
              <w:t>19</w:t>
            </w:r>
          </w:p>
        </w:tc>
        <w:tc>
          <w:tcPr>
            <w:tcW w:w="1500" w:type="dxa"/>
            <w:vMerge w:val="continue"/>
            <w:tcBorders>
              <w:top w:val="nil"/>
              <w:left w:val="single" w:color="auto" w:sz="4" w:space="0"/>
              <w:bottom w:val="nil"/>
              <w:right w:val="single" w:color="auto" w:sz="4" w:space="0"/>
            </w:tcBorders>
            <w:noWrap w:val="0"/>
            <w:vAlign w:val="center"/>
          </w:tcPr>
          <w:p w14:paraId="68371707">
            <w:pPr>
              <w:widowControl/>
              <w:jc w:val="left"/>
              <w:rPr>
                <w:rFonts w:ascii="雅黑" w:hAnsi="宋体" w:eastAsia="雅黑" w:cs="宋体"/>
                <w:kern w:val="0"/>
                <w:sz w:val="22"/>
                <w:szCs w:val="22"/>
              </w:rPr>
            </w:pPr>
          </w:p>
        </w:tc>
      </w:tr>
      <w:tr w14:paraId="59283E46">
        <w:tblPrEx>
          <w:tblCellMar>
            <w:top w:w="0" w:type="dxa"/>
            <w:left w:w="108" w:type="dxa"/>
            <w:bottom w:w="0" w:type="dxa"/>
            <w:right w:w="108" w:type="dxa"/>
          </w:tblCellMar>
        </w:tblPrEx>
        <w:trPr>
          <w:wBefore w:w="0" w:type="auto"/>
          <w:wAfter w:w="0" w:type="auto"/>
          <w:trHeight w:val="420" w:hRule="atLeast"/>
        </w:trPr>
        <w:tc>
          <w:tcPr>
            <w:tcW w:w="2003" w:type="dxa"/>
            <w:tcBorders>
              <w:top w:val="nil"/>
              <w:left w:val="single" w:color="auto" w:sz="4" w:space="0"/>
              <w:bottom w:val="single" w:color="auto" w:sz="4" w:space="0"/>
              <w:right w:val="single" w:color="auto" w:sz="4" w:space="0"/>
            </w:tcBorders>
            <w:noWrap w:val="0"/>
            <w:vAlign w:val="center"/>
          </w:tcPr>
          <w:p w14:paraId="5AF07C7E">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赤峰市-巴林右旗</w:t>
            </w:r>
          </w:p>
        </w:tc>
        <w:tc>
          <w:tcPr>
            <w:tcW w:w="1811" w:type="dxa"/>
            <w:tcBorders>
              <w:top w:val="nil"/>
              <w:left w:val="nil"/>
              <w:bottom w:val="single" w:color="auto" w:sz="4" w:space="0"/>
              <w:right w:val="single" w:color="auto" w:sz="4" w:space="0"/>
            </w:tcBorders>
            <w:noWrap w:val="0"/>
            <w:vAlign w:val="center"/>
          </w:tcPr>
          <w:p w14:paraId="55AFA1E4">
            <w:pPr>
              <w:widowControl/>
              <w:jc w:val="center"/>
              <w:rPr>
                <w:rFonts w:ascii="雅黑" w:hAnsi="宋体" w:eastAsia="雅黑" w:cs="宋体"/>
                <w:kern w:val="0"/>
                <w:sz w:val="22"/>
                <w:szCs w:val="22"/>
              </w:rPr>
            </w:pPr>
            <w:r>
              <w:rPr>
                <w:rFonts w:hint="eastAsia" w:ascii="雅黑" w:hAnsi="宋体" w:eastAsia="雅黑" w:cs="宋体"/>
                <w:kern w:val="0"/>
                <w:sz w:val="22"/>
                <w:szCs w:val="22"/>
              </w:rPr>
              <w:t>巴彦琥硕镇</w:t>
            </w:r>
          </w:p>
        </w:tc>
        <w:tc>
          <w:tcPr>
            <w:tcW w:w="1714" w:type="dxa"/>
            <w:tcBorders>
              <w:top w:val="nil"/>
              <w:left w:val="nil"/>
              <w:bottom w:val="single" w:color="auto" w:sz="4" w:space="0"/>
              <w:right w:val="single" w:color="auto" w:sz="4" w:space="0"/>
            </w:tcBorders>
            <w:noWrap w:val="0"/>
            <w:vAlign w:val="center"/>
          </w:tcPr>
          <w:p w14:paraId="411E039A">
            <w:pPr>
              <w:widowControl/>
              <w:jc w:val="center"/>
              <w:rPr>
                <w:rFonts w:ascii="雅黑" w:hAnsi="宋体" w:eastAsia="雅黑" w:cs="宋体"/>
                <w:kern w:val="0"/>
                <w:sz w:val="22"/>
                <w:szCs w:val="22"/>
              </w:rPr>
            </w:pPr>
            <w:r>
              <w:rPr>
                <w:rFonts w:hint="eastAsia" w:ascii="雅黑" w:hAnsi="宋体" w:eastAsia="雅黑" w:cs="宋体"/>
                <w:kern w:val="0"/>
                <w:sz w:val="22"/>
                <w:szCs w:val="22"/>
              </w:rPr>
              <w:t>12</w:t>
            </w:r>
          </w:p>
        </w:tc>
        <w:tc>
          <w:tcPr>
            <w:tcW w:w="1736" w:type="dxa"/>
            <w:tcBorders>
              <w:top w:val="nil"/>
              <w:left w:val="nil"/>
              <w:bottom w:val="single" w:color="auto" w:sz="4" w:space="0"/>
              <w:right w:val="single" w:color="auto" w:sz="4" w:space="0"/>
            </w:tcBorders>
            <w:noWrap w:val="0"/>
            <w:vAlign w:val="center"/>
          </w:tcPr>
          <w:p w14:paraId="77BDD910">
            <w:pPr>
              <w:widowControl/>
              <w:jc w:val="center"/>
              <w:rPr>
                <w:rFonts w:ascii="雅黑" w:hAnsi="宋体" w:eastAsia="雅黑" w:cs="宋体"/>
                <w:kern w:val="0"/>
                <w:sz w:val="22"/>
                <w:szCs w:val="22"/>
              </w:rPr>
            </w:pPr>
            <w:r>
              <w:rPr>
                <w:rFonts w:hint="eastAsia" w:ascii="雅黑" w:hAnsi="宋体" w:eastAsia="雅黑" w:cs="宋体"/>
                <w:kern w:val="0"/>
                <w:sz w:val="22"/>
                <w:szCs w:val="22"/>
              </w:rPr>
              <w:t>12</w:t>
            </w:r>
          </w:p>
        </w:tc>
        <w:tc>
          <w:tcPr>
            <w:tcW w:w="1500" w:type="dxa"/>
            <w:vMerge w:val="continue"/>
            <w:tcBorders>
              <w:top w:val="nil"/>
              <w:left w:val="single" w:color="auto" w:sz="4" w:space="0"/>
              <w:bottom w:val="nil"/>
              <w:right w:val="single" w:color="auto" w:sz="4" w:space="0"/>
            </w:tcBorders>
            <w:noWrap w:val="0"/>
            <w:vAlign w:val="center"/>
          </w:tcPr>
          <w:p w14:paraId="281BEE7E">
            <w:pPr>
              <w:widowControl/>
              <w:jc w:val="left"/>
              <w:rPr>
                <w:rFonts w:ascii="雅黑" w:hAnsi="宋体" w:eastAsia="雅黑" w:cs="宋体"/>
                <w:kern w:val="0"/>
                <w:sz w:val="22"/>
                <w:szCs w:val="22"/>
              </w:rPr>
            </w:pPr>
          </w:p>
        </w:tc>
      </w:tr>
      <w:tr w14:paraId="5C41D499">
        <w:tblPrEx>
          <w:tblCellMar>
            <w:top w:w="0" w:type="dxa"/>
            <w:left w:w="108" w:type="dxa"/>
            <w:bottom w:w="0" w:type="dxa"/>
            <w:right w:w="108" w:type="dxa"/>
          </w:tblCellMar>
        </w:tblPrEx>
        <w:trPr>
          <w:wBefore w:w="0" w:type="auto"/>
          <w:wAfter w:w="0" w:type="auto"/>
          <w:trHeight w:val="420" w:hRule="atLeast"/>
        </w:trPr>
        <w:tc>
          <w:tcPr>
            <w:tcW w:w="3814" w:type="dxa"/>
            <w:gridSpan w:val="2"/>
            <w:tcBorders>
              <w:top w:val="single" w:color="auto" w:sz="4" w:space="0"/>
              <w:left w:val="single" w:color="auto" w:sz="4" w:space="0"/>
              <w:bottom w:val="single" w:color="auto" w:sz="4" w:space="0"/>
              <w:right w:val="single" w:color="auto" w:sz="4" w:space="0"/>
            </w:tcBorders>
            <w:noWrap/>
            <w:vAlign w:val="center"/>
          </w:tcPr>
          <w:p w14:paraId="5E4855B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   计</w:t>
            </w:r>
          </w:p>
        </w:tc>
        <w:tc>
          <w:tcPr>
            <w:tcW w:w="1714" w:type="dxa"/>
            <w:tcBorders>
              <w:top w:val="nil"/>
              <w:left w:val="nil"/>
              <w:bottom w:val="single" w:color="auto" w:sz="4" w:space="0"/>
              <w:right w:val="single" w:color="auto" w:sz="4" w:space="0"/>
            </w:tcBorders>
            <w:noWrap/>
            <w:vAlign w:val="center"/>
          </w:tcPr>
          <w:p w14:paraId="7849FA0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557</w:t>
            </w:r>
          </w:p>
        </w:tc>
        <w:tc>
          <w:tcPr>
            <w:tcW w:w="1736" w:type="dxa"/>
            <w:tcBorders>
              <w:top w:val="nil"/>
              <w:left w:val="nil"/>
              <w:bottom w:val="single" w:color="auto" w:sz="4" w:space="0"/>
              <w:right w:val="single" w:color="auto" w:sz="4" w:space="0"/>
            </w:tcBorders>
            <w:noWrap w:val="0"/>
            <w:vAlign w:val="center"/>
          </w:tcPr>
          <w:p w14:paraId="0CE4887A">
            <w:pPr>
              <w:widowControl/>
              <w:jc w:val="center"/>
              <w:rPr>
                <w:rFonts w:ascii="雅黑" w:hAnsi="宋体" w:eastAsia="雅黑" w:cs="宋体"/>
                <w:b/>
                <w:kern w:val="0"/>
                <w:sz w:val="22"/>
                <w:szCs w:val="22"/>
              </w:rPr>
            </w:pPr>
            <w:r>
              <w:rPr>
                <w:rFonts w:hint="eastAsia" w:ascii="雅黑" w:hAnsi="宋体" w:eastAsia="雅黑" w:cs="宋体"/>
                <w:b/>
                <w:kern w:val="0"/>
                <w:sz w:val="22"/>
                <w:szCs w:val="22"/>
              </w:rPr>
              <w:t>560</w:t>
            </w:r>
          </w:p>
        </w:tc>
        <w:tc>
          <w:tcPr>
            <w:tcW w:w="1500" w:type="dxa"/>
            <w:tcBorders>
              <w:top w:val="single" w:color="auto" w:sz="4" w:space="0"/>
              <w:left w:val="nil"/>
              <w:bottom w:val="single" w:color="auto" w:sz="4" w:space="0"/>
              <w:right w:val="single" w:color="auto" w:sz="4" w:space="0"/>
            </w:tcBorders>
            <w:noWrap/>
            <w:vAlign w:val="center"/>
          </w:tcPr>
          <w:p w14:paraId="4F61763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w:t>
            </w:r>
          </w:p>
        </w:tc>
      </w:tr>
    </w:tbl>
    <w:p w14:paraId="1B7A793E">
      <w:pPr>
        <w:pStyle w:val="2"/>
      </w:pPr>
    </w:p>
    <w:p w14:paraId="298C0E1C">
      <w:pPr>
        <w:pStyle w:val="2"/>
      </w:pPr>
      <w:r>
        <w:br w:type="page"/>
      </w:r>
    </w:p>
    <w:tbl>
      <w:tblPr>
        <w:tblStyle w:val="6"/>
        <w:tblW w:w="8614" w:type="dxa"/>
        <w:tblInd w:w="-153" w:type="dxa"/>
        <w:tblLayout w:type="autofit"/>
        <w:tblCellMar>
          <w:top w:w="0" w:type="dxa"/>
          <w:left w:w="108" w:type="dxa"/>
          <w:bottom w:w="0" w:type="dxa"/>
          <w:right w:w="108" w:type="dxa"/>
        </w:tblCellMar>
      </w:tblPr>
      <w:tblGrid>
        <w:gridCol w:w="1789"/>
        <w:gridCol w:w="1733"/>
        <w:gridCol w:w="1717"/>
        <w:gridCol w:w="1827"/>
        <w:gridCol w:w="1548"/>
      </w:tblGrid>
      <w:tr w14:paraId="1CBF377C">
        <w:tblPrEx>
          <w:tblCellMar>
            <w:top w:w="0" w:type="dxa"/>
            <w:left w:w="108" w:type="dxa"/>
            <w:bottom w:w="0" w:type="dxa"/>
            <w:right w:w="108" w:type="dxa"/>
          </w:tblCellMar>
        </w:tblPrEx>
        <w:trPr>
          <w:wBefore w:w="0" w:type="auto"/>
          <w:wAfter w:w="0" w:type="auto"/>
          <w:trHeight w:val="559" w:hRule="atLeast"/>
        </w:trPr>
        <w:tc>
          <w:tcPr>
            <w:tcW w:w="8614" w:type="dxa"/>
            <w:gridSpan w:val="5"/>
            <w:tcBorders>
              <w:top w:val="nil"/>
              <w:left w:val="nil"/>
              <w:bottom w:val="nil"/>
              <w:right w:val="nil"/>
            </w:tcBorders>
            <w:noWrap/>
            <w:vAlign w:val="center"/>
          </w:tcPr>
          <w:p w14:paraId="49E1AA58">
            <w:pPr>
              <w:widowControl/>
              <w:jc w:val="center"/>
              <w:rPr>
                <w:rFonts w:ascii="雅黑" w:hAnsi="宋体" w:eastAsia="雅黑" w:cs="宋体"/>
                <w:b/>
                <w:bCs/>
                <w:kern w:val="0"/>
                <w:sz w:val="22"/>
                <w:szCs w:val="22"/>
              </w:rPr>
            </w:pPr>
            <w:r>
              <w:rPr>
                <w:rFonts w:hint="eastAsia" w:ascii="雅黑" w:hAnsi="宋体" w:eastAsia="雅黑" w:cs="宋体"/>
                <w:b/>
                <w:bCs/>
                <w:kern w:val="0"/>
                <w:sz w:val="22"/>
                <w:szCs w:val="22"/>
              </w:rPr>
              <w:t>赤峰市烟草制品零售点合理布局区域单元容量规划表</w:t>
            </w:r>
          </w:p>
        </w:tc>
      </w:tr>
      <w:tr w14:paraId="42DC4B10">
        <w:tblPrEx>
          <w:tblCellMar>
            <w:top w:w="0" w:type="dxa"/>
            <w:left w:w="108" w:type="dxa"/>
            <w:bottom w:w="0" w:type="dxa"/>
            <w:right w:w="108" w:type="dxa"/>
          </w:tblCellMar>
        </w:tblPrEx>
        <w:trPr>
          <w:wBefore w:w="0" w:type="auto"/>
          <w:wAfter w:w="0" w:type="auto"/>
          <w:trHeight w:val="912" w:hRule="atLeast"/>
        </w:trPr>
        <w:tc>
          <w:tcPr>
            <w:tcW w:w="178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78948A9">
            <w:pPr>
              <w:widowControl/>
              <w:jc w:val="center"/>
              <w:rPr>
                <w:rFonts w:ascii="雅黑" w:hAnsi="宋体" w:eastAsia="雅黑" w:cs="宋体"/>
                <w:b/>
                <w:bCs/>
                <w:kern w:val="0"/>
                <w:sz w:val="24"/>
              </w:rPr>
            </w:pPr>
            <w:r>
              <w:rPr>
                <w:rFonts w:hint="eastAsia" w:ascii="雅黑" w:hAnsi="宋体" w:eastAsia="雅黑" w:cs="宋体"/>
                <w:b/>
                <w:bCs/>
                <w:kern w:val="0"/>
                <w:sz w:val="24"/>
              </w:rPr>
              <w:t>行政区划</w:t>
            </w:r>
          </w:p>
        </w:tc>
        <w:tc>
          <w:tcPr>
            <w:tcW w:w="1733" w:type="dxa"/>
            <w:tcBorders>
              <w:top w:val="single" w:color="auto" w:sz="4" w:space="0"/>
              <w:left w:val="nil"/>
              <w:bottom w:val="single" w:color="auto" w:sz="4" w:space="0"/>
              <w:right w:val="single" w:color="auto" w:sz="4" w:space="0"/>
            </w:tcBorders>
            <w:shd w:val="clear" w:color="000000" w:fill="FFFFFF"/>
            <w:noWrap w:val="0"/>
            <w:vAlign w:val="center"/>
          </w:tcPr>
          <w:p w14:paraId="07D94F40">
            <w:pPr>
              <w:widowControl/>
              <w:jc w:val="center"/>
              <w:rPr>
                <w:rFonts w:ascii="雅黑" w:hAnsi="宋体" w:eastAsia="雅黑" w:cs="宋体"/>
                <w:b/>
                <w:bCs/>
                <w:kern w:val="0"/>
                <w:sz w:val="24"/>
              </w:rPr>
            </w:pPr>
            <w:r>
              <w:rPr>
                <w:rFonts w:hint="eastAsia" w:ascii="雅黑" w:hAnsi="宋体" w:eastAsia="雅黑" w:cs="宋体"/>
                <w:b/>
                <w:bCs/>
                <w:kern w:val="0"/>
                <w:sz w:val="24"/>
              </w:rPr>
              <w:t>区域单元名称</w:t>
            </w:r>
          </w:p>
        </w:tc>
        <w:tc>
          <w:tcPr>
            <w:tcW w:w="1717" w:type="dxa"/>
            <w:tcBorders>
              <w:top w:val="single" w:color="auto" w:sz="4" w:space="0"/>
              <w:left w:val="nil"/>
              <w:bottom w:val="single" w:color="auto" w:sz="4" w:space="0"/>
              <w:right w:val="single" w:color="auto" w:sz="4" w:space="0"/>
            </w:tcBorders>
            <w:shd w:val="clear" w:color="000000" w:fill="FFFFFF"/>
            <w:noWrap w:val="0"/>
            <w:vAlign w:val="center"/>
          </w:tcPr>
          <w:p w14:paraId="54328774">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当前烟草制品零售点数量</w:t>
            </w:r>
          </w:p>
        </w:tc>
        <w:tc>
          <w:tcPr>
            <w:tcW w:w="1827" w:type="dxa"/>
            <w:tcBorders>
              <w:top w:val="single" w:color="auto" w:sz="4" w:space="0"/>
              <w:left w:val="nil"/>
              <w:bottom w:val="single" w:color="auto" w:sz="4" w:space="0"/>
              <w:right w:val="single" w:color="auto" w:sz="4" w:space="0"/>
            </w:tcBorders>
            <w:shd w:val="clear" w:color="000000" w:fill="FFFFFF"/>
            <w:noWrap w:val="0"/>
            <w:vAlign w:val="center"/>
          </w:tcPr>
          <w:p w14:paraId="37C003A0">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规划烟草制品零售点数量</w:t>
            </w:r>
          </w:p>
        </w:tc>
        <w:tc>
          <w:tcPr>
            <w:tcW w:w="1548" w:type="dxa"/>
            <w:tcBorders>
              <w:top w:val="single" w:color="auto" w:sz="4" w:space="0"/>
              <w:left w:val="nil"/>
              <w:bottom w:val="single" w:color="auto" w:sz="4" w:space="0"/>
              <w:right w:val="single" w:color="auto" w:sz="4" w:space="0"/>
            </w:tcBorders>
            <w:shd w:val="clear" w:color="000000" w:fill="FFFFFF"/>
            <w:noWrap w:val="0"/>
            <w:vAlign w:val="center"/>
          </w:tcPr>
          <w:p w14:paraId="50606047">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规划雪茄烟零售点数量</w:t>
            </w:r>
          </w:p>
        </w:tc>
      </w:tr>
      <w:tr w14:paraId="1BC320A6">
        <w:tblPrEx>
          <w:tblCellMar>
            <w:top w:w="0" w:type="dxa"/>
            <w:left w:w="108" w:type="dxa"/>
            <w:bottom w:w="0" w:type="dxa"/>
            <w:right w:w="108" w:type="dxa"/>
          </w:tblCellMar>
        </w:tblPrEx>
        <w:trPr>
          <w:wBefore w:w="0" w:type="auto"/>
          <w:wAfter w:w="0" w:type="auto"/>
          <w:trHeight w:val="660" w:hRule="atLeast"/>
        </w:trPr>
        <w:tc>
          <w:tcPr>
            <w:tcW w:w="1789" w:type="dxa"/>
            <w:tcBorders>
              <w:top w:val="nil"/>
              <w:left w:val="single" w:color="auto" w:sz="4" w:space="0"/>
              <w:bottom w:val="single" w:color="auto" w:sz="4" w:space="0"/>
              <w:right w:val="single" w:color="auto" w:sz="4" w:space="0"/>
            </w:tcBorders>
            <w:noWrap w:val="0"/>
            <w:vAlign w:val="center"/>
          </w:tcPr>
          <w:p w14:paraId="0EF4336F">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赤峰市-林西县</w:t>
            </w:r>
          </w:p>
        </w:tc>
        <w:tc>
          <w:tcPr>
            <w:tcW w:w="1733" w:type="dxa"/>
            <w:tcBorders>
              <w:top w:val="nil"/>
              <w:left w:val="nil"/>
              <w:bottom w:val="single" w:color="auto" w:sz="4" w:space="0"/>
              <w:right w:val="single" w:color="auto" w:sz="4" w:space="0"/>
            </w:tcBorders>
            <w:noWrap w:val="0"/>
            <w:vAlign w:val="center"/>
          </w:tcPr>
          <w:p w14:paraId="13E98B26">
            <w:pPr>
              <w:widowControl/>
              <w:jc w:val="center"/>
              <w:rPr>
                <w:rFonts w:ascii="雅黑" w:hAnsi="宋体" w:eastAsia="雅黑" w:cs="宋体"/>
                <w:kern w:val="0"/>
                <w:sz w:val="22"/>
                <w:szCs w:val="22"/>
              </w:rPr>
            </w:pPr>
            <w:r>
              <w:rPr>
                <w:rFonts w:hint="eastAsia" w:ascii="雅黑" w:hAnsi="宋体" w:eastAsia="雅黑" w:cs="宋体"/>
                <w:kern w:val="0"/>
                <w:sz w:val="22"/>
                <w:szCs w:val="22"/>
              </w:rPr>
              <w:t>城北街道</w:t>
            </w:r>
          </w:p>
        </w:tc>
        <w:tc>
          <w:tcPr>
            <w:tcW w:w="1717" w:type="dxa"/>
            <w:tcBorders>
              <w:top w:val="nil"/>
              <w:left w:val="nil"/>
              <w:bottom w:val="single" w:color="auto" w:sz="4" w:space="0"/>
              <w:right w:val="single" w:color="auto" w:sz="4" w:space="0"/>
            </w:tcBorders>
            <w:noWrap w:val="0"/>
            <w:vAlign w:val="center"/>
          </w:tcPr>
          <w:p w14:paraId="7F14ED73">
            <w:pPr>
              <w:widowControl/>
              <w:jc w:val="center"/>
              <w:rPr>
                <w:rFonts w:ascii="雅黑" w:hAnsi="宋体" w:eastAsia="雅黑" w:cs="宋体"/>
                <w:kern w:val="0"/>
                <w:sz w:val="22"/>
                <w:szCs w:val="22"/>
              </w:rPr>
            </w:pPr>
            <w:r>
              <w:rPr>
                <w:rFonts w:hint="eastAsia" w:ascii="雅黑" w:hAnsi="宋体" w:eastAsia="雅黑" w:cs="宋体"/>
                <w:kern w:val="0"/>
                <w:sz w:val="22"/>
                <w:szCs w:val="22"/>
              </w:rPr>
              <w:t>192</w:t>
            </w:r>
          </w:p>
        </w:tc>
        <w:tc>
          <w:tcPr>
            <w:tcW w:w="1827" w:type="dxa"/>
            <w:tcBorders>
              <w:top w:val="nil"/>
              <w:left w:val="nil"/>
              <w:bottom w:val="single" w:color="auto" w:sz="4" w:space="0"/>
              <w:right w:val="single" w:color="auto" w:sz="4" w:space="0"/>
            </w:tcBorders>
            <w:noWrap w:val="0"/>
            <w:vAlign w:val="center"/>
          </w:tcPr>
          <w:p w14:paraId="4EA96390">
            <w:pPr>
              <w:widowControl/>
              <w:jc w:val="center"/>
              <w:rPr>
                <w:rFonts w:ascii="雅黑" w:hAnsi="宋体" w:eastAsia="雅黑" w:cs="宋体"/>
                <w:kern w:val="0"/>
                <w:sz w:val="22"/>
                <w:szCs w:val="22"/>
              </w:rPr>
            </w:pPr>
            <w:r>
              <w:rPr>
                <w:rFonts w:hint="eastAsia" w:ascii="雅黑" w:hAnsi="宋体" w:eastAsia="雅黑" w:cs="宋体"/>
                <w:kern w:val="0"/>
                <w:sz w:val="22"/>
                <w:szCs w:val="22"/>
              </w:rPr>
              <w:t>195</w:t>
            </w:r>
          </w:p>
        </w:tc>
        <w:tc>
          <w:tcPr>
            <w:tcW w:w="1548" w:type="dxa"/>
            <w:vMerge w:val="restart"/>
            <w:tcBorders>
              <w:top w:val="nil"/>
              <w:left w:val="single" w:color="auto" w:sz="4" w:space="0"/>
              <w:bottom w:val="single" w:color="000000" w:sz="4" w:space="0"/>
              <w:right w:val="single" w:color="auto" w:sz="4" w:space="0"/>
            </w:tcBorders>
            <w:noWrap w:val="0"/>
            <w:vAlign w:val="center"/>
          </w:tcPr>
          <w:p w14:paraId="73EB57CC">
            <w:pPr>
              <w:widowControl/>
              <w:jc w:val="center"/>
              <w:rPr>
                <w:rFonts w:ascii="雅黑" w:hAnsi="宋体" w:eastAsia="雅黑" w:cs="宋体"/>
                <w:kern w:val="0"/>
                <w:sz w:val="22"/>
                <w:szCs w:val="22"/>
              </w:rPr>
            </w:pPr>
            <w:r>
              <w:rPr>
                <w:rFonts w:hint="eastAsia" w:ascii="雅黑" w:hAnsi="宋体" w:eastAsia="雅黑" w:cs="宋体"/>
                <w:kern w:val="0"/>
                <w:sz w:val="22"/>
                <w:szCs w:val="22"/>
              </w:rPr>
              <w:t>2</w:t>
            </w:r>
          </w:p>
        </w:tc>
      </w:tr>
      <w:tr w14:paraId="0DC6C323">
        <w:tblPrEx>
          <w:tblCellMar>
            <w:top w:w="0" w:type="dxa"/>
            <w:left w:w="108" w:type="dxa"/>
            <w:bottom w:w="0" w:type="dxa"/>
            <w:right w:w="108" w:type="dxa"/>
          </w:tblCellMar>
        </w:tblPrEx>
        <w:trPr>
          <w:wBefore w:w="0" w:type="auto"/>
          <w:wAfter w:w="0" w:type="auto"/>
          <w:trHeight w:val="660" w:hRule="atLeast"/>
        </w:trPr>
        <w:tc>
          <w:tcPr>
            <w:tcW w:w="1789" w:type="dxa"/>
            <w:tcBorders>
              <w:top w:val="nil"/>
              <w:left w:val="single" w:color="auto" w:sz="4" w:space="0"/>
              <w:bottom w:val="single" w:color="auto" w:sz="4" w:space="0"/>
              <w:right w:val="single" w:color="auto" w:sz="4" w:space="0"/>
            </w:tcBorders>
            <w:noWrap w:val="0"/>
            <w:vAlign w:val="center"/>
          </w:tcPr>
          <w:p w14:paraId="1A7DF03B">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赤峰市-林西县</w:t>
            </w:r>
          </w:p>
        </w:tc>
        <w:tc>
          <w:tcPr>
            <w:tcW w:w="1733" w:type="dxa"/>
            <w:tcBorders>
              <w:top w:val="nil"/>
              <w:left w:val="nil"/>
              <w:bottom w:val="single" w:color="auto" w:sz="4" w:space="0"/>
              <w:right w:val="single" w:color="auto" w:sz="4" w:space="0"/>
            </w:tcBorders>
            <w:noWrap w:val="0"/>
            <w:vAlign w:val="center"/>
          </w:tcPr>
          <w:p w14:paraId="3EB7C9F0">
            <w:pPr>
              <w:widowControl/>
              <w:jc w:val="center"/>
              <w:rPr>
                <w:rFonts w:ascii="雅黑" w:hAnsi="宋体" w:eastAsia="雅黑" w:cs="宋体"/>
                <w:kern w:val="0"/>
                <w:sz w:val="22"/>
                <w:szCs w:val="22"/>
              </w:rPr>
            </w:pPr>
            <w:r>
              <w:rPr>
                <w:rFonts w:hint="eastAsia" w:ascii="雅黑" w:hAnsi="宋体" w:eastAsia="雅黑" w:cs="宋体"/>
                <w:kern w:val="0"/>
                <w:sz w:val="22"/>
                <w:szCs w:val="22"/>
              </w:rPr>
              <w:t>大营子乡</w:t>
            </w:r>
          </w:p>
        </w:tc>
        <w:tc>
          <w:tcPr>
            <w:tcW w:w="1717" w:type="dxa"/>
            <w:tcBorders>
              <w:top w:val="nil"/>
              <w:left w:val="nil"/>
              <w:bottom w:val="single" w:color="auto" w:sz="4" w:space="0"/>
              <w:right w:val="single" w:color="auto" w:sz="4" w:space="0"/>
            </w:tcBorders>
            <w:noWrap w:val="0"/>
            <w:vAlign w:val="center"/>
          </w:tcPr>
          <w:p w14:paraId="6FD42A41">
            <w:pPr>
              <w:widowControl/>
              <w:jc w:val="center"/>
              <w:rPr>
                <w:rFonts w:ascii="雅黑" w:hAnsi="宋体" w:eastAsia="雅黑" w:cs="宋体"/>
                <w:kern w:val="0"/>
                <w:sz w:val="22"/>
                <w:szCs w:val="22"/>
              </w:rPr>
            </w:pPr>
            <w:r>
              <w:rPr>
                <w:rFonts w:hint="eastAsia" w:ascii="雅黑" w:hAnsi="宋体" w:eastAsia="雅黑" w:cs="宋体"/>
                <w:kern w:val="0"/>
                <w:sz w:val="22"/>
                <w:szCs w:val="22"/>
              </w:rPr>
              <w:t>21</w:t>
            </w:r>
          </w:p>
        </w:tc>
        <w:tc>
          <w:tcPr>
            <w:tcW w:w="1827" w:type="dxa"/>
            <w:tcBorders>
              <w:top w:val="nil"/>
              <w:left w:val="nil"/>
              <w:bottom w:val="single" w:color="auto" w:sz="4" w:space="0"/>
              <w:right w:val="single" w:color="auto" w:sz="4" w:space="0"/>
            </w:tcBorders>
            <w:noWrap w:val="0"/>
            <w:vAlign w:val="center"/>
          </w:tcPr>
          <w:p w14:paraId="5499E861">
            <w:pPr>
              <w:widowControl/>
              <w:jc w:val="center"/>
              <w:rPr>
                <w:rFonts w:ascii="雅黑" w:hAnsi="宋体" w:eastAsia="雅黑" w:cs="宋体"/>
                <w:kern w:val="0"/>
                <w:sz w:val="22"/>
                <w:szCs w:val="22"/>
              </w:rPr>
            </w:pPr>
            <w:r>
              <w:rPr>
                <w:rFonts w:hint="eastAsia" w:ascii="雅黑" w:hAnsi="宋体" w:eastAsia="雅黑" w:cs="宋体"/>
                <w:kern w:val="0"/>
                <w:sz w:val="22"/>
                <w:szCs w:val="22"/>
              </w:rPr>
              <w:t>21</w:t>
            </w:r>
          </w:p>
        </w:tc>
        <w:tc>
          <w:tcPr>
            <w:tcW w:w="1548" w:type="dxa"/>
            <w:vMerge w:val="continue"/>
            <w:tcBorders>
              <w:top w:val="nil"/>
              <w:left w:val="single" w:color="auto" w:sz="4" w:space="0"/>
              <w:bottom w:val="single" w:color="000000" w:sz="4" w:space="0"/>
              <w:right w:val="single" w:color="auto" w:sz="4" w:space="0"/>
            </w:tcBorders>
            <w:noWrap w:val="0"/>
            <w:vAlign w:val="center"/>
          </w:tcPr>
          <w:p w14:paraId="0BB7A40A">
            <w:pPr>
              <w:widowControl/>
              <w:jc w:val="left"/>
              <w:rPr>
                <w:rFonts w:ascii="雅黑" w:hAnsi="宋体" w:eastAsia="雅黑" w:cs="宋体"/>
                <w:kern w:val="0"/>
                <w:sz w:val="22"/>
                <w:szCs w:val="22"/>
              </w:rPr>
            </w:pPr>
          </w:p>
        </w:tc>
      </w:tr>
      <w:tr w14:paraId="764F48AF">
        <w:tblPrEx>
          <w:tblCellMar>
            <w:top w:w="0" w:type="dxa"/>
            <w:left w:w="108" w:type="dxa"/>
            <w:bottom w:w="0" w:type="dxa"/>
            <w:right w:w="108" w:type="dxa"/>
          </w:tblCellMar>
        </w:tblPrEx>
        <w:trPr>
          <w:wBefore w:w="0" w:type="auto"/>
          <w:wAfter w:w="0" w:type="auto"/>
          <w:trHeight w:val="660" w:hRule="atLeast"/>
        </w:trPr>
        <w:tc>
          <w:tcPr>
            <w:tcW w:w="1789" w:type="dxa"/>
            <w:tcBorders>
              <w:top w:val="nil"/>
              <w:left w:val="single" w:color="auto" w:sz="4" w:space="0"/>
              <w:bottom w:val="single" w:color="auto" w:sz="4" w:space="0"/>
              <w:right w:val="single" w:color="auto" w:sz="4" w:space="0"/>
            </w:tcBorders>
            <w:noWrap w:val="0"/>
            <w:vAlign w:val="center"/>
          </w:tcPr>
          <w:p w14:paraId="4CE8A807">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赤峰市-林西县</w:t>
            </w:r>
          </w:p>
        </w:tc>
        <w:tc>
          <w:tcPr>
            <w:tcW w:w="1733" w:type="dxa"/>
            <w:tcBorders>
              <w:top w:val="nil"/>
              <w:left w:val="nil"/>
              <w:bottom w:val="single" w:color="auto" w:sz="4" w:space="0"/>
              <w:right w:val="single" w:color="auto" w:sz="4" w:space="0"/>
            </w:tcBorders>
            <w:noWrap w:val="0"/>
            <w:vAlign w:val="center"/>
          </w:tcPr>
          <w:p w14:paraId="5526BA74">
            <w:pPr>
              <w:widowControl/>
              <w:jc w:val="center"/>
              <w:rPr>
                <w:rFonts w:ascii="雅黑" w:hAnsi="宋体" w:eastAsia="雅黑" w:cs="宋体"/>
                <w:kern w:val="0"/>
                <w:sz w:val="22"/>
                <w:szCs w:val="22"/>
              </w:rPr>
            </w:pPr>
            <w:r>
              <w:rPr>
                <w:rFonts w:hint="eastAsia" w:ascii="雅黑" w:hAnsi="宋体" w:eastAsia="雅黑" w:cs="宋体"/>
                <w:kern w:val="0"/>
                <w:sz w:val="22"/>
                <w:szCs w:val="22"/>
              </w:rPr>
              <w:t>十二吐乡</w:t>
            </w:r>
          </w:p>
        </w:tc>
        <w:tc>
          <w:tcPr>
            <w:tcW w:w="1717" w:type="dxa"/>
            <w:tcBorders>
              <w:top w:val="nil"/>
              <w:left w:val="nil"/>
              <w:bottom w:val="single" w:color="auto" w:sz="4" w:space="0"/>
              <w:right w:val="single" w:color="auto" w:sz="4" w:space="0"/>
            </w:tcBorders>
            <w:noWrap w:val="0"/>
            <w:vAlign w:val="center"/>
          </w:tcPr>
          <w:p w14:paraId="58C44F14">
            <w:pPr>
              <w:widowControl/>
              <w:jc w:val="center"/>
              <w:rPr>
                <w:rFonts w:ascii="雅黑" w:hAnsi="宋体" w:eastAsia="雅黑" w:cs="宋体"/>
                <w:kern w:val="0"/>
                <w:sz w:val="22"/>
                <w:szCs w:val="22"/>
              </w:rPr>
            </w:pPr>
            <w:r>
              <w:rPr>
                <w:rFonts w:hint="eastAsia" w:ascii="雅黑" w:hAnsi="宋体" w:eastAsia="雅黑" w:cs="宋体"/>
                <w:kern w:val="0"/>
                <w:sz w:val="22"/>
                <w:szCs w:val="22"/>
              </w:rPr>
              <w:t>22</w:t>
            </w:r>
          </w:p>
        </w:tc>
        <w:tc>
          <w:tcPr>
            <w:tcW w:w="1827" w:type="dxa"/>
            <w:tcBorders>
              <w:top w:val="nil"/>
              <w:left w:val="nil"/>
              <w:bottom w:val="single" w:color="auto" w:sz="4" w:space="0"/>
              <w:right w:val="single" w:color="auto" w:sz="4" w:space="0"/>
            </w:tcBorders>
            <w:noWrap w:val="0"/>
            <w:vAlign w:val="center"/>
          </w:tcPr>
          <w:p w14:paraId="4A11BCF6">
            <w:pPr>
              <w:widowControl/>
              <w:jc w:val="center"/>
              <w:rPr>
                <w:rFonts w:ascii="雅黑" w:hAnsi="宋体" w:eastAsia="雅黑" w:cs="宋体"/>
                <w:kern w:val="0"/>
                <w:sz w:val="22"/>
                <w:szCs w:val="22"/>
              </w:rPr>
            </w:pPr>
            <w:r>
              <w:rPr>
                <w:rFonts w:hint="eastAsia" w:ascii="雅黑" w:hAnsi="宋体" w:eastAsia="雅黑" w:cs="宋体"/>
                <w:kern w:val="0"/>
                <w:sz w:val="22"/>
                <w:szCs w:val="22"/>
              </w:rPr>
              <w:t>22</w:t>
            </w:r>
          </w:p>
        </w:tc>
        <w:tc>
          <w:tcPr>
            <w:tcW w:w="1548" w:type="dxa"/>
            <w:vMerge w:val="continue"/>
            <w:tcBorders>
              <w:top w:val="nil"/>
              <w:left w:val="single" w:color="auto" w:sz="4" w:space="0"/>
              <w:bottom w:val="single" w:color="000000" w:sz="4" w:space="0"/>
              <w:right w:val="single" w:color="auto" w:sz="4" w:space="0"/>
            </w:tcBorders>
            <w:noWrap w:val="0"/>
            <w:vAlign w:val="center"/>
          </w:tcPr>
          <w:p w14:paraId="54E947A5">
            <w:pPr>
              <w:widowControl/>
              <w:jc w:val="left"/>
              <w:rPr>
                <w:rFonts w:ascii="雅黑" w:hAnsi="宋体" w:eastAsia="雅黑" w:cs="宋体"/>
                <w:kern w:val="0"/>
                <w:sz w:val="22"/>
                <w:szCs w:val="22"/>
              </w:rPr>
            </w:pPr>
          </w:p>
        </w:tc>
      </w:tr>
      <w:tr w14:paraId="20485DAB">
        <w:tblPrEx>
          <w:tblCellMar>
            <w:top w:w="0" w:type="dxa"/>
            <w:left w:w="108" w:type="dxa"/>
            <w:bottom w:w="0" w:type="dxa"/>
            <w:right w:w="108" w:type="dxa"/>
          </w:tblCellMar>
        </w:tblPrEx>
        <w:trPr>
          <w:wBefore w:w="0" w:type="auto"/>
          <w:wAfter w:w="0" w:type="auto"/>
          <w:trHeight w:val="660" w:hRule="atLeast"/>
        </w:trPr>
        <w:tc>
          <w:tcPr>
            <w:tcW w:w="1789" w:type="dxa"/>
            <w:tcBorders>
              <w:top w:val="nil"/>
              <w:left w:val="single" w:color="auto" w:sz="4" w:space="0"/>
              <w:bottom w:val="single" w:color="auto" w:sz="4" w:space="0"/>
              <w:right w:val="single" w:color="auto" w:sz="4" w:space="0"/>
            </w:tcBorders>
            <w:noWrap w:val="0"/>
            <w:vAlign w:val="center"/>
          </w:tcPr>
          <w:p w14:paraId="331F0423">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赤峰市-林西县</w:t>
            </w:r>
          </w:p>
        </w:tc>
        <w:tc>
          <w:tcPr>
            <w:tcW w:w="1733" w:type="dxa"/>
            <w:tcBorders>
              <w:top w:val="nil"/>
              <w:left w:val="nil"/>
              <w:bottom w:val="single" w:color="auto" w:sz="4" w:space="0"/>
              <w:right w:val="single" w:color="auto" w:sz="4" w:space="0"/>
            </w:tcBorders>
            <w:noWrap w:val="0"/>
            <w:vAlign w:val="center"/>
          </w:tcPr>
          <w:p w14:paraId="48FCE764">
            <w:pPr>
              <w:widowControl/>
              <w:jc w:val="center"/>
              <w:rPr>
                <w:rFonts w:ascii="雅黑" w:hAnsi="宋体" w:eastAsia="雅黑" w:cs="宋体"/>
                <w:kern w:val="0"/>
                <w:sz w:val="22"/>
                <w:szCs w:val="22"/>
              </w:rPr>
            </w:pPr>
            <w:r>
              <w:rPr>
                <w:rFonts w:hint="eastAsia" w:ascii="雅黑" w:hAnsi="宋体" w:eastAsia="雅黑" w:cs="宋体"/>
                <w:kern w:val="0"/>
                <w:sz w:val="22"/>
                <w:szCs w:val="22"/>
              </w:rPr>
              <w:t>统部镇</w:t>
            </w:r>
          </w:p>
        </w:tc>
        <w:tc>
          <w:tcPr>
            <w:tcW w:w="1717" w:type="dxa"/>
            <w:tcBorders>
              <w:top w:val="nil"/>
              <w:left w:val="nil"/>
              <w:bottom w:val="single" w:color="auto" w:sz="4" w:space="0"/>
              <w:right w:val="single" w:color="auto" w:sz="4" w:space="0"/>
            </w:tcBorders>
            <w:noWrap w:val="0"/>
            <w:vAlign w:val="center"/>
          </w:tcPr>
          <w:p w14:paraId="0B7FE87D">
            <w:pPr>
              <w:widowControl/>
              <w:jc w:val="center"/>
              <w:rPr>
                <w:rFonts w:ascii="雅黑" w:hAnsi="宋体" w:eastAsia="雅黑" w:cs="宋体"/>
                <w:kern w:val="0"/>
                <w:sz w:val="22"/>
                <w:szCs w:val="22"/>
              </w:rPr>
            </w:pPr>
            <w:r>
              <w:rPr>
                <w:rFonts w:hint="eastAsia" w:ascii="雅黑" w:hAnsi="宋体" w:eastAsia="雅黑" w:cs="宋体"/>
                <w:kern w:val="0"/>
                <w:sz w:val="22"/>
                <w:szCs w:val="22"/>
              </w:rPr>
              <w:t>56</w:t>
            </w:r>
          </w:p>
        </w:tc>
        <w:tc>
          <w:tcPr>
            <w:tcW w:w="1827" w:type="dxa"/>
            <w:tcBorders>
              <w:top w:val="nil"/>
              <w:left w:val="nil"/>
              <w:bottom w:val="single" w:color="auto" w:sz="4" w:space="0"/>
              <w:right w:val="single" w:color="auto" w:sz="4" w:space="0"/>
            </w:tcBorders>
            <w:noWrap w:val="0"/>
            <w:vAlign w:val="center"/>
          </w:tcPr>
          <w:p w14:paraId="6343ED19">
            <w:pPr>
              <w:widowControl/>
              <w:jc w:val="center"/>
              <w:rPr>
                <w:rFonts w:ascii="雅黑" w:hAnsi="宋体" w:eastAsia="雅黑" w:cs="宋体"/>
                <w:kern w:val="0"/>
                <w:sz w:val="22"/>
                <w:szCs w:val="22"/>
              </w:rPr>
            </w:pPr>
            <w:r>
              <w:rPr>
                <w:rFonts w:hint="eastAsia" w:ascii="雅黑" w:hAnsi="宋体" w:eastAsia="雅黑" w:cs="宋体"/>
                <w:kern w:val="0"/>
                <w:sz w:val="22"/>
                <w:szCs w:val="22"/>
              </w:rPr>
              <w:t>56</w:t>
            </w:r>
          </w:p>
        </w:tc>
        <w:tc>
          <w:tcPr>
            <w:tcW w:w="1548" w:type="dxa"/>
            <w:vMerge w:val="continue"/>
            <w:tcBorders>
              <w:top w:val="nil"/>
              <w:left w:val="single" w:color="auto" w:sz="4" w:space="0"/>
              <w:bottom w:val="single" w:color="000000" w:sz="4" w:space="0"/>
              <w:right w:val="single" w:color="auto" w:sz="4" w:space="0"/>
            </w:tcBorders>
            <w:noWrap w:val="0"/>
            <w:vAlign w:val="center"/>
          </w:tcPr>
          <w:p w14:paraId="7D220E7B">
            <w:pPr>
              <w:widowControl/>
              <w:jc w:val="left"/>
              <w:rPr>
                <w:rFonts w:ascii="雅黑" w:hAnsi="宋体" w:eastAsia="雅黑" w:cs="宋体"/>
                <w:kern w:val="0"/>
                <w:sz w:val="22"/>
                <w:szCs w:val="22"/>
              </w:rPr>
            </w:pPr>
          </w:p>
        </w:tc>
      </w:tr>
      <w:tr w14:paraId="5F99B6B1">
        <w:tblPrEx>
          <w:tblCellMar>
            <w:top w:w="0" w:type="dxa"/>
            <w:left w:w="108" w:type="dxa"/>
            <w:bottom w:w="0" w:type="dxa"/>
            <w:right w:w="108" w:type="dxa"/>
          </w:tblCellMar>
        </w:tblPrEx>
        <w:trPr>
          <w:wBefore w:w="0" w:type="auto"/>
          <w:wAfter w:w="0" w:type="auto"/>
          <w:trHeight w:val="660" w:hRule="atLeast"/>
        </w:trPr>
        <w:tc>
          <w:tcPr>
            <w:tcW w:w="1789" w:type="dxa"/>
            <w:tcBorders>
              <w:top w:val="nil"/>
              <w:left w:val="single" w:color="auto" w:sz="4" w:space="0"/>
              <w:bottom w:val="single" w:color="auto" w:sz="4" w:space="0"/>
              <w:right w:val="single" w:color="auto" w:sz="4" w:space="0"/>
            </w:tcBorders>
            <w:noWrap w:val="0"/>
            <w:vAlign w:val="center"/>
          </w:tcPr>
          <w:p w14:paraId="552E674C">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赤峰市-林西县</w:t>
            </w:r>
          </w:p>
        </w:tc>
        <w:tc>
          <w:tcPr>
            <w:tcW w:w="1733" w:type="dxa"/>
            <w:tcBorders>
              <w:top w:val="nil"/>
              <w:left w:val="nil"/>
              <w:bottom w:val="single" w:color="auto" w:sz="4" w:space="0"/>
              <w:right w:val="single" w:color="auto" w:sz="4" w:space="0"/>
            </w:tcBorders>
            <w:noWrap w:val="0"/>
            <w:vAlign w:val="center"/>
          </w:tcPr>
          <w:p w14:paraId="7D578BCF">
            <w:pPr>
              <w:widowControl/>
              <w:jc w:val="center"/>
              <w:rPr>
                <w:rFonts w:ascii="雅黑" w:hAnsi="宋体" w:eastAsia="雅黑" w:cs="宋体"/>
                <w:kern w:val="0"/>
                <w:sz w:val="22"/>
                <w:szCs w:val="22"/>
              </w:rPr>
            </w:pPr>
            <w:r>
              <w:rPr>
                <w:rFonts w:hint="eastAsia" w:ascii="雅黑" w:hAnsi="宋体" w:eastAsia="雅黑" w:cs="宋体"/>
                <w:kern w:val="0"/>
                <w:sz w:val="22"/>
                <w:szCs w:val="22"/>
              </w:rPr>
              <w:t>大井镇</w:t>
            </w:r>
          </w:p>
        </w:tc>
        <w:tc>
          <w:tcPr>
            <w:tcW w:w="1717" w:type="dxa"/>
            <w:tcBorders>
              <w:top w:val="nil"/>
              <w:left w:val="nil"/>
              <w:bottom w:val="single" w:color="auto" w:sz="4" w:space="0"/>
              <w:right w:val="single" w:color="auto" w:sz="4" w:space="0"/>
            </w:tcBorders>
            <w:noWrap w:val="0"/>
            <w:vAlign w:val="center"/>
          </w:tcPr>
          <w:p w14:paraId="4ACACF98">
            <w:pPr>
              <w:widowControl/>
              <w:jc w:val="center"/>
              <w:rPr>
                <w:rFonts w:ascii="雅黑" w:hAnsi="宋体" w:eastAsia="雅黑" w:cs="宋体"/>
                <w:kern w:val="0"/>
                <w:sz w:val="22"/>
                <w:szCs w:val="22"/>
              </w:rPr>
            </w:pPr>
            <w:r>
              <w:rPr>
                <w:rFonts w:hint="eastAsia" w:ascii="雅黑" w:hAnsi="宋体" w:eastAsia="雅黑" w:cs="宋体"/>
                <w:kern w:val="0"/>
                <w:sz w:val="22"/>
                <w:szCs w:val="22"/>
              </w:rPr>
              <w:t>38</w:t>
            </w:r>
          </w:p>
        </w:tc>
        <w:tc>
          <w:tcPr>
            <w:tcW w:w="1827" w:type="dxa"/>
            <w:tcBorders>
              <w:top w:val="nil"/>
              <w:left w:val="nil"/>
              <w:bottom w:val="single" w:color="auto" w:sz="4" w:space="0"/>
              <w:right w:val="single" w:color="auto" w:sz="4" w:space="0"/>
            </w:tcBorders>
            <w:noWrap w:val="0"/>
            <w:vAlign w:val="center"/>
          </w:tcPr>
          <w:p w14:paraId="75700D7C">
            <w:pPr>
              <w:widowControl/>
              <w:jc w:val="center"/>
              <w:rPr>
                <w:rFonts w:ascii="雅黑" w:hAnsi="宋体" w:eastAsia="雅黑" w:cs="宋体"/>
                <w:kern w:val="0"/>
                <w:sz w:val="22"/>
                <w:szCs w:val="22"/>
              </w:rPr>
            </w:pPr>
            <w:r>
              <w:rPr>
                <w:rFonts w:hint="eastAsia" w:ascii="雅黑" w:hAnsi="宋体" w:eastAsia="雅黑" w:cs="宋体"/>
                <w:kern w:val="0"/>
                <w:sz w:val="22"/>
                <w:szCs w:val="22"/>
              </w:rPr>
              <w:t>38</w:t>
            </w:r>
          </w:p>
        </w:tc>
        <w:tc>
          <w:tcPr>
            <w:tcW w:w="1548" w:type="dxa"/>
            <w:vMerge w:val="continue"/>
            <w:tcBorders>
              <w:top w:val="nil"/>
              <w:left w:val="single" w:color="auto" w:sz="4" w:space="0"/>
              <w:bottom w:val="single" w:color="000000" w:sz="4" w:space="0"/>
              <w:right w:val="single" w:color="auto" w:sz="4" w:space="0"/>
            </w:tcBorders>
            <w:noWrap w:val="0"/>
            <w:vAlign w:val="center"/>
          </w:tcPr>
          <w:p w14:paraId="63201B97">
            <w:pPr>
              <w:widowControl/>
              <w:jc w:val="left"/>
              <w:rPr>
                <w:rFonts w:ascii="雅黑" w:hAnsi="宋体" w:eastAsia="雅黑" w:cs="宋体"/>
                <w:kern w:val="0"/>
                <w:sz w:val="22"/>
                <w:szCs w:val="22"/>
              </w:rPr>
            </w:pPr>
          </w:p>
        </w:tc>
      </w:tr>
      <w:tr w14:paraId="173AE050">
        <w:tblPrEx>
          <w:tblCellMar>
            <w:top w:w="0" w:type="dxa"/>
            <w:left w:w="108" w:type="dxa"/>
            <w:bottom w:w="0" w:type="dxa"/>
            <w:right w:w="108" w:type="dxa"/>
          </w:tblCellMar>
        </w:tblPrEx>
        <w:trPr>
          <w:wBefore w:w="0" w:type="auto"/>
          <w:wAfter w:w="0" w:type="auto"/>
          <w:trHeight w:val="660" w:hRule="atLeast"/>
        </w:trPr>
        <w:tc>
          <w:tcPr>
            <w:tcW w:w="1789" w:type="dxa"/>
            <w:tcBorders>
              <w:top w:val="nil"/>
              <w:left w:val="single" w:color="auto" w:sz="4" w:space="0"/>
              <w:bottom w:val="single" w:color="auto" w:sz="4" w:space="0"/>
              <w:right w:val="single" w:color="auto" w:sz="4" w:space="0"/>
            </w:tcBorders>
            <w:noWrap w:val="0"/>
            <w:vAlign w:val="center"/>
          </w:tcPr>
          <w:p w14:paraId="2D6F69C8">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赤峰市-林西县</w:t>
            </w:r>
          </w:p>
        </w:tc>
        <w:tc>
          <w:tcPr>
            <w:tcW w:w="1733" w:type="dxa"/>
            <w:tcBorders>
              <w:top w:val="nil"/>
              <w:left w:val="nil"/>
              <w:bottom w:val="single" w:color="auto" w:sz="4" w:space="0"/>
              <w:right w:val="single" w:color="auto" w:sz="4" w:space="0"/>
            </w:tcBorders>
            <w:noWrap w:val="0"/>
            <w:vAlign w:val="center"/>
          </w:tcPr>
          <w:p w14:paraId="174E2F87">
            <w:pPr>
              <w:widowControl/>
              <w:jc w:val="center"/>
              <w:rPr>
                <w:rFonts w:ascii="雅黑" w:hAnsi="宋体" w:eastAsia="雅黑" w:cs="宋体"/>
                <w:kern w:val="0"/>
                <w:sz w:val="22"/>
                <w:szCs w:val="22"/>
              </w:rPr>
            </w:pPr>
            <w:r>
              <w:rPr>
                <w:rFonts w:hint="eastAsia" w:ascii="雅黑" w:hAnsi="宋体" w:eastAsia="雅黑" w:cs="宋体"/>
                <w:kern w:val="0"/>
                <w:sz w:val="22"/>
                <w:szCs w:val="22"/>
              </w:rPr>
              <w:t>官地镇</w:t>
            </w:r>
          </w:p>
        </w:tc>
        <w:tc>
          <w:tcPr>
            <w:tcW w:w="1717" w:type="dxa"/>
            <w:tcBorders>
              <w:top w:val="nil"/>
              <w:left w:val="nil"/>
              <w:bottom w:val="single" w:color="auto" w:sz="4" w:space="0"/>
              <w:right w:val="single" w:color="auto" w:sz="4" w:space="0"/>
            </w:tcBorders>
            <w:noWrap w:val="0"/>
            <w:vAlign w:val="center"/>
          </w:tcPr>
          <w:p w14:paraId="364CFE67">
            <w:pPr>
              <w:widowControl/>
              <w:jc w:val="center"/>
              <w:rPr>
                <w:rFonts w:ascii="雅黑" w:hAnsi="宋体" w:eastAsia="雅黑" w:cs="宋体"/>
                <w:kern w:val="0"/>
                <w:sz w:val="22"/>
                <w:szCs w:val="22"/>
              </w:rPr>
            </w:pPr>
            <w:r>
              <w:rPr>
                <w:rFonts w:hint="eastAsia" w:ascii="雅黑" w:hAnsi="宋体" w:eastAsia="雅黑" w:cs="宋体"/>
                <w:kern w:val="0"/>
                <w:sz w:val="22"/>
                <w:szCs w:val="22"/>
              </w:rPr>
              <w:t>37</w:t>
            </w:r>
          </w:p>
        </w:tc>
        <w:tc>
          <w:tcPr>
            <w:tcW w:w="1827" w:type="dxa"/>
            <w:tcBorders>
              <w:top w:val="nil"/>
              <w:left w:val="nil"/>
              <w:bottom w:val="single" w:color="auto" w:sz="4" w:space="0"/>
              <w:right w:val="single" w:color="auto" w:sz="4" w:space="0"/>
            </w:tcBorders>
            <w:noWrap w:val="0"/>
            <w:vAlign w:val="center"/>
          </w:tcPr>
          <w:p w14:paraId="5FAFD3EB">
            <w:pPr>
              <w:widowControl/>
              <w:jc w:val="center"/>
              <w:rPr>
                <w:rFonts w:ascii="雅黑" w:hAnsi="宋体" w:eastAsia="雅黑" w:cs="宋体"/>
                <w:kern w:val="0"/>
                <w:sz w:val="22"/>
                <w:szCs w:val="22"/>
              </w:rPr>
            </w:pPr>
            <w:r>
              <w:rPr>
                <w:rFonts w:hint="eastAsia" w:ascii="雅黑" w:hAnsi="宋体" w:eastAsia="雅黑" w:cs="宋体"/>
                <w:kern w:val="0"/>
                <w:sz w:val="22"/>
                <w:szCs w:val="22"/>
              </w:rPr>
              <w:t>37</w:t>
            </w:r>
          </w:p>
        </w:tc>
        <w:tc>
          <w:tcPr>
            <w:tcW w:w="1548" w:type="dxa"/>
            <w:vMerge w:val="continue"/>
            <w:tcBorders>
              <w:top w:val="nil"/>
              <w:left w:val="single" w:color="auto" w:sz="4" w:space="0"/>
              <w:bottom w:val="single" w:color="000000" w:sz="4" w:space="0"/>
              <w:right w:val="single" w:color="auto" w:sz="4" w:space="0"/>
            </w:tcBorders>
            <w:noWrap w:val="0"/>
            <w:vAlign w:val="center"/>
          </w:tcPr>
          <w:p w14:paraId="570B2186">
            <w:pPr>
              <w:widowControl/>
              <w:jc w:val="left"/>
              <w:rPr>
                <w:rFonts w:ascii="雅黑" w:hAnsi="宋体" w:eastAsia="雅黑" w:cs="宋体"/>
                <w:kern w:val="0"/>
                <w:sz w:val="22"/>
                <w:szCs w:val="22"/>
              </w:rPr>
            </w:pPr>
          </w:p>
        </w:tc>
      </w:tr>
      <w:tr w14:paraId="07339F80">
        <w:tblPrEx>
          <w:tblCellMar>
            <w:top w:w="0" w:type="dxa"/>
            <w:left w:w="108" w:type="dxa"/>
            <w:bottom w:w="0" w:type="dxa"/>
            <w:right w:w="108" w:type="dxa"/>
          </w:tblCellMar>
        </w:tblPrEx>
        <w:trPr>
          <w:wBefore w:w="0" w:type="auto"/>
          <w:wAfter w:w="0" w:type="auto"/>
          <w:trHeight w:val="660" w:hRule="atLeast"/>
        </w:trPr>
        <w:tc>
          <w:tcPr>
            <w:tcW w:w="1789" w:type="dxa"/>
            <w:tcBorders>
              <w:top w:val="nil"/>
              <w:left w:val="single" w:color="auto" w:sz="4" w:space="0"/>
              <w:bottom w:val="single" w:color="auto" w:sz="4" w:space="0"/>
              <w:right w:val="single" w:color="auto" w:sz="4" w:space="0"/>
            </w:tcBorders>
            <w:noWrap w:val="0"/>
            <w:vAlign w:val="center"/>
          </w:tcPr>
          <w:p w14:paraId="15C6FB60">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赤峰市-林西县</w:t>
            </w:r>
          </w:p>
        </w:tc>
        <w:tc>
          <w:tcPr>
            <w:tcW w:w="1733" w:type="dxa"/>
            <w:tcBorders>
              <w:top w:val="nil"/>
              <w:left w:val="nil"/>
              <w:bottom w:val="single" w:color="auto" w:sz="4" w:space="0"/>
              <w:right w:val="single" w:color="auto" w:sz="4" w:space="0"/>
            </w:tcBorders>
            <w:noWrap w:val="0"/>
            <w:vAlign w:val="center"/>
          </w:tcPr>
          <w:p w14:paraId="2790447D">
            <w:pPr>
              <w:widowControl/>
              <w:jc w:val="center"/>
              <w:rPr>
                <w:rFonts w:ascii="雅黑" w:hAnsi="宋体" w:eastAsia="雅黑" w:cs="宋体"/>
                <w:kern w:val="0"/>
                <w:sz w:val="22"/>
                <w:szCs w:val="22"/>
              </w:rPr>
            </w:pPr>
            <w:r>
              <w:rPr>
                <w:rFonts w:hint="eastAsia" w:ascii="雅黑" w:hAnsi="宋体" w:eastAsia="雅黑" w:cs="宋体"/>
                <w:kern w:val="0"/>
                <w:sz w:val="22"/>
                <w:szCs w:val="22"/>
              </w:rPr>
              <w:t>五十家子镇</w:t>
            </w:r>
          </w:p>
        </w:tc>
        <w:tc>
          <w:tcPr>
            <w:tcW w:w="1717" w:type="dxa"/>
            <w:tcBorders>
              <w:top w:val="nil"/>
              <w:left w:val="nil"/>
              <w:bottom w:val="single" w:color="auto" w:sz="4" w:space="0"/>
              <w:right w:val="single" w:color="auto" w:sz="4" w:space="0"/>
            </w:tcBorders>
            <w:noWrap w:val="0"/>
            <w:vAlign w:val="center"/>
          </w:tcPr>
          <w:p w14:paraId="221339E5">
            <w:pPr>
              <w:widowControl/>
              <w:jc w:val="center"/>
              <w:rPr>
                <w:rFonts w:ascii="雅黑" w:hAnsi="宋体" w:eastAsia="雅黑" w:cs="宋体"/>
                <w:kern w:val="0"/>
                <w:sz w:val="22"/>
                <w:szCs w:val="22"/>
              </w:rPr>
            </w:pPr>
            <w:r>
              <w:rPr>
                <w:rFonts w:hint="eastAsia" w:ascii="雅黑" w:hAnsi="宋体" w:eastAsia="雅黑" w:cs="宋体"/>
                <w:kern w:val="0"/>
                <w:sz w:val="22"/>
                <w:szCs w:val="22"/>
              </w:rPr>
              <w:t>56</w:t>
            </w:r>
          </w:p>
        </w:tc>
        <w:tc>
          <w:tcPr>
            <w:tcW w:w="1827" w:type="dxa"/>
            <w:tcBorders>
              <w:top w:val="nil"/>
              <w:left w:val="nil"/>
              <w:bottom w:val="single" w:color="auto" w:sz="4" w:space="0"/>
              <w:right w:val="single" w:color="auto" w:sz="4" w:space="0"/>
            </w:tcBorders>
            <w:noWrap w:val="0"/>
            <w:vAlign w:val="center"/>
          </w:tcPr>
          <w:p w14:paraId="1B962263">
            <w:pPr>
              <w:widowControl/>
              <w:jc w:val="center"/>
              <w:rPr>
                <w:rFonts w:ascii="雅黑" w:hAnsi="宋体" w:eastAsia="雅黑" w:cs="宋体"/>
                <w:kern w:val="0"/>
                <w:sz w:val="22"/>
                <w:szCs w:val="22"/>
              </w:rPr>
            </w:pPr>
            <w:r>
              <w:rPr>
                <w:rFonts w:hint="eastAsia" w:ascii="雅黑" w:hAnsi="宋体" w:eastAsia="雅黑" w:cs="宋体"/>
                <w:kern w:val="0"/>
                <w:sz w:val="22"/>
                <w:szCs w:val="22"/>
              </w:rPr>
              <w:t>56</w:t>
            </w:r>
          </w:p>
        </w:tc>
        <w:tc>
          <w:tcPr>
            <w:tcW w:w="1548" w:type="dxa"/>
            <w:vMerge w:val="continue"/>
            <w:tcBorders>
              <w:top w:val="nil"/>
              <w:left w:val="single" w:color="auto" w:sz="4" w:space="0"/>
              <w:bottom w:val="single" w:color="000000" w:sz="4" w:space="0"/>
              <w:right w:val="single" w:color="auto" w:sz="4" w:space="0"/>
            </w:tcBorders>
            <w:noWrap w:val="0"/>
            <w:vAlign w:val="center"/>
          </w:tcPr>
          <w:p w14:paraId="179C8E53">
            <w:pPr>
              <w:widowControl/>
              <w:jc w:val="left"/>
              <w:rPr>
                <w:rFonts w:ascii="雅黑" w:hAnsi="宋体" w:eastAsia="雅黑" w:cs="宋体"/>
                <w:kern w:val="0"/>
                <w:sz w:val="22"/>
                <w:szCs w:val="22"/>
              </w:rPr>
            </w:pPr>
          </w:p>
        </w:tc>
      </w:tr>
      <w:tr w14:paraId="57A72C97">
        <w:tblPrEx>
          <w:tblCellMar>
            <w:top w:w="0" w:type="dxa"/>
            <w:left w:w="108" w:type="dxa"/>
            <w:bottom w:w="0" w:type="dxa"/>
            <w:right w:w="108" w:type="dxa"/>
          </w:tblCellMar>
        </w:tblPrEx>
        <w:trPr>
          <w:wBefore w:w="0" w:type="auto"/>
          <w:wAfter w:w="0" w:type="auto"/>
          <w:trHeight w:val="660" w:hRule="atLeast"/>
        </w:trPr>
        <w:tc>
          <w:tcPr>
            <w:tcW w:w="1789" w:type="dxa"/>
            <w:tcBorders>
              <w:top w:val="nil"/>
              <w:left w:val="single" w:color="auto" w:sz="4" w:space="0"/>
              <w:bottom w:val="single" w:color="auto" w:sz="4" w:space="0"/>
              <w:right w:val="single" w:color="auto" w:sz="4" w:space="0"/>
            </w:tcBorders>
            <w:noWrap w:val="0"/>
            <w:vAlign w:val="center"/>
          </w:tcPr>
          <w:p w14:paraId="50D83A86">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赤峰市-林西县</w:t>
            </w:r>
          </w:p>
        </w:tc>
        <w:tc>
          <w:tcPr>
            <w:tcW w:w="1733" w:type="dxa"/>
            <w:tcBorders>
              <w:top w:val="nil"/>
              <w:left w:val="nil"/>
              <w:bottom w:val="single" w:color="auto" w:sz="4" w:space="0"/>
              <w:right w:val="single" w:color="auto" w:sz="4" w:space="0"/>
            </w:tcBorders>
            <w:noWrap w:val="0"/>
            <w:vAlign w:val="center"/>
          </w:tcPr>
          <w:p w14:paraId="206CF3FE">
            <w:pPr>
              <w:widowControl/>
              <w:jc w:val="center"/>
              <w:rPr>
                <w:rFonts w:ascii="雅黑" w:hAnsi="宋体" w:eastAsia="雅黑" w:cs="宋体"/>
                <w:kern w:val="0"/>
                <w:sz w:val="22"/>
                <w:szCs w:val="22"/>
              </w:rPr>
            </w:pPr>
            <w:r>
              <w:rPr>
                <w:rFonts w:hint="eastAsia" w:ascii="雅黑" w:hAnsi="宋体" w:eastAsia="雅黑" w:cs="宋体"/>
                <w:kern w:val="0"/>
                <w:sz w:val="22"/>
                <w:szCs w:val="22"/>
              </w:rPr>
              <w:t>新林镇</w:t>
            </w:r>
          </w:p>
        </w:tc>
        <w:tc>
          <w:tcPr>
            <w:tcW w:w="1717" w:type="dxa"/>
            <w:tcBorders>
              <w:top w:val="nil"/>
              <w:left w:val="nil"/>
              <w:bottom w:val="single" w:color="auto" w:sz="4" w:space="0"/>
              <w:right w:val="single" w:color="auto" w:sz="4" w:space="0"/>
            </w:tcBorders>
            <w:noWrap w:val="0"/>
            <w:vAlign w:val="center"/>
          </w:tcPr>
          <w:p w14:paraId="409E89A6">
            <w:pPr>
              <w:widowControl/>
              <w:jc w:val="center"/>
              <w:rPr>
                <w:rFonts w:ascii="雅黑" w:hAnsi="宋体" w:eastAsia="雅黑" w:cs="宋体"/>
                <w:kern w:val="0"/>
                <w:sz w:val="22"/>
                <w:szCs w:val="22"/>
              </w:rPr>
            </w:pPr>
            <w:r>
              <w:rPr>
                <w:rFonts w:hint="eastAsia" w:ascii="雅黑" w:hAnsi="宋体" w:eastAsia="雅黑" w:cs="宋体"/>
                <w:kern w:val="0"/>
                <w:sz w:val="22"/>
                <w:szCs w:val="22"/>
              </w:rPr>
              <w:t>28</w:t>
            </w:r>
          </w:p>
        </w:tc>
        <w:tc>
          <w:tcPr>
            <w:tcW w:w="1827" w:type="dxa"/>
            <w:tcBorders>
              <w:top w:val="nil"/>
              <w:left w:val="nil"/>
              <w:bottom w:val="single" w:color="auto" w:sz="4" w:space="0"/>
              <w:right w:val="single" w:color="auto" w:sz="4" w:space="0"/>
            </w:tcBorders>
            <w:noWrap w:val="0"/>
            <w:vAlign w:val="center"/>
          </w:tcPr>
          <w:p w14:paraId="6CFCE549">
            <w:pPr>
              <w:widowControl/>
              <w:jc w:val="center"/>
              <w:rPr>
                <w:rFonts w:ascii="雅黑" w:hAnsi="宋体" w:eastAsia="雅黑" w:cs="宋体"/>
                <w:kern w:val="0"/>
                <w:sz w:val="22"/>
                <w:szCs w:val="22"/>
              </w:rPr>
            </w:pPr>
            <w:r>
              <w:rPr>
                <w:rFonts w:hint="eastAsia" w:ascii="雅黑" w:hAnsi="宋体" w:eastAsia="雅黑" w:cs="宋体"/>
                <w:kern w:val="0"/>
                <w:sz w:val="22"/>
                <w:szCs w:val="22"/>
              </w:rPr>
              <w:t>28</w:t>
            </w:r>
          </w:p>
        </w:tc>
        <w:tc>
          <w:tcPr>
            <w:tcW w:w="1548" w:type="dxa"/>
            <w:vMerge w:val="continue"/>
            <w:tcBorders>
              <w:top w:val="nil"/>
              <w:left w:val="single" w:color="auto" w:sz="4" w:space="0"/>
              <w:bottom w:val="single" w:color="000000" w:sz="4" w:space="0"/>
              <w:right w:val="single" w:color="auto" w:sz="4" w:space="0"/>
            </w:tcBorders>
            <w:noWrap w:val="0"/>
            <w:vAlign w:val="center"/>
          </w:tcPr>
          <w:p w14:paraId="1696AB81">
            <w:pPr>
              <w:widowControl/>
              <w:jc w:val="left"/>
              <w:rPr>
                <w:rFonts w:ascii="雅黑" w:hAnsi="宋体" w:eastAsia="雅黑" w:cs="宋体"/>
                <w:kern w:val="0"/>
                <w:sz w:val="22"/>
                <w:szCs w:val="22"/>
              </w:rPr>
            </w:pPr>
          </w:p>
        </w:tc>
      </w:tr>
      <w:tr w14:paraId="250810F3">
        <w:tblPrEx>
          <w:tblCellMar>
            <w:top w:w="0" w:type="dxa"/>
            <w:left w:w="108" w:type="dxa"/>
            <w:bottom w:w="0" w:type="dxa"/>
            <w:right w:w="108" w:type="dxa"/>
          </w:tblCellMar>
        </w:tblPrEx>
        <w:trPr>
          <w:wBefore w:w="0" w:type="auto"/>
          <w:wAfter w:w="0" w:type="auto"/>
          <w:trHeight w:val="660" w:hRule="atLeast"/>
        </w:trPr>
        <w:tc>
          <w:tcPr>
            <w:tcW w:w="1789" w:type="dxa"/>
            <w:tcBorders>
              <w:top w:val="nil"/>
              <w:left w:val="single" w:color="auto" w:sz="4" w:space="0"/>
              <w:bottom w:val="single" w:color="auto" w:sz="4" w:space="0"/>
              <w:right w:val="single" w:color="auto" w:sz="4" w:space="0"/>
            </w:tcBorders>
            <w:noWrap w:val="0"/>
            <w:vAlign w:val="center"/>
          </w:tcPr>
          <w:p w14:paraId="50FCBDD9">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赤峰市-林西县</w:t>
            </w:r>
          </w:p>
        </w:tc>
        <w:tc>
          <w:tcPr>
            <w:tcW w:w="1733" w:type="dxa"/>
            <w:tcBorders>
              <w:top w:val="nil"/>
              <w:left w:val="nil"/>
              <w:bottom w:val="single" w:color="auto" w:sz="4" w:space="0"/>
              <w:right w:val="single" w:color="auto" w:sz="4" w:space="0"/>
            </w:tcBorders>
            <w:noWrap w:val="0"/>
            <w:vAlign w:val="center"/>
          </w:tcPr>
          <w:p w14:paraId="40815BFC">
            <w:pPr>
              <w:widowControl/>
              <w:jc w:val="center"/>
              <w:rPr>
                <w:rFonts w:ascii="雅黑" w:hAnsi="宋体" w:eastAsia="雅黑" w:cs="宋体"/>
                <w:kern w:val="0"/>
                <w:sz w:val="22"/>
                <w:szCs w:val="22"/>
              </w:rPr>
            </w:pPr>
            <w:r>
              <w:rPr>
                <w:rFonts w:hint="eastAsia" w:ascii="雅黑" w:hAnsi="宋体" w:eastAsia="雅黑" w:cs="宋体"/>
                <w:kern w:val="0"/>
                <w:sz w:val="22"/>
                <w:szCs w:val="22"/>
              </w:rPr>
              <w:t>新城子镇</w:t>
            </w:r>
          </w:p>
        </w:tc>
        <w:tc>
          <w:tcPr>
            <w:tcW w:w="1717" w:type="dxa"/>
            <w:tcBorders>
              <w:top w:val="nil"/>
              <w:left w:val="nil"/>
              <w:bottom w:val="single" w:color="auto" w:sz="4" w:space="0"/>
              <w:right w:val="single" w:color="auto" w:sz="4" w:space="0"/>
            </w:tcBorders>
            <w:noWrap w:val="0"/>
            <w:vAlign w:val="center"/>
          </w:tcPr>
          <w:p w14:paraId="1DC88A97">
            <w:pPr>
              <w:widowControl/>
              <w:jc w:val="center"/>
              <w:rPr>
                <w:rFonts w:ascii="雅黑" w:hAnsi="宋体" w:eastAsia="雅黑" w:cs="宋体"/>
                <w:kern w:val="0"/>
                <w:sz w:val="22"/>
                <w:szCs w:val="22"/>
              </w:rPr>
            </w:pPr>
            <w:r>
              <w:rPr>
                <w:rFonts w:hint="eastAsia" w:ascii="雅黑" w:hAnsi="宋体" w:eastAsia="雅黑" w:cs="宋体"/>
                <w:kern w:val="0"/>
                <w:sz w:val="22"/>
                <w:szCs w:val="22"/>
              </w:rPr>
              <w:t>26</w:t>
            </w:r>
          </w:p>
        </w:tc>
        <w:tc>
          <w:tcPr>
            <w:tcW w:w="1827" w:type="dxa"/>
            <w:tcBorders>
              <w:top w:val="nil"/>
              <w:left w:val="nil"/>
              <w:bottom w:val="single" w:color="auto" w:sz="4" w:space="0"/>
              <w:right w:val="single" w:color="auto" w:sz="4" w:space="0"/>
            </w:tcBorders>
            <w:noWrap w:val="0"/>
            <w:vAlign w:val="center"/>
          </w:tcPr>
          <w:p w14:paraId="68720A39">
            <w:pPr>
              <w:widowControl/>
              <w:jc w:val="center"/>
              <w:rPr>
                <w:rFonts w:ascii="雅黑" w:hAnsi="宋体" w:eastAsia="雅黑" w:cs="宋体"/>
                <w:kern w:val="0"/>
                <w:sz w:val="22"/>
                <w:szCs w:val="22"/>
              </w:rPr>
            </w:pPr>
            <w:r>
              <w:rPr>
                <w:rFonts w:hint="eastAsia" w:ascii="雅黑" w:hAnsi="宋体" w:eastAsia="雅黑" w:cs="宋体"/>
                <w:kern w:val="0"/>
                <w:sz w:val="22"/>
                <w:szCs w:val="22"/>
              </w:rPr>
              <w:t>27</w:t>
            </w:r>
          </w:p>
        </w:tc>
        <w:tc>
          <w:tcPr>
            <w:tcW w:w="1548" w:type="dxa"/>
            <w:vMerge w:val="continue"/>
            <w:tcBorders>
              <w:top w:val="nil"/>
              <w:left w:val="single" w:color="auto" w:sz="4" w:space="0"/>
              <w:bottom w:val="single" w:color="000000" w:sz="4" w:space="0"/>
              <w:right w:val="single" w:color="auto" w:sz="4" w:space="0"/>
            </w:tcBorders>
            <w:noWrap w:val="0"/>
            <w:vAlign w:val="center"/>
          </w:tcPr>
          <w:p w14:paraId="36C76CFF">
            <w:pPr>
              <w:widowControl/>
              <w:jc w:val="left"/>
              <w:rPr>
                <w:rFonts w:ascii="雅黑" w:hAnsi="宋体" w:eastAsia="雅黑" w:cs="宋体"/>
                <w:kern w:val="0"/>
                <w:sz w:val="22"/>
                <w:szCs w:val="22"/>
              </w:rPr>
            </w:pPr>
          </w:p>
        </w:tc>
      </w:tr>
      <w:tr w14:paraId="7B5239B7">
        <w:tblPrEx>
          <w:tblCellMar>
            <w:top w:w="0" w:type="dxa"/>
            <w:left w:w="108" w:type="dxa"/>
            <w:bottom w:w="0" w:type="dxa"/>
            <w:right w:w="108" w:type="dxa"/>
          </w:tblCellMar>
        </w:tblPrEx>
        <w:trPr>
          <w:wBefore w:w="0" w:type="auto"/>
          <w:wAfter w:w="0" w:type="auto"/>
          <w:trHeight w:val="660" w:hRule="atLeast"/>
        </w:trPr>
        <w:tc>
          <w:tcPr>
            <w:tcW w:w="1789" w:type="dxa"/>
            <w:tcBorders>
              <w:top w:val="nil"/>
              <w:left w:val="single" w:color="auto" w:sz="4" w:space="0"/>
              <w:bottom w:val="single" w:color="auto" w:sz="4" w:space="0"/>
              <w:right w:val="single" w:color="auto" w:sz="4" w:space="0"/>
            </w:tcBorders>
            <w:noWrap w:val="0"/>
            <w:vAlign w:val="center"/>
          </w:tcPr>
          <w:p w14:paraId="674CC9C1">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赤峰市-林西县</w:t>
            </w:r>
          </w:p>
        </w:tc>
        <w:tc>
          <w:tcPr>
            <w:tcW w:w="1733" w:type="dxa"/>
            <w:tcBorders>
              <w:top w:val="nil"/>
              <w:left w:val="nil"/>
              <w:bottom w:val="single" w:color="auto" w:sz="4" w:space="0"/>
              <w:right w:val="single" w:color="auto" w:sz="4" w:space="0"/>
            </w:tcBorders>
            <w:noWrap w:val="0"/>
            <w:vAlign w:val="center"/>
          </w:tcPr>
          <w:p w14:paraId="4B19E87C">
            <w:pPr>
              <w:widowControl/>
              <w:jc w:val="center"/>
              <w:rPr>
                <w:rFonts w:ascii="雅黑" w:hAnsi="宋体" w:eastAsia="雅黑" w:cs="宋体"/>
                <w:kern w:val="0"/>
                <w:sz w:val="22"/>
                <w:szCs w:val="22"/>
              </w:rPr>
            </w:pPr>
            <w:r>
              <w:rPr>
                <w:rFonts w:hint="eastAsia" w:ascii="雅黑" w:hAnsi="宋体" w:eastAsia="雅黑" w:cs="宋体"/>
                <w:kern w:val="0"/>
                <w:sz w:val="22"/>
                <w:szCs w:val="22"/>
              </w:rPr>
              <w:t>林西镇</w:t>
            </w:r>
          </w:p>
        </w:tc>
        <w:tc>
          <w:tcPr>
            <w:tcW w:w="1717" w:type="dxa"/>
            <w:tcBorders>
              <w:top w:val="nil"/>
              <w:left w:val="nil"/>
              <w:bottom w:val="single" w:color="auto" w:sz="4" w:space="0"/>
              <w:right w:val="single" w:color="auto" w:sz="4" w:space="0"/>
            </w:tcBorders>
            <w:noWrap w:val="0"/>
            <w:vAlign w:val="center"/>
          </w:tcPr>
          <w:p w14:paraId="51079887">
            <w:pPr>
              <w:widowControl/>
              <w:jc w:val="center"/>
              <w:rPr>
                <w:rFonts w:ascii="雅黑" w:hAnsi="宋体" w:eastAsia="雅黑" w:cs="宋体"/>
                <w:kern w:val="0"/>
                <w:sz w:val="22"/>
                <w:szCs w:val="22"/>
              </w:rPr>
            </w:pPr>
            <w:r>
              <w:rPr>
                <w:rFonts w:hint="eastAsia" w:ascii="雅黑" w:hAnsi="宋体" w:eastAsia="雅黑" w:cs="宋体"/>
                <w:kern w:val="0"/>
                <w:sz w:val="22"/>
                <w:szCs w:val="22"/>
              </w:rPr>
              <w:t>28</w:t>
            </w:r>
          </w:p>
        </w:tc>
        <w:tc>
          <w:tcPr>
            <w:tcW w:w="1827" w:type="dxa"/>
            <w:tcBorders>
              <w:top w:val="nil"/>
              <w:left w:val="nil"/>
              <w:bottom w:val="single" w:color="auto" w:sz="4" w:space="0"/>
              <w:right w:val="single" w:color="auto" w:sz="4" w:space="0"/>
            </w:tcBorders>
            <w:noWrap w:val="0"/>
            <w:vAlign w:val="center"/>
          </w:tcPr>
          <w:p w14:paraId="46B399F7">
            <w:pPr>
              <w:widowControl/>
              <w:jc w:val="center"/>
              <w:rPr>
                <w:rFonts w:ascii="雅黑" w:hAnsi="宋体" w:eastAsia="雅黑" w:cs="宋体"/>
                <w:kern w:val="0"/>
                <w:sz w:val="22"/>
                <w:szCs w:val="22"/>
              </w:rPr>
            </w:pPr>
            <w:r>
              <w:rPr>
                <w:rFonts w:hint="eastAsia" w:ascii="雅黑" w:hAnsi="宋体" w:eastAsia="雅黑" w:cs="宋体"/>
                <w:kern w:val="0"/>
                <w:sz w:val="22"/>
                <w:szCs w:val="22"/>
              </w:rPr>
              <w:t>28</w:t>
            </w:r>
          </w:p>
        </w:tc>
        <w:tc>
          <w:tcPr>
            <w:tcW w:w="1548" w:type="dxa"/>
            <w:vMerge w:val="continue"/>
            <w:tcBorders>
              <w:top w:val="nil"/>
              <w:left w:val="single" w:color="auto" w:sz="4" w:space="0"/>
              <w:bottom w:val="single" w:color="000000" w:sz="4" w:space="0"/>
              <w:right w:val="single" w:color="auto" w:sz="4" w:space="0"/>
            </w:tcBorders>
            <w:noWrap w:val="0"/>
            <w:vAlign w:val="center"/>
          </w:tcPr>
          <w:p w14:paraId="39AAD9D4">
            <w:pPr>
              <w:widowControl/>
              <w:jc w:val="left"/>
              <w:rPr>
                <w:rFonts w:ascii="雅黑" w:hAnsi="宋体" w:eastAsia="雅黑" w:cs="宋体"/>
                <w:kern w:val="0"/>
                <w:sz w:val="22"/>
                <w:szCs w:val="22"/>
              </w:rPr>
            </w:pPr>
          </w:p>
        </w:tc>
      </w:tr>
      <w:tr w14:paraId="7DAC38BA">
        <w:tblPrEx>
          <w:tblCellMar>
            <w:top w:w="0" w:type="dxa"/>
            <w:left w:w="108" w:type="dxa"/>
            <w:bottom w:w="0" w:type="dxa"/>
            <w:right w:w="108" w:type="dxa"/>
          </w:tblCellMar>
        </w:tblPrEx>
        <w:trPr>
          <w:wBefore w:w="0" w:type="auto"/>
          <w:wAfter w:w="0" w:type="auto"/>
          <w:trHeight w:val="660" w:hRule="atLeast"/>
        </w:trPr>
        <w:tc>
          <w:tcPr>
            <w:tcW w:w="1789" w:type="dxa"/>
            <w:tcBorders>
              <w:top w:val="nil"/>
              <w:left w:val="single" w:color="auto" w:sz="4" w:space="0"/>
              <w:bottom w:val="single" w:color="auto" w:sz="4" w:space="0"/>
              <w:right w:val="single" w:color="auto" w:sz="4" w:space="0"/>
            </w:tcBorders>
            <w:noWrap w:val="0"/>
            <w:vAlign w:val="center"/>
          </w:tcPr>
          <w:p w14:paraId="4383DE7F">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赤峰市-林西县</w:t>
            </w:r>
          </w:p>
        </w:tc>
        <w:tc>
          <w:tcPr>
            <w:tcW w:w="1733" w:type="dxa"/>
            <w:tcBorders>
              <w:top w:val="nil"/>
              <w:left w:val="nil"/>
              <w:bottom w:val="single" w:color="auto" w:sz="4" w:space="0"/>
              <w:right w:val="single" w:color="auto" w:sz="4" w:space="0"/>
            </w:tcBorders>
            <w:noWrap w:val="0"/>
            <w:vAlign w:val="center"/>
          </w:tcPr>
          <w:p w14:paraId="6C548C61">
            <w:pPr>
              <w:widowControl/>
              <w:jc w:val="center"/>
              <w:rPr>
                <w:rFonts w:ascii="雅黑" w:hAnsi="宋体" w:eastAsia="雅黑" w:cs="宋体"/>
                <w:kern w:val="0"/>
                <w:sz w:val="22"/>
                <w:szCs w:val="22"/>
              </w:rPr>
            </w:pPr>
            <w:r>
              <w:rPr>
                <w:rFonts w:hint="eastAsia" w:ascii="雅黑" w:hAnsi="宋体" w:eastAsia="雅黑" w:cs="宋体"/>
                <w:kern w:val="0"/>
                <w:sz w:val="22"/>
                <w:szCs w:val="22"/>
              </w:rPr>
              <w:t>城南街道</w:t>
            </w:r>
          </w:p>
        </w:tc>
        <w:tc>
          <w:tcPr>
            <w:tcW w:w="1717" w:type="dxa"/>
            <w:tcBorders>
              <w:top w:val="nil"/>
              <w:left w:val="nil"/>
              <w:bottom w:val="single" w:color="auto" w:sz="4" w:space="0"/>
              <w:right w:val="single" w:color="auto" w:sz="4" w:space="0"/>
            </w:tcBorders>
            <w:noWrap w:val="0"/>
            <w:vAlign w:val="center"/>
          </w:tcPr>
          <w:p w14:paraId="3B5264C1">
            <w:pPr>
              <w:widowControl/>
              <w:jc w:val="center"/>
              <w:rPr>
                <w:rFonts w:ascii="雅黑" w:hAnsi="宋体" w:eastAsia="雅黑" w:cs="宋体"/>
                <w:kern w:val="0"/>
                <w:sz w:val="22"/>
                <w:szCs w:val="22"/>
              </w:rPr>
            </w:pPr>
            <w:r>
              <w:rPr>
                <w:rFonts w:hint="eastAsia" w:ascii="雅黑" w:hAnsi="宋体" w:eastAsia="雅黑" w:cs="宋体"/>
                <w:kern w:val="0"/>
                <w:sz w:val="22"/>
                <w:szCs w:val="22"/>
              </w:rPr>
              <w:t>171</w:t>
            </w:r>
          </w:p>
        </w:tc>
        <w:tc>
          <w:tcPr>
            <w:tcW w:w="1827" w:type="dxa"/>
            <w:tcBorders>
              <w:top w:val="nil"/>
              <w:left w:val="nil"/>
              <w:bottom w:val="single" w:color="auto" w:sz="4" w:space="0"/>
              <w:right w:val="single" w:color="auto" w:sz="4" w:space="0"/>
            </w:tcBorders>
            <w:noWrap w:val="0"/>
            <w:vAlign w:val="center"/>
          </w:tcPr>
          <w:p w14:paraId="1A616E9E">
            <w:pPr>
              <w:widowControl/>
              <w:jc w:val="center"/>
              <w:rPr>
                <w:rFonts w:ascii="雅黑" w:hAnsi="宋体" w:eastAsia="雅黑" w:cs="宋体"/>
                <w:kern w:val="0"/>
                <w:sz w:val="22"/>
                <w:szCs w:val="22"/>
              </w:rPr>
            </w:pPr>
            <w:r>
              <w:rPr>
                <w:rFonts w:hint="eastAsia" w:ascii="雅黑" w:hAnsi="宋体" w:eastAsia="雅黑" w:cs="宋体"/>
                <w:kern w:val="0"/>
                <w:sz w:val="22"/>
                <w:szCs w:val="22"/>
              </w:rPr>
              <w:t>172</w:t>
            </w:r>
          </w:p>
        </w:tc>
        <w:tc>
          <w:tcPr>
            <w:tcW w:w="1548" w:type="dxa"/>
            <w:vMerge w:val="continue"/>
            <w:tcBorders>
              <w:top w:val="nil"/>
              <w:left w:val="single" w:color="auto" w:sz="4" w:space="0"/>
              <w:bottom w:val="single" w:color="000000" w:sz="4" w:space="0"/>
              <w:right w:val="single" w:color="auto" w:sz="4" w:space="0"/>
            </w:tcBorders>
            <w:noWrap w:val="0"/>
            <w:vAlign w:val="center"/>
          </w:tcPr>
          <w:p w14:paraId="6949EC5D">
            <w:pPr>
              <w:widowControl/>
              <w:jc w:val="left"/>
              <w:rPr>
                <w:rFonts w:ascii="雅黑" w:hAnsi="宋体" w:eastAsia="雅黑" w:cs="宋体"/>
                <w:kern w:val="0"/>
                <w:sz w:val="22"/>
                <w:szCs w:val="22"/>
              </w:rPr>
            </w:pPr>
          </w:p>
        </w:tc>
      </w:tr>
      <w:tr w14:paraId="74B92881">
        <w:tblPrEx>
          <w:tblCellMar>
            <w:top w:w="0" w:type="dxa"/>
            <w:left w:w="108" w:type="dxa"/>
            <w:bottom w:w="0" w:type="dxa"/>
            <w:right w:w="108" w:type="dxa"/>
          </w:tblCellMar>
        </w:tblPrEx>
        <w:trPr>
          <w:wBefore w:w="0" w:type="auto"/>
          <w:wAfter w:w="0" w:type="auto"/>
          <w:trHeight w:val="503" w:hRule="atLeast"/>
        </w:trPr>
        <w:tc>
          <w:tcPr>
            <w:tcW w:w="3522" w:type="dxa"/>
            <w:gridSpan w:val="2"/>
            <w:tcBorders>
              <w:top w:val="single" w:color="auto" w:sz="4" w:space="0"/>
              <w:left w:val="single" w:color="auto" w:sz="4" w:space="0"/>
              <w:bottom w:val="single" w:color="auto" w:sz="4" w:space="0"/>
              <w:right w:val="single" w:color="000000" w:sz="4" w:space="0"/>
            </w:tcBorders>
            <w:noWrap w:val="0"/>
            <w:vAlign w:val="center"/>
          </w:tcPr>
          <w:p w14:paraId="2305E58C">
            <w:pPr>
              <w:widowControl/>
              <w:jc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合计</w:t>
            </w:r>
          </w:p>
        </w:tc>
        <w:tc>
          <w:tcPr>
            <w:tcW w:w="1717" w:type="dxa"/>
            <w:tcBorders>
              <w:top w:val="nil"/>
              <w:left w:val="nil"/>
              <w:bottom w:val="single" w:color="auto" w:sz="4" w:space="0"/>
              <w:right w:val="single" w:color="auto" w:sz="4" w:space="0"/>
            </w:tcBorders>
            <w:noWrap w:val="0"/>
            <w:vAlign w:val="center"/>
          </w:tcPr>
          <w:p w14:paraId="400A9DDB">
            <w:pPr>
              <w:widowControl/>
              <w:jc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675</w:t>
            </w:r>
          </w:p>
        </w:tc>
        <w:tc>
          <w:tcPr>
            <w:tcW w:w="1827" w:type="dxa"/>
            <w:tcBorders>
              <w:top w:val="nil"/>
              <w:left w:val="nil"/>
              <w:bottom w:val="single" w:color="auto" w:sz="4" w:space="0"/>
              <w:right w:val="single" w:color="auto" w:sz="4" w:space="0"/>
            </w:tcBorders>
            <w:noWrap w:val="0"/>
            <w:vAlign w:val="center"/>
          </w:tcPr>
          <w:p w14:paraId="7E29805C">
            <w:pPr>
              <w:widowControl/>
              <w:jc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680</w:t>
            </w:r>
          </w:p>
        </w:tc>
        <w:tc>
          <w:tcPr>
            <w:tcW w:w="1548" w:type="dxa"/>
            <w:tcBorders>
              <w:top w:val="nil"/>
              <w:left w:val="nil"/>
              <w:bottom w:val="single" w:color="auto" w:sz="4" w:space="0"/>
              <w:right w:val="single" w:color="auto" w:sz="4" w:space="0"/>
            </w:tcBorders>
            <w:noWrap w:val="0"/>
            <w:vAlign w:val="center"/>
          </w:tcPr>
          <w:p w14:paraId="083D3E13">
            <w:pPr>
              <w:widowControl/>
              <w:jc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2</w:t>
            </w:r>
          </w:p>
        </w:tc>
      </w:tr>
    </w:tbl>
    <w:p w14:paraId="5FD30FF0">
      <w:pPr>
        <w:pStyle w:val="2"/>
      </w:pPr>
    </w:p>
    <w:p w14:paraId="411FEAEF">
      <w:pPr>
        <w:pStyle w:val="2"/>
      </w:pPr>
      <w:r>
        <w:br w:type="page"/>
      </w:r>
    </w:p>
    <w:tbl>
      <w:tblPr>
        <w:tblStyle w:val="6"/>
        <w:tblW w:w="9139" w:type="dxa"/>
        <w:tblInd w:w="-346" w:type="dxa"/>
        <w:tblLayout w:type="fixed"/>
        <w:tblCellMar>
          <w:top w:w="0" w:type="dxa"/>
          <w:left w:w="108" w:type="dxa"/>
          <w:bottom w:w="0" w:type="dxa"/>
          <w:right w:w="108" w:type="dxa"/>
        </w:tblCellMar>
      </w:tblPr>
      <w:tblGrid>
        <w:gridCol w:w="2357"/>
        <w:gridCol w:w="1779"/>
        <w:gridCol w:w="1847"/>
        <w:gridCol w:w="1699"/>
        <w:gridCol w:w="1457"/>
      </w:tblGrid>
      <w:tr w14:paraId="06D3C159">
        <w:tblPrEx>
          <w:tblCellMar>
            <w:top w:w="0" w:type="dxa"/>
            <w:left w:w="108" w:type="dxa"/>
            <w:bottom w:w="0" w:type="dxa"/>
            <w:right w:w="108" w:type="dxa"/>
          </w:tblCellMar>
        </w:tblPrEx>
        <w:trPr>
          <w:wBefore w:w="0" w:type="auto"/>
          <w:wAfter w:w="0" w:type="auto"/>
          <w:trHeight w:val="600" w:hRule="atLeast"/>
        </w:trPr>
        <w:tc>
          <w:tcPr>
            <w:tcW w:w="9139" w:type="dxa"/>
            <w:gridSpan w:val="5"/>
            <w:tcBorders>
              <w:top w:val="nil"/>
              <w:left w:val="nil"/>
              <w:bottom w:val="nil"/>
              <w:right w:val="nil"/>
            </w:tcBorders>
            <w:noWrap/>
            <w:vAlign w:val="center"/>
          </w:tcPr>
          <w:p w14:paraId="29CA5511">
            <w:pPr>
              <w:widowControl/>
              <w:jc w:val="center"/>
              <w:rPr>
                <w:rFonts w:ascii="雅黑" w:hAnsi="宋体" w:eastAsia="雅黑" w:cs="宋体"/>
                <w:b/>
                <w:bCs/>
                <w:kern w:val="0"/>
                <w:sz w:val="22"/>
                <w:szCs w:val="22"/>
              </w:rPr>
            </w:pPr>
            <w:r>
              <w:rPr>
                <w:rFonts w:hint="eastAsia" w:ascii="雅黑" w:hAnsi="宋体" w:eastAsia="雅黑" w:cs="宋体"/>
                <w:b/>
                <w:bCs/>
                <w:kern w:val="0"/>
                <w:sz w:val="22"/>
                <w:szCs w:val="22"/>
              </w:rPr>
              <w:t>赤峰市烟草制品零售点合理布局区域单元容量规划表</w:t>
            </w:r>
          </w:p>
        </w:tc>
      </w:tr>
      <w:tr w14:paraId="6285BCBE">
        <w:tblPrEx>
          <w:tblCellMar>
            <w:top w:w="0" w:type="dxa"/>
            <w:left w:w="108" w:type="dxa"/>
            <w:bottom w:w="0" w:type="dxa"/>
            <w:right w:w="108" w:type="dxa"/>
          </w:tblCellMar>
        </w:tblPrEx>
        <w:trPr>
          <w:wBefore w:w="0" w:type="auto"/>
          <w:wAfter w:w="0" w:type="auto"/>
          <w:trHeight w:val="780" w:hRule="atLeast"/>
        </w:trPr>
        <w:tc>
          <w:tcPr>
            <w:tcW w:w="235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6E2A15">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行政区划</w:t>
            </w:r>
          </w:p>
        </w:tc>
        <w:tc>
          <w:tcPr>
            <w:tcW w:w="1779" w:type="dxa"/>
            <w:tcBorders>
              <w:top w:val="single" w:color="auto" w:sz="4" w:space="0"/>
              <w:left w:val="nil"/>
              <w:bottom w:val="single" w:color="auto" w:sz="4" w:space="0"/>
              <w:right w:val="single" w:color="auto" w:sz="4" w:space="0"/>
            </w:tcBorders>
            <w:shd w:val="clear" w:color="000000" w:fill="FFFFFF"/>
            <w:noWrap/>
            <w:vAlign w:val="center"/>
          </w:tcPr>
          <w:p w14:paraId="01FA89D0">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区域单元名称</w:t>
            </w:r>
          </w:p>
        </w:tc>
        <w:tc>
          <w:tcPr>
            <w:tcW w:w="1847" w:type="dxa"/>
            <w:tcBorders>
              <w:top w:val="single" w:color="auto" w:sz="4" w:space="0"/>
              <w:left w:val="nil"/>
              <w:bottom w:val="single" w:color="auto" w:sz="4" w:space="0"/>
              <w:right w:val="single" w:color="auto" w:sz="4" w:space="0"/>
            </w:tcBorders>
            <w:shd w:val="clear" w:color="000000" w:fill="FFFFFF"/>
            <w:noWrap w:val="0"/>
            <w:vAlign w:val="center"/>
          </w:tcPr>
          <w:p w14:paraId="18B3BD33">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当前烟草制品零售点数量</w:t>
            </w:r>
          </w:p>
        </w:tc>
        <w:tc>
          <w:tcPr>
            <w:tcW w:w="1699" w:type="dxa"/>
            <w:tcBorders>
              <w:top w:val="single" w:color="auto" w:sz="4" w:space="0"/>
              <w:left w:val="nil"/>
              <w:bottom w:val="single" w:color="auto" w:sz="4" w:space="0"/>
              <w:right w:val="single" w:color="auto" w:sz="4" w:space="0"/>
            </w:tcBorders>
            <w:shd w:val="clear" w:color="000000" w:fill="FFFFFF"/>
            <w:noWrap w:val="0"/>
            <w:vAlign w:val="center"/>
          </w:tcPr>
          <w:p w14:paraId="41C28D17">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规划烟草制品零售点数量</w:t>
            </w:r>
          </w:p>
        </w:tc>
        <w:tc>
          <w:tcPr>
            <w:tcW w:w="1457" w:type="dxa"/>
            <w:tcBorders>
              <w:top w:val="single" w:color="auto" w:sz="4" w:space="0"/>
              <w:left w:val="nil"/>
              <w:bottom w:val="single" w:color="auto" w:sz="4" w:space="0"/>
              <w:right w:val="single" w:color="auto" w:sz="4" w:space="0"/>
            </w:tcBorders>
            <w:shd w:val="clear" w:color="000000" w:fill="FFFFFF"/>
            <w:noWrap w:val="0"/>
            <w:vAlign w:val="center"/>
          </w:tcPr>
          <w:p w14:paraId="7C55408B">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规划雪茄烟零售点数量</w:t>
            </w:r>
          </w:p>
        </w:tc>
      </w:tr>
      <w:tr w14:paraId="0BD64E43">
        <w:tblPrEx>
          <w:tblCellMar>
            <w:top w:w="0" w:type="dxa"/>
            <w:left w:w="108" w:type="dxa"/>
            <w:bottom w:w="0" w:type="dxa"/>
            <w:right w:w="108" w:type="dxa"/>
          </w:tblCellMar>
        </w:tblPrEx>
        <w:trPr>
          <w:wBefore w:w="0" w:type="auto"/>
          <w:wAfter w:w="0" w:type="auto"/>
          <w:trHeight w:val="420" w:hRule="atLeast"/>
        </w:trPr>
        <w:tc>
          <w:tcPr>
            <w:tcW w:w="2357" w:type="dxa"/>
            <w:tcBorders>
              <w:top w:val="nil"/>
              <w:left w:val="single" w:color="auto" w:sz="4" w:space="0"/>
              <w:bottom w:val="single" w:color="auto" w:sz="4" w:space="0"/>
              <w:right w:val="single" w:color="auto" w:sz="4" w:space="0"/>
            </w:tcBorders>
            <w:noWrap w:val="0"/>
            <w:vAlign w:val="center"/>
          </w:tcPr>
          <w:p w14:paraId="471A4C0F">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赤峰市-克什克腾旗</w:t>
            </w:r>
          </w:p>
        </w:tc>
        <w:tc>
          <w:tcPr>
            <w:tcW w:w="1779" w:type="dxa"/>
            <w:tcBorders>
              <w:top w:val="nil"/>
              <w:left w:val="nil"/>
              <w:bottom w:val="single" w:color="auto" w:sz="4" w:space="0"/>
              <w:right w:val="single" w:color="auto" w:sz="4" w:space="0"/>
            </w:tcBorders>
            <w:noWrap w:val="0"/>
            <w:vAlign w:val="center"/>
          </w:tcPr>
          <w:p w14:paraId="6A6533C7">
            <w:pPr>
              <w:widowControl/>
              <w:jc w:val="center"/>
              <w:rPr>
                <w:rFonts w:ascii="雅黑" w:hAnsi="宋体" w:eastAsia="雅黑" w:cs="宋体"/>
                <w:kern w:val="0"/>
                <w:sz w:val="22"/>
                <w:szCs w:val="22"/>
              </w:rPr>
            </w:pPr>
            <w:r>
              <w:rPr>
                <w:rFonts w:hint="eastAsia" w:ascii="雅黑" w:hAnsi="宋体" w:eastAsia="雅黑" w:cs="宋体"/>
                <w:kern w:val="0"/>
                <w:sz w:val="22"/>
                <w:szCs w:val="22"/>
              </w:rPr>
              <w:t>达来诺日镇</w:t>
            </w:r>
          </w:p>
        </w:tc>
        <w:tc>
          <w:tcPr>
            <w:tcW w:w="1847" w:type="dxa"/>
            <w:tcBorders>
              <w:top w:val="nil"/>
              <w:left w:val="nil"/>
              <w:bottom w:val="single" w:color="auto" w:sz="4" w:space="0"/>
              <w:right w:val="single" w:color="auto" w:sz="4" w:space="0"/>
            </w:tcBorders>
            <w:noWrap w:val="0"/>
            <w:vAlign w:val="center"/>
          </w:tcPr>
          <w:p w14:paraId="0E94F8A9">
            <w:pPr>
              <w:widowControl/>
              <w:jc w:val="center"/>
              <w:rPr>
                <w:rFonts w:ascii="雅黑" w:hAnsi="宋体" w:eastAsia="雅黑" w:cs="宋体"/>
                <w:kern w:val="0"/>
                <w:sz w:val="22"/>
                <w:szCs w:val="22"/>
              </w:rPr>
            </w:pPr>
            <w:r>
              <w:rPr>
                <w:rFonts w:hint="eastAsia" w:ascii="雅黑" w:hAnsi="宋体" w:eastAsia="雅黑" w:cs="宋体"/>
                <w:kern w:val="0"/>
                <w:sz w:val="22"/>
                <w:szCs w:val="22"/>
              </w:rPr>
              <w:t>17</w:t>
            </w:r>
          </w:p>
        </w:tc>
        <w:tc>
          <w:tcPr>
            <w:tcW w:w="1699" w:type="dxa"/>
            <w:tcBorders>
              <w:top w:val="nil"/>
              <w:left w:val="nil"/>
              <w:bottom w:val="single" w:color="auto" w:sz="4" w:space="0"/>
              <w:right w:val="single" w:color="auto" w:sz="4" w:space="0"/>
            </w:tcBorders>
            <w:noWrap w:val="0"/>
            <w:vAlign w:val="center"/>
          </w:tcPr>
          <w:p w14:paraId="658B3F82">
            <w:pPr>
              <w:widowControl/>
              <w:jc w:val="center"/>
              <w:rPr>
                <w:rFonts w:ascii="雅黑" w:hAnsi="宋体" w:eastAsia="雅黑" w:cs="宋体"/>
                <w:kern w:val="0"/>
                <w:sz w:val="22"/>
                <w:szCs w:val="22"/>
              </w:rPr>
            </w:pPr>
            <w:r>
              <w:rPr>
                <w:rFonts w:hint="eastAsia" w:ascii="雅黑" w:hAnsi="宋体" w:eastAsia="雅黑" w:cs="宋体"/>
                <w:kern w:val="0"/>
                <w:sz w:val="22"/>
                <w:szCs w:val="22"/>
              </w:rPr>
              <w:t>17</w:t>
            </w:r>
          </w:p>
        </w:tc>
        <w:tc>
          <w:tcPr>
            <w:tcW w:w="1457" w:type="dxa"/>
            <w:vMerge w:val="restart"/>
            <w:tcBorders>
              <w:top w:val="nil"/>
              <w:left w:val="single" w:color="auto" w:sz="4" w:space="0"/>
              <w:bottom w:val="nil"/>
              <w:right w:val="single" w:color="auto" w:sz="4" w:space="0"/>
            </w:tcBorders>
            <w:noWrap w:val="0"/>
            <w:vAlign w:val="center"/>
          </w:tcPr>
          <w:p w14:paraId="273DFC8E">
            <w:pPr>
              <w:widowControl/>
              <w:jc w:val="center"/>
              <w:rPr>
                <w:rFonts w:ascii="雅黑" w:hAnsi="宋体" w:eastAsia="雅黑" w:cs="宋体"/>
                <w:kern w:val="0"/>
                <w:sz w:val="22"/>
                <w:szCs w:val="22"/>
              </w:rPr>
            </w:pPr>
            <w:r>
              <w:rPr>
                <w:rFonts w:hint="eastAsia" w:ascii="雅黑" w:hAnsi="宋体" w:eastAsia="雅黑" w:cs="宋体"/>
                <w:kern w:val="0"/>
                <w:sz w:val="22"/>
                <w:szCs w:val="22"/>
              </w:rPr>
              <w:t>2</w:t>
            </w:r>
          </w:p>
        </w:tc>
      </w:tr>
      <w:tr w14:paraId="6B1928DB">
        <w:tblPrEx>
          <w:tblCellMar>
            <w:top w:w="0" w:type="dxa"/>
            <w:left w:w="108" w:type="dxa"/>
            <w:bottom w:w="0" w:type="dxa"/>
            <w:right w:w="108" w:type="dxa"/>
          </w:tblCellMar>
        </w:tblPrEx>
        <w:trPr>
          <w:wBefore w:w="0" w:type="auto"/>
          <w:wAfter w:w="0" w:type="auto"/>
          <w:trHeight w:val="420" w:hRule="atLeast"/>
        </w:trPr>
        <w:tc>
          <w:tcPr>
            <w:tcW w:w="2357" w:type="dxa"/>
            <w:tcBorders>
              <w:top w:val="nil"/>
              <w:left w:val="single" w:color="auto" w:sz="4" w:space="0"/>
              <w:bottom w:val="single" w:color="auto" w:sz="4" w:space="0"/>
              <w:right w:val="single" w:color="auto" w:sz="4" w:space="0"/>
            </w:tcBorders>
            <w:noWrap w:val="0"/>
            <w:vAlign w:val="center"/>
          </w:tcPr>
          <w:p w14:paraId="0601F9F3">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赤峰市-克什克腾旗</w:t>
            </w:r>
          </w:p>
        </w:tc>
        <w:tc>
          <w:tcPr>
            <w:tcW w:w="1779" w:type="dxa"/>
            <w:tcBorders>
              <w:top w:val="nil"/>
              <w:left w:val="nil"/>
              <w:bottom w:val="single" w:color="auto" w:sz="4" w:space="0"/>
              <w:right w:val="single" w:color="auto" w:sz="4" w:space="0"/>
            </w:tcBorders>
            <w:noWrap w:val="0"/>
            <w:vAlign w:val="center"/>
          </w:tcPr>
          <w:p w14:paraId="0470A92C">
            <w:pPr>
              <w:widowControl/>
              <w:jc w:val="center"/>
              <w:rPr>
                <w:rFonts w:ascii="雅黑" w:hAnsi="宋体" w:eastAsia="雅黑" w:cs="宋体"/>
                <w:kern w:val="0"/>
                <w:sz w:val="22"/>
                <w:szCs w:val="22"/>
              </w:rPr>
            </w:pPr>
            <w:r>
              <w:rPr>
                <w:rFonts w:hint="eastAsia" w:ascii="雅黑" w:hAnsi="宋体" w:eastAsia="雅黑" w:cs="宋体"/>
                <w:kern w:val="0"/>
                <w:sz w:val="22"/>
                <w:szCs w:val="22"/>
              </w:rPr>
              <w:t>芝瑞镇</w:t>
            </w:r>
          </w:p>
        </w:tc>
        <w:tc>
          <w:tcPr>
            <w:tcW w:w="1847" w:type="dxa"/>
            <w:tcBorders>
              <w:top w:val="nil"/>
              <w:left w:val="nil"/>
              <w:bottom w:val="single" w:color="auto" w:sz="4" w:space="0"/>
              <w:right w:val="single" w:color="auto" w:sz="4" w:space="0"/>
            </w:tcBorders>
            <w:noWrap w:val="0"/>
            <w:vAlign w:val="center"/>
          </w:tcPr>
          <w:p w14:paraId="1310D940">
            <w:pPr>
              <w:widowControl/>
              <w:jc w:val="center"/>
              <w:rPr>
                <w:rFonts w:ascii="雅黑" w:hAnsi="宋体" w:eastAsia="雅黑" w:cs="宋体"/>
                <w:kern w:val="0"/>
                <w:sz w:val="22"/>
                <w:szCs w:val="22"/>
              </w:rPr>
            </w:pPr>
            <w:r>
              <w:rPr>
                <w:rFonts w:hint="eastAsia" w:ascii="雅黑" w:hAnsi="宋体" w:eastAsia="雅黑" w:cs="宋体"/>
                <w:kern w:val="0"/>
                <w:sz w:val="22"/>
                <w:szCs w:val="22"/>
              </w:rPr>
              <w:t>61</w:t>
            </w:r>
          </w:p>
        </w:tc>
        <w:tc>
          <w:tcPr>
            <w:tcW w:w="1699" w:type="dxa"/>
            <w:tcBorders>
              <w:top w:val="nil"/>
              <w:left w:val="nil"/>
              <w:bottom w:val="single" w:color="auto" w:sz="4" w:space="0"/>
              <w:right w:val="single" w:color="auto" w:sz="4" w:space="0"/>
            </w:tcBorders>
            <w:noWrap w:val="0"/>
            <w:vAlign w:val="center"/>
          </w:tcPr>
          <w:p w14:paraId="247EC220">
            <w:pPr>
              <w:widowControl/>
              <w:jc w:val="center"/>
              <w:rPr>
                <w:rFonts w:ascii="雅黑" w:hAnsi="宋体" w:eastAsia="雅黑" w:cs="宋体"/>
                <w:kern w:val="0"/>
                <w:sz w:val="22"/>
                <w:szCs w:val="22"/>
              </w:rPr>
            </w:pPr>
            <w:r>
              <w:rPr>
                <w:rFonts w:hint="eastAsia" w:ascii="雅黑" w:hAnsi="宋体" w:eastAsia="雅黑" w:cs="宋体"/>
                <w:kern w:val="0"/>
                <w:sz w:val="22"/>
                <w:szCs w:val="22"/>
              </w:rPr>
              <w:t>61</w:t>
            </w:r>
          </w:p>
        </w:tc>
        <w:tc>
          <w:tcPr>
            <w:tcW w:w="1457" w:type="dxa"/>
            <w:vMerge w:val="continue"/>
            <w:tcBorders>
              <w:top w:val="nil"/>
              <w:left w:val="single" w:color="auto" w:sz="4" w:space="0"/>
              <w:bottom w:val="nil"/>
              <w:right w:val="single" w:color="auto" w:sz="4" w:space="0"/>
            </w:tcBorders>
            <w:noWrap w:val="0"/>
            <w:vAlign w:val="center"/>
          </w:tcPr>
          <w:p w14:paraId="36D3232D">
            <w:pPr>
              <w:widowControl/>
              <w:jc w:val="left"/>
              <w:rPr>
                <w:rFonts w:ascii="雅黑" w:hAnsi="宋体" w:eastAsia="雅黑" w:cs="宋体"/>
                <w:kern w:val="0"/>
                <w:sz w:val="22"/>
                <w:szCs w:val="22"/>
              </w:rPr>
            </w:pPr>
          </w:p>
        </w:tc>
      </w:tr>
      <w:tr w14:paraId="1BBA823B">
        <w:tblPrEx>
          <w:tblCellMar>
            <w:top w:w="0" w:type="dxa"/>
            <w:left w:w="108" w:type="dxa"/>
            <w:bottom w:w="0" w:type="dxa"/>
            <w:right w:w="108" w:type="dxa"/>
          </w:tblCellMar>
        </w:tblPrEx>
        <w:trPr>
          <w:wBefore w:w="0" w:type="auto"/>
          <w:wAfter w:w="0" w:type="auto"/>
          <w:trHeight w:val="420" w:hRule="atLeast"/>
        </w:trPr>
        <w:tc>
          <w:tcPr>
            <w:tcW w:w="2357" w:type="dxa"/>
            <w:tcBorders>
              <w:top w:val="nil"/>
              <w:left w:val="single" w:color="auto" w:sz="4" w:space="0"/>
              <w:bottom w:val="single" w:color="auto" w:sz="4" w:space="0"/>
              <w:right w:val="single" w:color="auto" w:sz="4" w:space="0"/>
            </w:tcBorders>
            <w:noWrap w:val="0"/>
            <w:vAlign w:val="center"/>
          </w:tcPr>
          <w:p w14:paraId="0E3A3D47">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赤峰市-克什克腾旗</w:t>
            </w:r>
          </w:p>
        </w:tc>
        <w:tc>
          <w:tcPr>
            <w:tcW w:w="1779" w:type="dxa"/>
            <w:tcBorders>
              <w:top w:val="nil"/>
              <w:left w:val="nil"/>
              <w:bottom w:val="single" w:color="auto" w:sz="4" w:space="0"/>
              <w:right w:val="single" w:color="auto" w:sz="4" w:space="0"/>
            </w:tcBorders>
            <w:noWrap w:val="0"/>
            <w:vAlign w:val="center"/>
          </w:tcPr>
          <w:p w14:paraId="3362D8DC">
            <w:pPr>
              <w:widowControl/>
              <w:jc w:val="center"/>
              <w:rPr>
                <w:rFonts w:ascii="雅黑" w:hAnsi="宋体" w:eastAsia="雅黑" w:cs="宋体"/>
                <w:kern w:val="0"/>
                <w:sz w:val="22"/>
                <w:szCs w:val="22"/>
              </w:rPr>
            </w:pPr>
            <w:r>
              <w:rPr>
                <w:rFonts w:hint="eastAsia" w:ascii="雅黑" w:hAnsi="宋体" w:eastAsia="雅黑" w:cs="宋体"/>
                <w:kern w:val="0"/>
                <w:sz w:val="22"/>
                <w:szCs w:val="22"/>
              </w:rPr>
              <w:t>万合永镇</w:t>
            </w:r>
          </w:p>
        </w:tc>
        <w:tc>
          <w:tcPr>
            <w:tcW w:w="1847" w:type="dxa"/>
            <w:tcBorders>
              <w:top w:val="nil"/>
              <w:left w:val="nil"/>
              <w:bottom w:val="single" w:color="auto" w:sz="4" w:space="0"/>
              <w:right w:val="single" w:color="auto" w:sz="4" w:space="0"/>
            </w:tcBorders>
            <w:noWrap w:val="0"/>
            <w:vAlign w:val="center"/>
          </w:tcPr>
          <w:p w14:paraId="7C3B61CC">
            <w:pPr>
              <w:widowControl/>
              <w:jc w:val="center"/>
              <w:rPr>
                <w:rFonts w:ascii="雅黑" w:hAnsi="宋体" w:eastAsia="雅黑" w:cs="宋体"/>
                <w:kern w:val="0"/>
                <w:sz w:val="22"/>
                <w:szCs w:val="22"/>
              </w:rPr>
            </w:pPr>
            <w:r>
              <w:rPr>
                <w:rFonts w:hint="eastAsia" w:ascii="雅黑" w:hAnsi="宋体" w:eastAsia="雅黑" w:cs="宋体"/>
                <w:kern w:val="0"/>
                <w:sz w:val="22"/>
                <w:szCs w:val="22"/>
              </w:rPr>
              <w:t>36</w:t>
            </w:r>
          </w:p>
        </w:tc>
        <w:tc>
          <w:tcPr>
            <w:tcW w:w="1699" w:type="dxa"/>
            <w:tcBorders>
              <w:top w:val="nil"/>
              <w:left w:val="nil"/>
              <w:bottom w:val="single" w:color="auto" w:sz="4" w:space="0"/>
              <w:right w:val="single" w:color="auto" w:sz="4" w:space="0"/>
            </w:tcBorders>
            <w:noWrap w:val="0"/>
            <w:vAlign w:val="center"/>
          </w:tcPr>
          <w:p w14:paraId="33924FE9">
            <w:pPr>
              <w:widowControl/>
              <w:jc w:val="center"/>
              <w:rPr>
                <w:rFonts w:ascii="雅黑" w:hAnsi="宋体" w:eastAsia="雅黑" w:cs="宋体"/>
                <w:kern w:val="0"/>
                <w:sz w:val="22"/>
                <w:szCs w:val="22"/>
              </w:rPr>
            </w:pPr>
            <w:r>
              <w:rPr>
                <w:rFonts w:hint="eastAsia" w:ascii="雅黑" w:hAnsi="宋体" w:eastAsia="雅黑" w:cs="宋体"/>
                <w:kern w:val="0"/>
                <w:sz w:val="22"/>
                <w:szCs w:val="22"/>
              </w:rPr>
              <w:t>36</w:t>
            </w:r>
          </w:p>
        </w:tc>
        <w:tc>
          <w:tcPr>
            <w:tcW w:w="1457" w:type="dxa"/>
            <w:vMerge w:val="continue"/>
            <w:tcBorders>
              <w:top w:val="nil"/>
              <w:left w:val="single" w:color="auto" w:sz="4" w:space="0"/>
              <w:bottom w:val="nil"/>
              <w:right w:val="single" w:color="auto" w:sz="4" w:space="0"/>
            </w:tcBorders>
            <w:noWrap w:val="0"/>
            <w:vAlign w:val="center"/>
          </w:tcPr>
          <w:p w14:paraId="3ABDA436">
            <w:pPr>
              <w:widowControl/>
              <w:jc w:val="left"/>
              <w:rPr>
                <w:rFonts w:ascii="雅黑" w:hAnsi="宋体" w:eastAsia="雅黑" w:cs="宋体"/>
                <w:kern w:val="0"/>
                <w:sz w:val="22"/>
                <w:szCs w:val="22"/>
              </w:rPr>
            </w:pPr>
          </w:p>
        </w:tc>
      </w:tr>
      <w:tr w14:paraId="67B01241">
        <w:tblPrEx>
          <w:tblCellMar>
            <w:top w:w="0" w:type="dxa"/>
            <w:left w:w="108" w:type="dxa"/>
            <w:bottom w:w="0" w:type="dxa"/>
            <w:right w:w="108" w:type="dxa"/>
          </w:tblCellMar>
        </w:tblPrEx>
        <w:trPr>
          <w:wBefore w:w="0" w:type="auto"/>
          <w:wAfter w:w="0" w:type="auto"/>
          <w:trHeight w:val="420" w:hRule="atLeast"/>
        </w:trPr>
        <w:tc>
          <w:tcPr>
            <w:tcW w:w="2357" w:type="dxa"/>
            <w:tcBorders>
              <w:top w:val="nil"/>
              <w:left w:val="single" w:color="auto" w:sz="4" w:space="0"/>
              <w:bottom w:val="single" w:color="auto" w:sz="4" w:space="0"/>
              <w:right w:val="single" w:color="auto" w:sz="4" w:space="0"/>
            </w:tcBorders>
            <w:noWrap w:val="0"/>
            <w:vAlign w:val="center"/>
          </w:tcPr>
          <w:p w14:paraId="59ECE7CF">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赤峰市-克什克腾旗</w:t>
            </w:r>
          </w:p>
        </w:tc>
        <w:tc>
          <w:tcPr>
            <w:tcW w:w="1779" w:type="dxa"/>
            <w:tcBorders>
              <w:top w:val="nil"/>
              <w:left w:val="nil"/>
              <w:bottom w:val="single" w:color="auto" w:sz="4" w:space="0"/>
              <w:right w:val="single" w:color="auto" w:sz="4" w:space="0"/>
            </w:tcBorders>
            <w:noWrap w:val="0"/>
            <w:vAlign w:val="center"/>
          </w:tcPr>
          <w:p w14:paraId="0262F91B">
            <w:pPr>
              <w:widowControl/>
              <w:jc w:val="center"/>
              <w:rPr>
                <w:rFonts w:ascii="雅黑" w:hAnsi="宋体" w:eastAsia="雅黑" w:cs="宋体"/>
                <w:kern w:val="0"/>
                <w:sz w:val="22"/>
                <w:szCs w:val="22"/>
              </w:rPr>
            </w:pPr>
            <w:r>
              <w:rPr>
                <w:rFonts w:hint="eastAsia" w:ascii="雅黑" w:hAnsi="宋体" w:eastAsia="雅黑" w:cs="宋体"/>
                <w:kern w:val="0"/>
                <w:sz w:val="22"/>
                <w:szCs w:val="22"/>
              </w:rPr>
              <w:t>同兴镇</w:t>
            </w:r>
          </w:p>
        </w:tc>
        <w:tc>
          <w:tcPr>
            <w:tcW w:w="1847" w:type="dxa"/>
            <w:tcBorders>
              <w:top w:val="nil"/>
              <w:left w:val="nil"/>
              <w:bottom w:val="single" w:color="auto" w:sz="4" w:space="0"/>
              <w:right w:val="single" w:color="auto" w:sz="4" w:space="0"/>
            </w:tcBorders>
            <w:noWrap w:val="0"/>
            <w:vAlign w:val="center"/>
          </w:tcPr>
          <w:p w14:paraId="50464EE6">
            <w:pPr>
              <w:widowControl/>
              <w:jc w:val="center"/>
              <w:rPr>
                <w:rFonts w:ascii="雅黑" w:hAnsi="宋体" w:eastAsia="雅黑" w:cs="宋体"/>
                <w:kern w:val="0"/>
                <w:sz w:val="22"/>
                <w:szCs w:val="22"/>
              </w:rPr>
            </w:pPr>
            <w:r>
              <w:rPr>
                <w:rFonts w:hint="eastAsia" w:ascii="雅黑" w:hAnsi="宋体" w:eastAsia="雅黑" w:cs="宋体"/>
                <w:kern w:val="0"/>
                <w:sz w:val="22"/>
                <w:szCs w:val="22"/>
              </w:rPr>
              <w:t>37</w:t>
            </w:r>
          </w:p>
        </w:tc>
        <w:tc>
          <w:tcPr>
            <w:tcW w:w="1699" w:type="dxa"/>
            <w:tcBorders>
              <w:top w:val="nil"/>
              <w:left w:val="nil"/>
              <w:bottom w:val="single" w:color="auto" w:sz="4" w:space="0"/>
              <w:right w:val="single" w:color="auto" w:sz="4" w:space="0"/>
            </w:tcBorders>
            <w:noWrap w:val="0"/>
            <w:vAlign w:val="center"/>
          </w:tcPr>
          <w:p w14:paraId="141DE3C8">
            <w:pPr>
              <w:widowControl/>
              <w:jc w:val="center"/>
              <w:rPr>
                <w:rFonts w:ascii="雅黑" w:hAnsi="宋体" w:eastAsia="雅黑" w:cs="宋体"/>
                <w:kern w:val="0"/>
                <w:sz w:val="22"/>
                <w:szCs w:val="22"/>
              </w:rPr>
            </w:pPr>
            <w:r>
              <w:rPr>
                <w:rFonts w:hint="eastAsia" w:ascii="雅黑" w:hAnsi="宋体" w:eastAsia="雅黑" w:cs="宋体"/>
                <w:kern w:val="0"/>
                <w:sz w:val="22"/>
                <w:szCs w:val="22"/>
              </w:rPr>
              <w:t>37</w:t>
            </w:r>
          </w:p>
        </w:tc>
        <w:tc>
          <w:tcPr>
            <w:tcW w:w="1457" w:type="dxa"/>
            <w:vMerge w:val="continue"/>
            <w:tcBorders>
              <w:top w:val="nil"/>
              <w:left w:val="single" w:color="auto" w:sz="4" w:space="0"/>
              <w:bottom w:val="nil"/>
              <w:right w:val="single" w:color="auto" w:sz="4" w:space="0"/>
            </w:tcBorders>
            <w:noWrap w:val="0"/>
            <w:vAlign w:val="center"/>
          </w:tcPr>
          <w:p w14:paraId="45ACF28D">
            <w:pPr>
              <w:widowControl/>
              <w:jc w:val="left"/>
              <w:rPr>
                <w:rFonts w:ascii="雅黑" w:hAnsi="宋体" w:eastAsia="雅黑" w:cs="宋体"/>
                <w:kern w:val="0"/>
                <w:sz w:val="22"/>
                <w:szCs w:val="22"/>
              </w:rPr>
            </w:pPr>
          </w:p>
        </w:tc>
      </w:tr>
      <w:tr w14:paraId="08F4D0B8">
        <w:tblPrEx>
          <w:tblCellMar>
            <w:top w:w="0" w:type="dxa"/>
            <w:left w:w="108" w:type="dxa"/>
            <w:bottom w:w="0" w:type="dxa"/>
            <w:right w:w="108" w:type="dxa"/>
          </w:tblCellMar>
        </w:tblPrEx>
        <w:trPr>
          <w:wBefore w:w="0" w:type="auto"/>
          <w:wAfter w:w="0" w:type="auto"/>
          <w:trHeight w:val="420" w:hRule="atLeast"/>
        </w:trPr>
        <w:tc>
          <w:tcPr>
            <w:tcW w:w="2357" w:type="dxa"/>
            <w:tcBorders>
              <w:top w:val="nil"/>
              <w:left w:val="single" w:color="auto" w:sz="4" w:space="0"/>
              <w:bottom w:val="single" w:color="auto" w:sz="4" w:space="0"/>
              <w:right w:val="single" w:color="auto" w:sz="4" w:space="0"/>
            </w:tcBorders>
            <w:noWrap w:val="0"/>
            <w:vAlign w:val="center"/>
          </w:tcPr>
          <w:p w14:paraId="5B5E2369">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赤峰市-克什克腾旗</w:t>
            </w:r>
          </w:p>
        </w:tc>
        <w:tc>
          <w:tcPr>
            <w:tcW w:w="1779" w:type="dxa"/>
            <w:tcBorders>
              <w:top w:val="nil"/>
              <w:left w:val="nil"/>
              <w:bottom w:val="single" w:color="auto" w:sz="4" w:space="0"/>
              <w:right w:val="single" w:color="auto" w:sz="4" w:space="0"/>
            </w:tcBorders>
            <w:noWrap w:val="0"/>
            <w:vAlign w:val="center"/>
          </w:tcPr>
          <w:p w14:paraId="23957C23">
            <w:pPr>
              <w:widowControl/>
              <w:jc w:val="center"/>
              <w:rPr>
                <w:rFonts w:ascii="雅黑" w:hAnsi="宋体" w:eastAsia="雅黑" w:cs="宋体"/>
                <w:kern w:val="0"/>
                <w:sz w:val="22"/>
                <w:szCs w:val="22"/>
              </w:rPr>
            </w:pPr>
            <w:r>
              <w:rPr>
                <w:rFonts w:hint="eastAsia" w:ascii="雅黑" w:hAnsi="宋体" w:eastAsia="雅黑" w:cs="宋体"/>
                <w:kern w:val="0"/>
                <w:sz w:val="22"/>
                <w:szCs w:val="22"/>
              </w:rPr>
              <w:t>土城子镇</w:t>
            </w:r>
          </w:p>
        </w:tc>
        <w:tc>
          <w:tcPr>
            <w:tcW w:w="1847" w:type="dxa"/>
            <w:tcBorders>
              <w:top w:val="nil"/>
              <w:left w:val="nil"/>
              <w:bottom w:val="single" w:color="auto" w:sz="4" w:space="0"/>
              <w:right w:val="single" w:color="auto" w:sz="4" w:space="0"/>
            </w:tcBorders>
            <w:noWrap w:val="0"/>
            <w:vAlign w:val="center"/>
          </w:tcPr>
          <w:p w14:paraId="5E6A373D">
            <w:pPr>
              <w:widowControl/>
              <w:jc w:val="center"/>
              <w:rPr>
                <w:rFonts w:ascii="雅黑" w:hAnsi="宋体" w:eastAsia="雅黑" w:cs="宋体"/>
                <w:kern w:val="0"/>
                <w:sz w:val="22"/>
                <w:szCs w:val="22"/>
              </w:rPr>
            </w:pPr>
            <w:r>
              <w:rPr>
                <w:rFonts w:hint="eastAsia" w:ascii="雅黑" w:hAnsi="宋体" w:eastAsia="雅黑" w:cs="宋体"/>
                <w:kern w:val="0"/>
                <w:sz w:val="22"/>
                <w:szCs w:val="22"/>
              </w:rPr>
              <w:t>62</w:t>
            </w:r>
          </w:p>
        </w:tc>
        <w:tc>
          <w:tcPr>
            <w:tcW w:w="1699" w:type="dxa"/>
            <w:tcBorders>
              <w:top w:val="nil"/>
              <w:left w:val="nil"/>
              <w:bottom w:val="single" w:color="auto" w:sz="4" w:space="0"/>
              <w:right w:val="single" w:color="auto" w:sz="4" w:space="0"/>
            </w:tcBorders>
            <w:noWrap w:val="0"/>
            <w:vAlign w:val="center"/>
          </w:tcPr>
          <w:p w14:paraId="543EC87B">
            <w:pPr>
              <w:widowControl/>
              <w:jc w:val="center"/>
              <w:rPr>
                <w:rFonts w:ascii="雅黑" w:hAnsi="宋体" w:eastAsia="雅黑" w:cs="宋体"/>
                <w:kern w:val="0"/>
                <w:sz w:val="22"/>
                <w:szCs w:val="22"/>
              </w:rPr>
            </w:pPr>
            <w:r>
              <w:rPr>
                <w:rFonts w:hint="eastAsia" w:ascii="雅黑" w:hAnsi="宋体" w:eastAsia="雅黑" w:cs="宋体"/>
                <w:kern w:val="0"/>
                <w:sz w:val="22"/>
                <w:szCs w:val="22"/>
              </w:rPr>
              <w:t>62</w:t>
            </w:r>
          </w:p>
        </w:tc>
        <w:tc>
          <w:tcPr>
            <w:tcW w:w="1457" w:type="dxa"/>
            <w:vMerge w:val="continue"/>
            <w:tcBorders>
              <w:top w:val="nil"/>
              <w:left w:val="single" w:color="auto" w:sz="4" w:space="0"/>
              <w:bottom w:val="nil"/>
              <w:right w:val="single" w:color="auto" w:sz="4" w:space="0"/>
            </w:tcBorders>
            <w:noWrap w:val="0"/>
            <w:vAlign w:val="center"/>
          </w:tcPr>
          <w:p w14:paraId="7FAE42C7">
            <w:pPr>
              <w:widowControl/>
              <w:jc w:val="left"/>
              <w:rPr>
                <w:rFonts w:ascii="雅黑" w:hAnsi="宋体" w:eastAsia="雅黑" w:cs="宋体"/>
                <w:kern w:val="0"/>
                <w:sz w:val="22"/>
                <w:szCs w:val="22"/>
              </w:rPr>
            </w:pPr>
          </w:p>
        </w:tc>
      </w:tr>
      <w:tr w14:paraId="389E376F">
        <w:tblPrEx>
          <w:tblCellMar>
            <w:top w:w="0" w:type="dxa"/>
            <w:left w:w="108" w:type="dxa"/>
            <w:bottom w:w="0" w:type="dxa"/>
            <w:right w:w="108" w:type="dxa"/>
          </w:tblCellMar>
        </w:tblPrEx>
        <w:trPr>
          <w:wBefore w:w="0" w:type="auto"/>
          <w:wAfter w:w="0" w:type="auto"/>
          <w:trHeight w:val="420" w:hRule="atLeast"/>
        </w:trPr>
        <w:tc>
          <w:tcPr>
            <w:tcW w:w="2357" w:type="dxa"/>
            <w:tcBorders>
              <w:top w:val="nil"/>
              <w:left w:val="single" w:color="auto" w:sz="4" w:space="0"/>
              <w:bottom w:val="single" w:color="auto" w:sz="4" w:space="0"/>
              <w:right w:val="single" w:color="auto" w:sz="4" w:space="0"/>
            </w:tcBorders>
            <w:noWrap w:val="0"/>
            <w:vAlign w:val="center"/>
          </w:tcPr>
          <w:p w14:paraId="51919F43">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赤峰市-克什克腾旗</w:t>
            </w:r>
          </w:p>
        </w:tc>
        <w:tc>
          <w:tcPr>
            <w:tcW w:w="1779" w:type="dxa"/>
            <w:tcBorders>
              <w:top w:val="nil"/>
              <w:left w:val="nil"/>
              <w:bottom w:val="single" w:color="auto" w:sz="4" w:space="0"/>
              <w:right w:val="single" w:color="auto" w:sz="4" w:space="0"/>
            </w:tcBorders>
            <w:noWrap w:val="0"/>
            <w:vAlign w:val="center"/>
          </w:tcPr>
          <w:p w14:paraId="3A29828C">
            <w:pPr>
              <w:widowControl/>
              <w:jc w:val="center"/>
              <w:rPr>
                <w:rFonts w:ascii="雅黑" w:hAnsi="宋体" w:eastAsia="雅黑" w:cs="宋体"/>
                <w:kern w:val="0"/>
                <w:sz w:val="22"/>
                <w:szCs w:val="22"/>
              </w:rPr>
            </w:pPr>
            <w:r>
              <w:rPr>
                <w:rFonts w:hint="eastAsia" w:ascii="雅黑" w:hAnsi="宋体" w:eastAsia="雅黑" w:cs="宋体"/>
                <w:kern w:val="0"/>
                <w:sz w:val="22"/>
                <w:szCs w:val="22"/>
              </w:rPr>
              <w:t>宇宙地镇</w:t>
            </w:r>
          </w:p>
        </w:tc>
        <w:tc>
          <w:tcPr>
            <w:tcW w:w="1847" w:type="dxa"/>
            <w:tcBorders>
              <w:top w:val="nil"/>
              <w:left w:val="nil"/>
              <w:bottom w:val="single" w:color="auto" w:sz="4" w:space="0"/>
              <w:right w:val="single" w:color="auto" w:sz="4" w:space="0"/>
            </w:tcBorders>
            <w:noWrap w:val="0"/>
            <w:vAlign w:val="center"/>
          </w:tcPr>
          <w:p w14:paraId="4C58F323">
            <w:pPr>
              <w:widowControl/>
              <w:jc w:val="center"/>
              <w:rPr>
                <w:rFonts w:ascii="雅黑" w:hAnsi="宋体" w:eastAsia="雅黑" w:cs="宋体"/>
                <w:kern w:val="0"/>
                <w:sz w:val="22"/>
                <w:szCs w:val="22"/>
              </w:rPr>
            </w:pPr>
            <w:r>
              <w:rPr>
                <w:rFonts w:hint="eastAsia" w:ascii="雅黑" w:hAnsi="宋体" w:eastAsia="雅黑" w:cs="宋体"/>
                <w:kern w:val="0"/>
                <w:sz w:val="22"/>
                <w:szCs w:val="22"/>
              </w:rPr>
              <w:t>28</w:t>
            </w:r>
          </w:p>
        </w:tc>
        <w:tc>
          <w:tcPr>
            <w:tcW w:w="1699" w:type="dxa"/>
            <w:tcBorders>
              <w:top w:val="nil"/>
              <w:left w:val="nil"/>
              <w:bottom w:val="single" w:color="auto" w:sz="4" w:space="0"/>
              <w:right w:val="single" w:color="auto" w:sz="4" w:space="0"/>
            </w:tcBorders>
            <w:noWrap w:val="0"/>
            <w:vAlign w:val="center"/>
          </w:tcPr>
          <w:p w14:paraId="2AA37BCB">
            <w:pPr>
              <w:widowControl/>
              <w:jc w:val="center"/>
              <w:rPr>
                <w:rFonts w:ascii="雅黑" w:hAnsi="宋体" w:eastAsia="雅黑" w:cs="宋体"/>
                <w:kern w:val="0"/>
                <w:sz w:val="22"/>
                <w:szCs w:val="22"/>
              </w:rPr>
            </w:pPr>
            <w:r>
              <w:rPr>
                <w:rFonts w:hint="eastAsia" w:ascii="雅黑" w:hAnsi="宋体" w:eastAsia="雅黑" w:cs="宋体"/>
                <w:kern w:val="0"/>
                <w:sz w:val="22"/>
                <w:szCs w:val="22"/>
              </w:rPr>
              <w:t>28</w:t>
            </w:r>
          </w:p>
        </w:tc>
        <w:tc>
          <w:tcPr>
            <w:tcW w:w="1457" w:type="dxa"/>
            <w:vMerge w:val="continue"/>
            <w:tcBorders>
              <w:top w:val="nil"/>
              <w:left w:val="single" w:color="auto" w:sz="4" w:space="0"/>
              <w:bottom w:val="nil"/>
              <w:right w:val="single" w:color="auto" w:sz="4" w:space="0"/>
            </w:tcBorders>
            <w:noWrap w:val="0"/>
            <w:vAlign w:val="center"/>
          </w:tcPr>
          <w:p w14:paraId="1E8F031A">
            <w:pPr>
              <w:widowControl/>
              <w:jc w:val="left"/>
              <w:rPr>
                <w:rFonts w:ascii="雅黑" w:hAnsi="宋体" w:eastAsia="雅黑" w:cs="宋体"/>
                <w:kern w:val="0"/>
                <w:sz w:val="22"/>
                <w:szCs w:val="22"/>
              </w:rPr>
            </w:pPr>
          </w:p>
        </w:tc>
      </w:tr>
      <w:tr w14:paraId="2F8D61D1">
        <w:tblPrEx>
          <w:tblCellMar>
            <w:top w:w="0" w:type="dxa"/>
            <w:left w:w="108" w:type="dxa"/>
            <w:bottom w:w="0" w:type="dxa"/>
            <w:right w:w="108" w:type="dxa"/>
          </w:tblCellMar>
        </w:tblPrEx>
        <w:trPr>
          <w:wBefore w:w="0" w:type="auto"/>
          <w:wAfter w:w="0" w:type="auto"/>
          <w:trHeight w:val="420" w:hRule="atLeast"/>
        </w:trPr>
        <w:tc>
          <w:tcPr>
            <w:tcW w:w="2357" w:type="dxa"/>
            <w:tcBorders>
              <w:top w:val="nil"/>
              <w:left w:val="single" w:color="auto" w:sz="4" w:space="0"/>
              <w:bottom w:val="single" w:color="auto" w:sz="4" w:space="0"/>
              <w:right w:val="single" w:color="auto" w:sz="4" w:space="0"/>
            </w:tcBorders>
            <w:noWrap w:val="0"/>
            <w:vAlign w:val="center"/>
          </w:tcPr>
          <w:p w14:paraId="6B89E3EB">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赤峰市-克什克腾旗</w:t>
            </w:r>
          </w:p>
        </w:tc>
        <w:tc>
          <w:tcPr>
            <w:tcW w:w="1779" w:type="dxa"/>
            <w:tcBorders>
              <w:top w:val="nil"/>
              <w:left w:val="nil"/>
              <w:bottom w:val="single" w:color="auto" w:sz="4" w:space="0"/>
              <w:right w:val="single" w:color="auto" w:sz="4" w:space="0"/>
            </w:tcBorders>
            <w:noWrap w:val="0"/>
            <w:vAlign w:val="center"/>
          </w:tcPr>
          <w:p w14:paraId="0A10F9AD">
            <w:pPr>
              <w:widowControl/>
              <w:jc w:val="center"/>
              <w:rPr>
                <w:rFonts w:ascii="雅黑" w:hAnsi="宋体" w:eastAsia="雅黑" w:cs="宋体"/>
                <w:kern w:val="0"/>
                <w:sz w:val="22"/>
                <w:szCs w:val="22"/>
              </w:rPr>
            </w:pPr>
            <w:r>
              <w:rPr>
                <w:rFonts w:hint="eastAsia" w:ascii="雅黑" w:hAnsi="宋体" w:eastAsia="雅黑" w:cs="宋体"/>
                <w:kern w:val="0"/>
                <w:sz w:val="22"/>
                <w:szCs w:val="22"/>
              </w:rPr>
              <w:t>经棚镇</w:t>
            </w:r>
          </w:p>
        </w:tc>
        <w:tc>
          <w:tcPr>
            <w:tcW w:w="1847" w:type="dxa"/>
            <w:tcBorders>
              <w:top w:val="nil"/>
              <w:left w:val="nil"/>
              <w:bottom w:val="single" w:color="auto" w:sz="4" w:space="0"/>
              <w:right w:val="single" w:color="auto" w:sz="4" w:space="0"/>
            </w:tcBorders>
            <w:noWrap w:val="0"/>
            <w:vAlign w:val="center"/>
          </w:tcPr>
          <w:p w14:paraId="4D29A1F0">
            <w:pPr>
              <w:widowControl/>
              <w:jc w:val="center"/>
              <w:rPr>
                <w:rFonts w:ascii="雅黑" w:hAnsi="宋体" w:eastAsia="雅黑" w:cs="宋体"/>
                <w:kern w:val="0"/>
                <w:sz w:val="22"/>
                <w:szCs w:val="22"/>
              </w:rPr>
            </w:pPr>
            <w:r>
              <w:rPr>
                <w:rFonts w:hint="eastAsia" w:ascii="雅黑" w:hAnsi="宋体" w:eastAsia="雅黑" w:cs="宋体"/>
                <w:kern w:val="0"/>
                <w:sz w:val="22"/>
                <w:szCs w:val="22"/>
              </w:rPr>
              <w:t>31</w:t>
            </w:r>
          </w:p>
        </w:tc>
        <w:tc>
          <w:tcPr>
            <w:tcW w:w="1699" w:type="dxa"/>
            <w:tcBorders>
              <w:top w:val="nil"/>
              <w:left w:val="nil"/>
              <w:bottom w:val="single" w:color="auto" w:sz="4" w:space="0"/>
              <w:right w:val="single" w:color="auto" w:sz="4" w:space="0"/>
            </w:tcBorders>
            <w:noWrap w:val="0"/>
            <w:vAlign w:val="center"/>
          </w:tcPr>
          <w:p w14:paraId="64112A1F">
            <w:pPr>
              <w:widowControl/>
              <w:jc w:val="center"/>
              <w:rPr>
                <w:rFonts w:ascii="雅黑" w:hAnsi="宋体" w:eastAsia="雅黑" w:cs="宋体"/>
                <w:kern w:val="0"/>
                <w:sz w:val="22"/>
                <w:szCs w:val="22"/>
              </w:rPr>
            </w:pPr>
            <w:r>
              <w:rPr>
                <w:rFonts w:hint="eastAsia" w:ascii="雅黑" w:hAnsi="宋体" w:eastAsia="雅黑" w:cs="宋体"/>
                <w:kern w:val="0"/>
                <w:sz w:val="22"/>
                <w:szCs w:val="22"/>
              </w:rPr>
              <w:t>31</w:t>
            </w:r>
          </w:p>
        </w:tc>
        <w:tc>
          <w:tcPr>
            <w:tcW w:w="1457" w:type="dxa"/>
            <w:vMerge w:val="continue"/>
            <w:tcBorders>
              <w:top w:val="nil"/>
              <w:left w:val="single" w:color="auto" w:sz="4" w:space="0"/>
              <w:bottom w:val="nil"/>
              <w:right w:val="single" w:color="auto" w:sz="4" w:space="0"/>
            </w:tcBorders>
            <w:noWrap w:val="0"/>
            <w:vAlign w:val="center"/>
          </w:tcPr>
          <w:p w14:paraId="2EFAB46B">
            <w:pPr>
              <w:widowControl/>
              <w:jc w:val="left"/>
              <w:rPr>
                <w:rFonts w:ascii="雅黑" w:hAnsi="宋体" w:eastAsia="雅黑" w:cs="宋体"/>
                <w:kern w:val="0"/>
                <w:sz w:val="22"/>
                <w:szCs w:val="22"/>
              </w:rPr>
            </w:pPr>
          </w:p>
        </w:tc>
      </w:tr>
      <w:tr w14:paraId="2FB10A94">
        <w:tblPrEx>
          <w:tblCellMar>
            <w:top w:w="0" w:type="dxa"/>
            <w:left w:w="108" w:type="dxa"/>
            <w:bottom w:w="0" w:type="dxa"/>
            <w:right w:w="108" w:type="dxa"/>
          </w:tblCellMar>
        </w:tblPrEx>
        <w:trPr>
          <w:wBefore w:w="0" w:type="auto"/>
          <w:wAfter w:w="0" w:type="auto"/>
          <w:trHeight w:val="420" w:hRule="atLeast"/>
        </w:trPr>
        <w:tc>
          <w:tcPr>
            <w:tcW w:w="2357" w:type="dxa"/>
            <w:tcBorders>
              <w:top w:val="nil"/>
              <w:left w:val="single" w:color="auto" w:sz="4" w:space="0"/>
              <w:bottom w:val="single" w:color="auto" w:sz="4" w:space="0"/>
              <w:right w:val="single" w:color="auto" w:sz="4" w:space="0"/>
            </w:tcBorders>
            <w:noWrap w:val="0"/>
            <w:vAlign w:val="center"/>
          </w:tcPr>
          <w:p w14:paraId="347B0BD8">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赤峰市-克什克腾旗</w:t>
            </w:r>
          </w:p>
        </w:tc>
        <w:tc>
          <w:tcPr>
            <w:tcW w:w="1779" w:type="dxa"/>
            <w:tcBorders>
              <w:top w:val="nil"/>
              <w:left w:val="nil"/>
              <w:bottom w:val="single" w:color="auto" w:sz="4" w:space="0"/>
              <w:right w:val="single" w:color="auto" w:sz="4" w:space="0"/>
            </w:tcBorders>
            <w:noWrap w:val="0"/>
            <w:vAlign w:val="center"/>
          </w:tcPr>
          <w:p w14:paraId="6E53EDEF">
            <w:pPr>
              <w:widowControl/>
              <w:jc w:val="center"/>
              <w:rPr>
                <w:rFonts w:ascii="雅黑" w:hAnsi="宋体" w:eastAsia="雅黑" w:cs="宋体"/>
                <w:kern w:val="0"/>
                <w:sz w:val="22"/>
                <w:szCs w:val="22"/>
              </w:rPr>
            </w:pPr>
            <w:r>
              <w:rPr>
                <w:rFonts w:hint="eastAsia" w:ascii="雅黑" w:hAnsi="宋体" w:eastAsia="雅黑" w:cs="宋体"/>
                <w:kern w:val="0"/>
                <w:sz w:val="22"/>
                <w:szCs w:val="22"/>
              </w:rPr>
              <w:t>新开地乡</w:t>
            </w:r>
          </w:p>
        </w:tc>
        <w:tc>
          <w:tcPr>
            <w:tcW w:w="1847" w:type="dxa"/>
            <w:tcBorders>
              <w:top w:val="nil"/>
              <w:left w:val="nil"/>
              <w:bottom w:val="single" w:color="auto" w:sz="4" w:space="0"/>
              <w:right w:val="single" w:color="auto" w:sz="4" w:space="0"/>
            </w:tcBorders>
            <w:noWrap w:val="0"/>
            <w:vAlign w:val="center"/>
          </w:tcPr>
          <w:p w14:paraId="64D4C800">
            <w:pPr>
              <w:widowControl/>
              <w:jc w:val="center"/>
              <w:rPr>
                <w:rFonts w:ascii="雅黑" w:hAnsi="宋体" w:eastAsia="雅黑" w:cs="宋体"/>
                <w:kern w:val="0"/>
                <w:sz w:val="22"/>
                <w:szCs w:val="22"/>
              </w:rPr>
            </w:pPr>
            <w:r>
              <w:rPr>
                <w:rFonts w:hint="eastAsia" w:ascii="雅黑" w:hAnsi="宋体" w:eastAsia="雅黑" w:cs="宋体"/>
                <w:kern w:val="0"/>
                <w:sz w:val="22"/>
                <w:szCs w:val="22"/>
              </w:rPr>
              <w:t>27</w:t>
            </w:r>
          </w:p>
        </w:tc>
        <w:tc>
          <w:tcPr>
            <w:tcW w:w="1699" w:type="dxa"/>
            <w:tcBorders>
              <w:top w:val="nil"/>
              <w:left w:val="nil"/>
              <w:bottom w:val="single" w:color="auto" w:sz="4" w:space="0"/>
              <w:right w:val="single" w:color="auto" w:sz="4" w:space="0"/>
            </w:tcBorders>
            <w:noWrap w:val="0"/>
            <w:vAlign w:val="center"/>
          </w:tcPr>
          <w:p w14:paraId="1C43A7D8">
            <w:pPr>
              <w:widowControl/>
              <w:jc w:val="center"/>
              <w:rPr>
                <w:rFonts w:ascii="雅黑" w:hAnsi="宋体" w:eastAsia="雅黑" w:cs="宋体"/>
                <w:kern w:val="0"/>
                <w:sz w:val="22"/>
                <w:szCs w:val="22"/>
              </w:rPr>
            </w:pPr>
            <w:r>
              <w:rPr>
                <w:rFonts w:hint="eastAsia" w:ascii="雅黑" w:hAnsi="宋体" w:eastAsia="雅黑" w:cs="宋体"/>
                <w:kern w:val="0"/>
                <w:sz w:val="22"/>
                <w:szCs w:val="22"/>
              </w:rPr>
              <w:t>27</w:t>
            </w:r>
          </w:p>
        </w:tc>
        <w:tc>
          <w:tcPr>
            <w:tcW w:w="1457" w:type="dxa"/>
            <w:vMerge w:val="continue"/>
            <w:tcBorders>
              <w:top w:val="nil"/>
              <w:left w:val="single" w:color="auto" w:sz="4" w:space="0"/>
              <w:bottom w:val="nil"/>
              <w:right w:val="single" w:color="auto" w:sz="4" w:space="0"/>
            </w:tcBorders>
            <w:noWrap w:val="0"/>
            <w:vAlign w:val="center"/>
          </w:tcPr>
          <w:p w14:paraId="31F814B3">
            <w:pPr>
              <w:widowControl/>
              <w:jc w:val="left"/>
              <w:rPr>
                <w:rFonts w:ascii="雅黑" w:hAnsi="宋体" w:eastAsia="雅黑" w:cs="宋体"/>
                <w:kern w:val="0"/>
                <w:sz w:val="22"/>
                <w:szCs w:val="22"/>
              </w:rPr>
            </w:pPr>
          </w:p>
        </w:tc>
      </w:tr>
      <w:tr w14:paraId="384E46EF">
        <w:tblPrEx>
          <w:tblCellMar>
            <w:top w:w="0" w:type="dxa"/>
            <w:left w:w="108" w:type="dxa"/>
            <w:bottom w:w="0" w:type="dxa"/>
            <w:right w:w="108" w:type="dxa"/>
          </w:tblCellMar>
        </w:tblPrEx>
        <w:trPr>
          <w:wBefore w:w="0" w:type="auto"/>
          <w:wAfter w:w="0" w:type="auto"/>
          <w:trHeight w:val="420" w:hRule="atLeast"/>
        </w:trPr>
        <w:tc>
          <w:tcPr>
            <w:tcW w:w="2357" w:type="dxa"/>
            <w:tcBorders>
              <w:top w:val="nil"/>
              <w:left w:val="single" w:color="auto" w:sz="4" w:space="0"/>
              <w:bottom w:val="single" w:color="auto" w:sz="4" w:space="0"/>
              <w:right w:val="single" w:color="auto" w:sz="4" w:space="0"/>
            </w:tcBorders>
            <w:noWrap w:val="0"/>
            <w:vAlign w:val="center"/>
          </w:tcPr>
          <w:p w14:paraId="508B3D47">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赤峰市-克什克腾旗</w:t>
            </w:r>
          </w:p>
        </w:tc>
        <w:tc>
          <w:tcPr>
            <w:tcW w:w="1779" w:type="dxa"/>
            <w:tcBorders>
              <w:top w:val="nil"/>
              <w:left w:val="nil"/>
              <w:bottom w:val="single" w:color="auto" w:sz="4" w:space="0"/>
              <w:right w:val="single" w:color="auto" w:sz="4" w:space="0"/>
            </w:tcBorders>
            <w:noWrap w:val="0"/>
            <w:vAlign w:val="center"/>
          </w:tcPr>
          <w:p w14:paraId="0F5494C8">
            <w:pPr>
              <w:widowControl/>
              <w:jc w:val="center"/>
              <w:rPr>
                <w:rFonts w:ascii="雅黑" w:hAnsi="宋体" w:eastAsia="雅黑" w:cs="宋体"/>
                <w:kern w:val="0"/>
                <w:sz w:val="22"/>
                <w:szCs w:val="22"/>
              </w:rPr>
            </w:pPr>
            <w:r>
              <w:rPr>
                <w:rFonts w:hint="eastAsia" w:ascii="雅黑" w:hAnsi="宋体" w:eastAsia="雅黑" w:cs="宋体"/>
                <w:kern w:val="0"/>
                <w:sz w:val="22"/>
                <w:szCs w:val="22"/>
              </w:rPr>
              <w:t>红山子乡</w:t>
            </w:r>
          </w:p>
        </w:tc>
        <w:tc>
          <w:tcPr>
            <w:tcW w:w="1847" w:type="dxa"/>
            <w:tcBorders>
              <w:top w:val="nil"/>
              <w:left w:val="nil"/>
              <w:bottom w:val="single" w:color="auto" w:sz="4" w:space="0"/>
              <w:right w:val="single" w:color="auto" w:sz="4" w:space="0"/>
            </w:tcBorders>
            <w:noWrap w:val="0"/>
            <w:vAlign w:val="center"/>
          </w:tcPr>
          <w:p w14:paraId="13534D56">
            <w:pPr>
              <w:widowControl/>
              <w:jc w:val="center"/>
              <w:rPr>
                <w:rFonts w:ascii="雅黑" w:hAnsi="宋体" w:eastAsia="雅黑" w:cs="宋体"/>
                <w:kern w:val="0"/>
                <w:sz w:val="22"/>
                <w:szCs w:val="22"/>
              </w:rPr>
            </w:pPr>
            <w:r>
              <w:rPr>
                <w:rFonts w:hint="eastAsia" w:ascii="雅黑" w:hAnsi="宋体" w:eastAsia="雅黑" w:cs="宋体"/>
                <w:kern w:val="0"/>
                <w:sz w:val="22"/>
                <w:szCs w:val="22"/>
              </w:rPr>
              <w:t>18</w:t>
            </w:r>
          </w:p>
        </w:tc>
        <w:tc>
          <w:tcPr>
            <w:tcW w:w="1699" w:type="dxa"/>
            <w:tcBorders>
              <w:top w:val="nil"/>
              <w:left w:val="nil"/>
              <w:bottom w:val="single" w:color="auto" w:sz="4" w:space="0"/>
              <w:right w:val="single" w:color="auto" w:sz="4" w:space="0"/>
            </w:tcBorders>
            <w:noWrap w:val="0"/>
            <w:vAlign w:val="center"/>
          </w:tcPr>
          <w:p w14:paraId="4A295B20">
            <w:pPr>
              <w:widowControl/>
              <w:jc w:val="center"/>
              <w:rPr>
                <w:rFonts w:ascii="雅黑" w:hAnsi="宋体" w:eastAsia="雅黑" w:cs="宋体"/>
                <w:kern w:val="0"/>
                <w:sz w:val="22"/>
                <w:szCs w:val="22"/>
              </w:rPr>
            </w:pPr>
            <w:r>
              <w:rPr>
                <w:rFonts w:hint="eastAsia" w:ascii="雅黑" w:hAnsi="宋体" w:eastAsia="雅黑" w:cs="宋体"/>
                <w:kern w:val="0"/>
                <w:sz w:val="22"/>
                <w:szCs w:val="22"/>
              </w:rPr>
              <w:t>18</w:t>
            </w:r>
          </w:p>
        </w:tc>
        <w:tc>
          <w:tcPr>
            <w:tcW w:w="1457" w:type="dxa"/>
            <w:vMerge w:val="continue"/>
            <w:tcBorders>
              <w:top w:val="nil"/>
              <w:left w:val="single" w:color="auto" w:sz="4" w:space="0"/>
              <w:bottom w:val="nil"/>
              <w:right w:val="single" w:color="auto" w:sz="4" w:space="0"/>
            </w:tcBorders>
            <w:noWrap w:val="0"/>
            <w:vAlign w:val="center"/>
          </w:tcPr>
          <w:p w14:paraId="0EABC872">
            <w:pPr>
              <w:widowControl/>
              <w:jc w:val="left"/>
              <w:rPr>
                <w:rFonts w:ascii="雅黑" w:hAnsi="宋体" w:eastAsia="雅黑" w:cs="宋体"/>
                <w:kern w:val="0"/>
                <w:sz w:val="22"/>
                <w:szCs w:val="22"/>
              </w:rPr>
            </w:pPr>
          </w:p>
        </w:tc>
      </w:tr>
      <w:tr w14:paraId="60DF3472">
        <w:tblPrEx>
          <w:tblCellMar>
            <w:top w:w="0" w:type="dxa"/>
            <w:left w:w="108" w:type="dxa"/>
            <w:bottom w:w="0" w:type="dxa"/>
            <w:right w:w="108" w:type="dxa"/>
          </w:tblCellMar>
        </w:tblPrEx>
        <w:trPr>
          <w:wBefore w:w="0" w:type="auto"/>
          <w:wAfter w:w="0" w:type="auto"/>
          <w:trHeight w:val="420" w:hRule="atLeast"/>
        </w:trPr>
        <w:tc>
          <w:tcPr>
            <w:tcW w:w="2357" w:type="dxa"/>
            <w:tcBorders>
              <w:top w:val="nil"/>
              <w:left w:val="single" w:color="auto" w:sz="4" w:space="0"/>
              <w:bottom w:val="single" w:color="auto" w:sz="4" w:space="0"/>
              <w:right w:val="single" w:color="auto" w:sz="4" w:space="0"/>
            </w:tcBorders>
            <w:noWrap w:val="0"/>
            <w:vAlign w:val="center"/>
          </w:tcPr>
          <w:p w14:paraId="3A3E59DE">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赤峰市-克什克腾旗</w:t>
            </w:r>
          </w:p>
        </w:tc>
        <w:tc>
          <w:tcPr>
            <w:tcW w:w="1779" w:type="dxa"/>
            <w:tcBorders>
              <w:top w:val="nil"/>
              <w:left w:val="nil"/>
              <w:bottom w:val="single" w:color="auto" w:sz="4" w:space="0"/>
              <w:right w:val="single" w:color="auto" w:sz="4" w:space="0"/>
            </w:tcBorders>
            <w:noWrap w:val="0"/>
            <w:vAlign w:val="center"/>
          </w:tcPr>
          <w:p w14:paraId="05D2403B">
            <w:pPr>
              <w:widowControl/>
              <w:jc w:val="center"/>
              <w:rPr>
                <w:rFonts w:ascii="雅黑" w:hAnsi="宋体" w:eastAsia="雅黑" w:cs="宋体"/>
                <w:kern w:val="0"/>
                <w:sz w:val="22"/>
                <w:szCs w:val="22"/>
              </w:rPr>
            </w:pPr>
            <w:r>
              <w:rPr>
                <w:rFonts w:hint="eastAsia" w:ascii="雅黑" w:hAnsi="宋体" w:eastAsia="雅黑" w:cs="宋体"/>
                <w:kern w:val="0"/>
                <w:sz w:val="22"/>
                <w:szCs w:val="22"/>
              </w:rPr>
              <w:t>达日罕乌拉苏木</w:t>
            </w:r>
          </w:p>
        </w:tc>
        <w:tc>
          <w:tcPr>
            <w:tcW w:w="1847" w:type="dxa"/>
            <w:tcBorders>
              <w:top w:val="nil"/>
              <w:left w:val="nil"/>
              <w:bottom w:val="single" w:color="auto" w:sz="4" w:space="0"/>
              <w:right w:val="single" w:color="auto" w:sz="4" w:space="0"/>
            </w:tcBorders>
            <w:noWrap w:val="0"/>
            <w:vAlign w:val="center"/>
          </w:tcPr>
          <w:p w14:paraId="708CC148">
            <w:pPr>
              <w:widowControl/>
              <w:jc w:val="center"/>
              <w:rPr>
                <w:rFonts w:ascii="雅黑" w:hAnsi="宋体" w:eastAsia="雅黑" w:cs="宋体"/>
                <w:kern w:val="0"/>
                <w:sz w:val="22"/>
                <w:szCs w:val="22"/>
              </w:rPr>
            </w:pPr>
            <w:r>
              <w:rPr>
                <w:rFonts w:hint="eastAsia" w:ascii="雅黑" w:hAnsi="宋体" w:eastAsia="雅黑" w:cs="宋体"/>
                <w:kern w:val="0"/>
                <w:sz w:val="22"/>
                <w:szCs w:val="22"/>
              </w:rPr>
              <w:t>14</w:t>
            </w:r>
          </w:p>
        </w:tc>
        <w:tc>
          <w:tcPr>
            <w:tcW w:w="1699" w:type="dxa"/>
            <w:tcBorders>
              <w:top w:val="nil"/>
              <w:left w:val="nil"/>
              <w:bottom w:val="single" w:color="auto" w:sz="4" w:space="0"/>
              <w:right w:val="single" w:color="auto" w:sz="4" w:space="0"/>
            </w:tcBorders>
            <w:noWrap w:val="0"/>
            <w:vAlign w:val="center"/>
          </w:tcPr>
          <w:p w14:paraId="2523506A">
            <w:pPr>
              <w:widowControl/>
              <w:jc w:val="center"/>
              <w:rPr>
                <w:rFonts w:ascii="雅黑" w:hAnsi="宋体" w:eastAsia="雅黑" w:cs="宋体"/>
                <w:kern w:val="0"/>
                <w:sz w:val="22"/>
                <w:szCs w:val="22"/>
              </w:rPr>
            </w:pPr>
            <w:r>
              <w:rPr>
                <w:rFonts w:hint="eastAsia" w:ascii="雅黑" w:hAnsi="宋体" w:eastAsia="雅黑" w:cs="宋体"/>
                <w:kern w:val="0"/>
                <w:sz w:val="22"/>
                <w:szCs w:val="22"/>
              </w:rPr>
              <w:t>14</w:t>
            </w:r>
          </w:p>
        </w:tc>
        <w:tc>
          <w:tcPr>
            <w:tcW w:w="1457" w:type="dxa"/>
            <w:vMerge w:val="continue"/>
            <w:tcBorders>
              <w:top w:val="nil"/>
              <w:left w:val="single" w:color="auto" w:sz="4" w:space="0"/>
              <w:bottom w:val="nil"/>
              <w:right w:val="single" w:color="auto" w:sz="4" w:space="0"/>
            </w:tcBorders>
            <w:noWrap w:val="0"/>
            <w:vAlign w:val="center"/>
          </w:tcPr>
          <w:p w14:paraId="2CEA0C78">
            <w:pPr>
              <w:widowControl/>
              <w:jc w:val="left"/>
              <w:rPr>
                <w:rFonts w:ascii="雅黑" w:hAnsi="宋体" w:eastAsia="雅黑" w:cs="宋体"/>
                <w:kern w:val="0"/>
                <w:sz w:val="22"/>
                <w:szCs w:val="22"/>
              </w:rPr>
            </w:pPr>
          </w:p>
        </w:tc>
      </w:tr>
      <w:tr w14:paraId="190C9D43">
        <w:tblPrEx>
          <w:tblCellMar>
            <w:top w:w="0" w:type="dxa"/>
            <w:left w:w="108" w:type="dxa"/>
            <w:bottom w:w="0" w:type="dxa"/>
            <w:right w:w="108" w:type="dxa"/>
          </w:tblCellMar>
        </w:tblPrEx>
        <w:trPr>
          <w:wBefore w:w="0" w:type="auto"/>
          <w:wAfter w:w="0" w:type="auto"/>
          <w:trHeight w:val="420" w:hRule="atLeast"/>
        </w:trPr>
        <w:tc>
          <w:tcPr>
            <w:tcW w:w="2357" w:type="dxa"/>
            <w:tcBorders>
              <w:top w:val="nil"/>
              <w:left w:val="single" w:color="auto" w:sz="4" w:space="0"/>
              <w:bottom w:val="single" w:color="auto" w:sz="4" w:space="0"/>
              <w:right w:val="single" w:color="auto" w:sz="4" w:space="0"/>
            </w:tcBorders>
            <w:noWrap w:val="0"/>
            <w:vAlign w:val="center"/>
          </w:tcPr>
          <w:p w14:paraId="40D46209">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赤峰市-克什克腾旗</w:t>
            </w:r>
          </w:p>
        </w:tc>
        <w:tc>
          <w:tcPr>
            <w:tcW w:w="1779" w:type="dxa"/>
            <w:tcBorders>
              <w:top w:val="nil"/>
              <w:left w:val="nil"/>
              <w:bottom w:val="single" w:color="auto" w:sz="4" w:space="0"/>
              <w:right w:val="single" w:color="auto" w:sz="4" w:space="0"/>
            </w:tcBorders>
            <w:noWrap w:val="0"/>
            <w:vAlign w:val="center"/>
          </w:tcPr>
          <w:p w14:paraId="762A33C9">
            <w:pPr>
              <w:widowControl/>
              <w:jc w:val="center"/>
              <w:rPr>
                <w:rFonts w:ascii="雅黑" w:hAnsi="宋体" w:eastAsia="雅黑" w:cs="宋体"/>
                <w:kern w:val="0"/>
                <w:sz w:val="22"/>
                <w:szCs w:val="22"/>
              </w:rPr>
            </w:pPr>
            <w:r>
              <w:rPr>
                <w:rFonts w:hint="eastAsia" w:ascii="雅黑" w:hAnsi="宋体" w:eastAsia="雅黑" w:cs="宋体"/>
                <w:kern w:val="0"/>
                <w:sz w:val="22"/>
                <w:szCs w:val="22"/>
              </w:rPr>
              <w:t>巴彦查干苏木</w:t>
            </w:r>
          </w:p>
        </w:tc>
        <w:tc>
          <w:tcPr>
            <w:tcW w:w="1847" w:type="dxa"/>
            <w:tcBorders>
              <w:top w:val="nil"/>
              <w:left w:val="nil"/>
              <w:bottom w:val="single" w:color="auto" w:sz="4" w:space="0"/>
              <w:right w:val="single" w:color="auto" w:sz="4" w:space="0"/>
            </w:tcBorders>
            <w:noWrap w:val="0"/>
            <w:vAlign w:val="center"/>
          </w:tcPr>
          <w:p w14:paraId="05AE7493">
            <w:pPr>
              <w:widowControl/>
              <w:jc w:val="center"/>
              <w:rPr>
                <w:rFonts w:ascii="雅黑" w:hAnsi="宋体" w:eastAsia="雅黑" w:cs="宋体"/>
                <w:kern w:val="0"/>
                <w:sz w:val="22"/>
                <w:szCs w:val="22"/>
              </w:rPr>
            </w:pPr>
            <w:r>
              <w:rPr>
                <w:rFonts w:hint="eastAsia" w:ascii="雅黑" w:hAnsi="宋体" w:eastAsia="雅黑" w:cs="宋体"/>
                <w:kern w:val="0"/>
                <w:sz w:val="22"/>
                <w:szCs w:val="22"/>
              </w:rPr>
              <w:t>30</w:t>
            </w:r>
          </w:p>
        </w:tc>
        <w:tc>
          <w:tcPr>
            <w:tcW w:w="1699" w:type="dxa"/>
            <w:tcBorders>
              <w:top w:val="nil"/>
              <w:left w:val="nil"/>
              <w:bottom w:val="single" w:color="auto" w:sz="4" w:space="0"/>
              <w:right w:val="single" w:color="auto" w:sz="4" w:space="0"/>
            </w:tcBorders>
            <w:noWrap w:val="0"/>
            <w:vAlign w:val="center"/>
          </w:tcPr>
          <w:p w14:paraId="4DB5CEDE">
            <w:pPr>
              <w:widowControl/>
              <w:jc w:val="center"/>
              <w:rPr>
                <w:rFonts w:ascii="雅黑" w:hAnsi="宋体" w:eastAsia="雅黑" w:cs="宋体"/>
                <w:kern w:val="0"/>
                <w:sz w:val="22"/>
                <w:szCs w:val="22"/>
              </w:rPr>
            </w:pPr>
            <w:r>
              <w:rPr>
                <w:rFonts w:hint="eastAsia" w:ascii="雅黑" w:hAnsi="宋体" w:eastAsia="雅黑" w:cs="宋体"/>
                <w:kern w:val="0"/>
                <w:sz w:val="22"/>
                <w:szCs w:val="22"/>
              </w:rPr>
              <w:t>30</w:t>
            </w:r>
          </w:p>
        </w:tc>
        <w:tc>
          <w:tcPr>
            <w:tcW w:w="1457" w:type="dxa"/>
            <w:vMerge w:val="continue"/>
            <w:tcBorders>
              <w:top w:val="nil"/>
              <w:left w:val="single" w:color="auto" w:sz="4" w:space="0"/>
              <w:bottom w:val="nil"/>
              <w:right w:val="single" w:color="auto" w:sz="4" w:space="0"/>
            </w:tcBorders>
            <w:noWrap w:val="0"/>
            <w:vAlign w:val="center"/>
          </w:tcPr>
          <w:p w14:paraId="0A135155">
            <w:pPr>
              <w:widowControl/>
              <w:jc w:val="left"/>
              <w:rPr>
                <w:rFonts w:ascii="雅黑" w:hAnsi="宋体" w:eastAsia="雅黑" w:cs="宋体"/>
                <w:kern w:val="0"/>
                <w:sz w:val="22"/>
                <w:szCs w:val="22"/>
              </w:rPr>
            </w:pPr>
          </w:p>
        </w:tc>
      </w:tr>
      <w:tr w14:paraId="73D2A87A">
        <w:tblPrEx>
          <w:tblCellMar>
            <w:top w:w="0" w:type="dxa"/>
            <w:left w:w="108" w:type="dxa"/>
            <w:bottom w:w="0" w:type="dxa"/>
            <w:right w:w="108" w:type="dxa"/>
          </w:tblCellMar>
        </w:tblPrEx>
        <w:trPr>
          <w:wBefore w:w="0" w:type="auto"/>
          <w:wAfter w:w="0" w:type="auto"/>
          <w:trHeight w:val="420" w:hRule="atLeast"/>
        </w:trPr>
        <w:tc>
          <w:tcPr>
            <w:tcW w:w="2357" w:type="dxa"/>
            <w:tcBorders>
              <w:top w:val="nil"/>
              <w:left w:val="single" w:color="auto" w:sz="4" w:space="0"/>
              <w:bottom w:val="single" w:color="auto" w:sz="4" w:space="0"/>
              <w:right w:val="single" w:color="auto" w:sz="4" w:space="0"/>
            </w:tcBorders>
            <w:noWrap w:val="0"/>
            <w:vAlign w:val="center"/>
          </w:tcPr>
          <w:p w14:paraId="1826E366">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赤峰市-克什克腾旗</w:t>
            </w:r>
          </w:p>
        </w:tc>
        <w:tc>
          <w:tcPr>
            <w:tcW w:w="1779" w:type="dxa"/>
            <w:tcBorders>
              <w:top w:val="nil"/>
              <w:left w:val="nil"/>
              <w:bottom w:val="single" w:color="auto" w:sz="4" w:space="0"/>
              <w:right w:val="single" w:color="auto" w:sz="4" w:space="0"/>
            </w:tcBorders>
            <w:noWrap w:val="0"/>
            <w:vAlign w:val="center"/>
          </w:tcPr>
          <w:p w14:paraId="338A1989">
            <w:pPr>
              <w:widowControl/>
              <w:jc w:val="center"/>
              <w:rPr>
                <w:rFonts w:ascii="雅黑" w:hAnsi="宋体" w:eastAsia="雅黑" w:cs="宋体"/>
                <w:kern w:val="0"/>
                <w:sz w:val="22"/>
                <w:szCs w:val="22"/>
              </w:rPr>
            </w:pPr>
            <w:r>
              <w:rPr>
                <w:rFonts w:hint="eastAsia" w:ascii="雅黑" w:hAnsi="宋体" w:eastAsia="雅黑" w:cs="宋体"/>
                <w:kern w:val="0"/>
                <w:sz w:val="22"/>
                <w:szCs w:val="22"/>
              </w:rPr>
              <w:t>浩来呼热苏木</w:t>
            </w:r>
          </w:p>
        </w:tc>
        <w:tc>
          <w:tcPr>
            <w:tcW w:w="1847" w:type="dxa"/>
            <w:tcBorders>
              <w:top w:val="nil"/>
              <w:left w:val="nil"/>
              <w:bottom w:val="single" w:color="auto" w:sz="4" w:space="0"/>
              <w:right w:val="single" w:color="auto" w:sz="4" w:space="0"/>
            </w:tcBorders>
            <w:noWrap w:val="0"/>
            <w:vAlign w:val="center"/>
          </w:tcPr>
          <w:p w14:paraId="079FCEC1">
            <w:pPr>
              <w:widowControl/>
              <w:jc w:val="center"/>
              <w:rPr>
                <w:rFonts w:ascii="雅黑" w:hAnsi="宋体" w:eastAsia="雅黑" w:cs="宋体"/>
                <w:kern w:val="0"/>
                <w:sz w:val="22"/>
                <w:szCs w:val="22"/>
              </w:rPr>
            </w:pPr>
            <w:r>
              <w:rPr>
                <w:rFonts w:hint="eastAsia" w:ascii="雅黑" w:hAnsi="宋体" w:eastAsia="雅黑" w:cs="宋体"/>
                <w:kern w:val="0"/>
                <w:sz w:val="22"/>
                <w:szCs w:val="22"/>
              </w:rPr>
              <w:t>20</w:t>
            </w:r>
          </w:p>
        </w:tc>
        <w:tc>
          <w:tcPr>
            <w:tcW w:w="1699" w:type="dxa"/>
            <w:tcBorders>
              <w:top w:val="nil"/>
              <w:left w:val="nil"/>
              <w:bottom w:val="single" w:color="auto" w:sz="4" w:space="0"/>
              <w:right w:val="single" w:color="auto" w:sz="4" w:space="0"/>
            </w:tcBorders>
            <w:noWrap w:val="0"/>
            <w:vAlign w:val="center"/>
          </w:tcPr>
          <w:p w14:paraId="283EF4B2">
            <w:pPr>
              <w:widowControl/>
              <w:jc w:val="center"/>
              <w:rPr>
                <w:rFonts w:ascii="雅黑" w:hAnsi="宋体" w:eastAsia="雅黑" w:cs="宋体"/>
                <w:kern w:val="0"/>
                <w:sz w:val="22"/>
                <w:szCs w:val="22"/>
              </w:rPr>
            </w:pPr>
            <w:r>
              <w:rPr>
                <w:rFonts w:hint="eastAsia" w:ascii="雅黑" w:hAnsi="宋体" w:eastAsia="雅黑" w:cs="宋体"/>
                <w:kern w:val="0"/>
                <w:sz w:val="22"/>
                <w:szCs w:val="22"/>
              </w:rPr>
              <w:t>19</w:t>
            </w:r>
          </w:p>
        </w:tc>
        <w:tc>
          <w:tcPr>
            <w:tcW w:w="1457" w:type="dxa"/>
            <w:vMerge w:val="continue"/>
            <w:tcBorders>
              <w:top w:val="nil"/>
              <w:left w:val="single" w:color="auto" w:sz="4" w:space="0"/>
              <w:bottom w:val="nil"/>
              <w:right w:val="single" w:color="auto" w:sz="4" w:space="0"/>
            </w:tcBorders>
            <w:noWrap w:val="0"/>
            <w:vAlign w:val="center"/>
          </w:tcPr>
          <w:p w14:paraId="3C0F80BE">
            <w:pPr>
              <w:widowControl/>
              <w:jc w:val="left"/>
              <w:rPr>
                <w:rFonts w:ascii="雅黑" w:hAnsi="宋体" w:eastAsia="雅黑" w:cs="宋体"/>
                <w:kern w:val="0"/>
                <w:sz w:val="22"/>
                <w:szCs w:val="22"/>
              </w:rPr>
            </w:pPr>
          </w:p>
        </w:tc>
      </w:tr>
      <w:tr w14:paraId="3C491A40">
        <w:tblPrEx>
          <w:tblCellMar>
            <w:top w:w="0" w:type="dxa"/>
            <w:left w:w="108" w:type="dxa"/>
            <w:bottom w:w="0" w:type="dxa"/>
            <w:right w:w="108" w:type="dxa"/>
          </w:tblCellMar>
        </w:tblPrEx>
        <w:trPr>
          <w:wBefore w:w="0" w:type="auto"/>
          <w:wAfter w:w="0" w:type="auto"/>
          <w:trHeight w:val="420" w:hRule="atLeast"/>
        </w:trPr>
        <w:tc>
          <w:tcPr>
            <w:tcW w:w="2357" w:type="dxa"/>
            <w:tcBorders>
              <w:top w:val="nil"/>
              <w:left w:val="single" w:color="auto" w:sz="4" w:space="0"/>
              <w:bottom w:val="single" w:color="auto" w:sz="4" w:space="0"/>
              <w:right w:val="single" w:color="auto" w:sz="4" w:space="0"/>
            </w:tcBorders>
            <w:noWrap w:val="0"/>
            <w:vAlign w:val="center"/>
          </w:tcPr>
          <w:p w14:paraId="4843F4B4">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赤峰市-克什克腾旗</w:t>
            </w:r>
          </w:p>
        </w:tc>
        <w:tc>
          <w:tcPr>
            <w:tcW w:w="1779" w:type="dxa"/>
            <w:tcBorders>
              <w:top w:val="nil"/>
              <w:left w:val="nil"/>
              <w:bottom w:val="single" w:color="auto" w:sz="4" w:space="0"/>
              <w:right w:val="single" w:color="auto" w:sz="4" w:space="0"/>
            </w:tcBorders>
            <w:noWrap w:val="0"/>
            <w:vAlign w:val="center"/>
          </w:tcPr>
          <w:p w14:paraId="43FBC785">
            <w:pPr>
              <w:widowControl/>
              <w:jc w:val="center"/>
              <w:rPr>
                <w:rFonts w:ascii="雅黑" w:hAnsi="宋体" w:eastAsia="雅黑" w:cs="宋体"/>
                <w:kern w:val="0"/>
                <w:sz w:val="22"/>
                <w:szCs w:val="22"/>
              </w:rPr>
            </w:pPr>
            <w:r>
              <w:rPr>
                <w:rFonts w:hint="eastAsia" w:ascii="雅黑" w:hAnsi="宋体" w:eastAsia="雅黑" w:cs="宋体"/>
                <w:kern w:val="0"/>
                <w:sz w:val="22"/>
                <w:szCs w:val="22"/>
              </w:rPr>
              <w:t>乌兰布统苏木</w:t>
            </w:r>
          </w:p>
        </w:tc>
        <w:tc>
          <w:tcPr>
            <w:tcW w:w="1847" w:type="dxa"/>
            <w:tcBorders>
              <w:top w:val="nil"/>
              <w:left w:val="nil"/>
              <w:bottom w:val="single" w:color="auto" w:sz="4" w:space="0"/>
              <w:right w:val="single" w:color="auto" w:sz="4" w:space="0"/>
            </w:tcBorders>
            <w:noWrap w:val="0"/>
            <w:vAlign w:val="center"/>
          </w:tcPr>
          <w:p w14:paraId="2B7BFD43">
            <w:pPr>
              <w:widowControl/>
              <w:jc w:val="center"/>
              <w:rPr>
                <w:rFonts w:ascii="雅黑" w:hAnsi="宋体" w:eastAsia="雅黑" w:cs="宋体"/>
                <w:kern w:val="0"/>
                <w:sz w:val="22"/>
                <w:szCs w:val="22"/>
              </w:rPr>
            </w:pPr>
            <w:r>
              <w:rPr>
                <w:rFonts w:hint="eastAsia" w:ascii="雅黑" w:hAnsi="宋体" w:eastAsia="雅黑" w:cs="宋体"/>
                <w:kern w:val="0"/>
                <w:sz w:val="22"/>
                <w:szCs w:val="22"/>
              </w:rPr>
              <w:t>101</w:t>
            </w:r>
          </w:p>
        </w:tc>
        <w:tc>
          <w:tcPr>
            <w:tcW w:w="1699" w:type="dxa"/>
            <w:tcBorders>
              <w:top w:val="nil"/>
              <w:left w:val="nil"/>
              <w:bottom w:val="single" w:color="auto" w:sz="4" w:space="0"/>
              <w:right w:val="single" w:color="auto" w:sz="4" w:space="0"/>
            </w:tcBorders>
            <w:noWrap w:val="0"/>
            <w:vAlign w:val="center"/>
          </w:tcPr>
          <w:p w14:paraId="1C776240">
            <w:pPr>
              <w:widowControl/>
              <w:jc w:val="center"/>
              <w:rPr>
                <w:rFonts w:ascii="雅黑" w:hAnsi="宋体" w:eastAsia="雅黑" w:cs="宋体"/>
                <w:kern w:val="0"/>
                <w:sz w:val="22"/>
                <w:szCs w:val="22"/>
              </w:rPr>
            </w:pPr>
            <w:r>
              <w:rPr>
                <w:rFonts w:hint="eastAsia" w:ascii="雅黑" w:hAnsi="宋体" w:eastAsia="雅黑" w:cs="宋体"/>
                <w:kern w:val="0"/>
                <w:sz w:val="22"/>
                <w:szCs w:val="22"/>
              </w:rPr>
              <w:t>101</w:t>
            </w:r>
          </w:p>
        </w:tc>
        <w:tc>
          <w:tcPr>
            <w:tcW w:w="1457" w:type="dxa"/>
            <w:vMerge w:val="continue"/>
            <w:tcBorders>
              <w:top w:val="nil"/>
              <w:left w:val="single" w:color="auto" w:sz="4" w:space="0"/>
              <w:bottom w:val="nil"/>
              <w:right w:val="single" w:color="auto" w:sz="4" w:space="0"/>
            </w:tcBorders>
            <w:noWrap w:val="0"/>
            <w:vAlign w:val="center"/>
          </w:tcPr>
          <w:p w14:paraId="6A8B0659">
            <w:pPr>
              <w:widowControl/>
              <w:jc w:val="left"/>
              <w:rPr>
                <w:rFonts w:ascii="雅黑" w:hAnsi="宋体" w:eastAsia="雅黑" w:cs="宋体"/>
                <w:kern w:val="0"/>
                <w:sz w:val="22"/>
                <w:szCs w:val="22"/>
              </w:rPr>
            </w:pPr>
          </w:p>
        </w:tc>
      </w:tr>
      <w:tr w14:paraId="6342A09C">
        <w:tblPrEx>
          <w:tblCellMar>
            <w:top w:w="0" w:type="dxa"/>
            <w:left w:w="108" w:type="dxa"/>
            <w:bottom w:w="0" w:type="dxa"/>
            <w:right w:w="108" w:type="dxa"/>
          </w:tblCellMar>
        </w:tblPrEx>
        <w:trPr>
          <w:wBefore w:w="0" w:type="auto"/>
          <w:wAfter w:w="0" w:type="auto"/>
          <w:trHeight w:val="420" w:hRule="atLeast"/>
        </w:trPr>
        <w:tc>
          <w:tcPr>
            <w:tcW w:w="2357" w:type="dxa"/>
            <w:tcBorders>
              <w:top w:val="nil"/>
              <w:left w:val="single" w:color="auto" w:sz="4" w:space="0"/>
              <w:bottom w:val="single" w:color="auto" w:sz="4" w:space="0"/>
              <w:right w:val="single" w:color="auto" w:sz="4" w:space="0"/>
            </w:tcBorders>
            <w:noWrap w:val="0"/>
            <w:vAlign w:val="center"/>
          </w:tcPr>
          <w:p w14:paraId="0BF44C91">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赤峰市-克什克腾旗</w:t>
            </w:r>
          </w:p>
        </w:tc>
        <w:tc>
          <w:tcPr>
            <w:tcW w:w="1779" w:type="dxa"/>
            <w:tcBorders>
              <w:top w:val="nil"/>
              <w:left w:val="nil"/>
              <w:bottom w:val="single" w:color="auto" w:sz="4" w:space="0"/>
              <w:right w:val="single" w:color="auto" w:sz="4" w:space="0"/>
            </w:tcBorders>
            <w:noWrap w:val="0"/>
            <w:vAlign w:val="center"/>
          </w:tcPr>
          <w:p w14:paraId="0E538998">
            <w:pPr>
              <w:widowControl/>
              <w:jc w:val="center"/>
              <w:rPr>
                <w:rFonts w:ascii="雅黑" w:hAnsi="宋体" w:eastAsia="雅黑" w:cs="宋体"/>
                <w:kern w:val="0"/>
                <w:sz w:val="22"/>
                <w:szCs w:val="22"/>
              </w:rPr>
            </w:pPr>
            <w:r>
              <w:rPr>
                <w:rFonts w:hint="eastAsia" w:ascii="雅黑" w:hAnsi="宋体" w:eastAsia="雅黑" w:cs="宋体"/>
                <w:kern w:val="0"/>
                <w:sz w:val="22"/>
                <w:szCs w:val="22"/>
              </w:rPr>
              <w:t>应昌街道</w:t>
            </w:r>
          </w:p>
        </w:tc>
        <w:tc>
          <w:tcPr>
            <w:tcW w:w="1847" w:type="dxa"/>
            <w:tcBorders>
              <w:top w:val="nil"/>
              <w:left w:val="nil"/>
              <w:bottom w:val="single" w:color="auto" w:sz="4" w:space="0"/>
              <w:right w:val="single" w:color="auto" w:sz="4" w:space="0"/>
            </w:tcBorders>
            <w:noWrap w:val="0"/>
            <w:vAlign w:val="center"/>
          </w:tcPr>
          <w:p w14:paraId="49F9C143">
            <w:pPr>
              <w:widowControl/>
              <w:jc w:val="center"/>
              <w:rPr>
                <w:rFonts w:ascii="雅黑" w:hAnsi="宋体" w:eastAsia="雅黑" w:cs="宋体"/>
                <w:kern w:val="0"/>
                <w:sz w:val="22"/>
                <w:szCs w:val="22"/>
              </w:rPr>
            </w:pPr>
            <w:r>
              <w:rPr>
                <w:rFonts w:hint="eastAsia" w:ascii="雅黑" w:hAnsi="宋体" w:eastAsia="雅黑" w:cs="宋体"/>
                <w:kern w:val="0"/>
                <w:sz w:val="22"/>
                <w:szCs w:val="22"/>
              </w:rPr>
              <w:t>153</w:t>
            </w:r>
          </w:p>
        </w:tc>
        <w:tc>
          <w:tcPr>
            <w:tcW w:w="1699" w:type="dxa"/>
            <w:tcBorders>
              <w:top w:val="nil"/>
              <w:left w:val="nil"/>
              <w:bottom w:val="single" w:color="auto" w:sz="4" w:space="0"/>
              <w:right w:val="single" w:color="auto" w:sz="4" w:space="0"/>
            </w:tcBorders>
            <w:noWrap w:val="0"/>
            <w:vAlign w:val="center"/>
          </w:tcPr>
          <w:p w14:paraId="40E43648">
            <w:pPr>
              <w:widowControl/>
              <w:jc w:val="center"/>
              <w:rPr>
                <w:rFonts w:ascii="雅黑" w:hAnsi="宋体" w:eastAsia="雅黑" w:cs="宋体"/>
                <w:kern w:val="0"/>
                <w:sz w:val="22"/>
                <w:szCs w:val="22"/>
              </w:rPr>
            </w:pPr>
            <w:r>
              <w:rPr>
                <w:rFonts w:hint="eastAsia" w:ascii="雅黑" w:hAnsi="宋体" w:eastAsia="雅黑" w:cs="宋体"/>
                <w:kern w:val="0"/>
                <w:sz w:val="22"/>
                <w:szCs w:val="22"/>
              </w:rPr>
              <w:t>149</w:t>
            </w:r>
          </w:p>
        </w:tc>
        <w:tc>
          <w:tcPr>
            <w:tcW w:w="1457" w:type="dxa"/>
            <w:vMerge w:val="continue"/>
            <w:tcBorders>
              <w:top w:val="nil"/>
              <w:left w:val="single" w:color="auto" w:sz="4" w:space="0"/>
              <w:bottom w:val="nil"/>
              <w:right w:val="single" w:color="auto" w:sz="4" w:space="0"/>
            </w:tcBorders>
            <w:noWrap w:val="0"/>
            <w:vAlign w:val="center"/>
          </w:tcPr>
          <w:p w14:paraId="16CBC704">
            <w:pPr>
              <w:widowControl/>
              <w:jc w:val="left"/>
              <w:rPr>
                <w:rFonts w:ascii="雅黑" w:hAnsi="宋体" w:eastAsia="雅黑" w:cs="宋体"/>
                <w:kern w:val="0"/>
                <w:sz w:val="22"/>
                <w:szCs w:val="22"/>
              </w:rPr>
            </w:pPr>
          </w:p>
        </w:tc>
      </w:tr>
      <w:tr w14:paraId="03854EB6">
        <w:tblPrEx>
          <w:tblCellMar>
            <w:top w:w="0" w:type="dxa"/>
            <w:left w:w="108" w:type="dxa"/>
            <w:bottom w:w="0" w:type="dxa"/>
            <w:right w:w="108" w:type="dxa"/>
          </w:tblCellMar>
        </w:tblPrEx>
        <w:trPr>
          <w:wBefore w:w="0" w:type="auto"/>
          <w:wAfter w:w="0" w:type="auto"/>
          <w:trHeight w:val="420" w:hRule="atLeast"/>
        </w:trPr>
        <w:tc>
          <w:tcPr>
            <w:tcW w:w="2357" w:type="dxa"/>
            <w:tcBorders>
              <w:top w:val="nil"/>
              <w:left w:val="single" w:color="auto" w:sz="4" w:space="0"/>
              <w:bottom w:val="single" w:color="auto" w:sz="4" w:space="0"/>
              <w:right w:val="single" w:color="auto" w:sz="4" w:space="0"/>
            </w:tcBorders>
            <w:noWrap w:val="0"/>
            <w:vAlign w:val="center"/>
          </w:tcPr>
          <w:p w14:paraId="4D86A80C">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赤峰市-克什克腾旗</w:t>
            </w:r>
          </w:p>
        </w:tc>
        <w:tc>
          <w:tcPr>
            <w:tcW w:w="1779" w:type="dxa"/>
            <w:tcBorders>
              <w:top w:val="nil"/>
              <w:left w:val="nil"/>
              <w:bottom w:val="single" w:color="auto" w:sz="4" w:space="0"/>
              <w:right w:val="single" w:color="auto" w:sz="4" w:space="0"/>
            </w:tcBorders>
            <w:noWrap w:val="0"/>
            <w:vAlign w:val="center"/>
          </w:tcPr>
          <w:p w14:paraId="1BFEDA40">
            <w:pPr>
              <w:widowControl/>
              <w:jc w:val="center"/>
              <w:rPr>
                <w:rFonts w:ascii="雅黑" w:hAnsi="宋体" w:eastAsia="雅黑" w:cs="宋体"/>
                <w:kern w:val="0"/>
                <w:sz w:val="22"/>
                <w:szCs w:val="22"/>
              </w:rPr>
            </w:pPr>
            <w:r>
              <w:rPr>
                <w:rFonts w:hint="eastAsia" w:ascii="雅黑" w:hAnsi="宋体" w:eastAsia="雅黑" w:cs="宋体"/>
                <w:kern w:val="0"/>
                <w:sz w:val="22"/>
                <w:szCs w:val="22"/>
              </w:rPr>
              <w:t>热水塘街道</w:t>
            </w:r>
          </w:p>
        </w:tc>
        <w:tc>
          <w:tcPr>
            <w:tcW w:w="1847" w:type="dxa"/>
            <w:tcBorders>
              <w:top w:val="nil"/>
              <w:left w:val="nil"/>
              <w:bottom w:val="single" w:color="auto" w:sz="4" w:space="0"/>
              <w:right w:val="single" w:color="auto" w:sz="4" w:space="0"/>
            </w:tcBorders>
            <w:noWrap w:val="0"/>
            <w:vAlign w:val="center"/>
          </w:tcPr>
          <w:p w14:paraId="299A57EA">
            <w:pPr>
              <w:widowControl/>
              <w:jc w:val="center"/>
              <w:rPr>
                <w:rFonts w:ascii="雅黑" w:hAnsi="宋体" w:eastAsia="雅黑" w:cs="宋体"/>
                <w:kern w:val="0"/>
                <w:sz w:val="22"/>
                <w:szCs w:val="22"/>
              </w:rPr>
            </w:pPr>
            <w:r>
              <w:rPr>
                <w:rFonts w:hint="eastAsia" w:ascii="雅黑" w:hAnsi="宋体" w:eastAsia="雅黑" w:cs="宋体"/>
                <w:kern w:val="0"/>
                <w:sz w:val="22"/>
                <w:szCs w:val="22"/>
              </w:rPr>
              <w:t>26</w:t>
            </w:r>
          </w:p>
        </w:tc>
        <w:tc>
          <w:tcPr>
            <w:tcW w:w="1699" w:type="dxa"/>
            <w:tcBorders>
              <w:top w:val="nil"/>
              <w:left w:val="nil"/>
              <w:bottom w:val="single" w:color="auto" w:sz="4" w:space="0"/>
              <w:right w:val="single" w:color="auto" w:sz="4" w:space="0"/>
            </w:tcBorders>
            <w:noWrap w:val="0"/>
            <w:vAlign w:val="center"/>
          </w:tcPr>
          <w:p w14:paraId="68AAD0C4">
            <w:pPr>
              <w:widowControl/>
              <w:jc w:val="center"/>
              <w:rPr>
                <w:rFonts w:ascii="雅黑" w:hAnsi="宋体" w:eastAsia="雅黑" w:cs="宋体"/>
                <w:kern w:val="0"/>
                <w:sz w:val="22"/>
                <w:szCs w:val="22"/>
              </w:rPr>
            </w:pPr>
            <w:r>
              <w:rPr>
                <w:rFonts w:hint="eastAsia" w:ascii="雅黑" w:hAnsi="宋体" w:eastAsia="雅黑" w:cs="宋体"/>
                <w:kern w:val="0"/>
                <w:sz w:val="22"/>
                <w:szCs w:val="22"/>
              </w:rPr>
              <w:t>26</w:t>
            </w:r>
          </w:p>
        </w:tc>
        <w:tc>
          <w:tcPr>
            <w:tcW w:w="1457" w:type="dxa"/>
            <w:vMerge w:val="continue"/>
            <w:tcBorders>
              <w:top w:val="nil"/>
              <w:left w:val="single" w:color="auto" w:sz="4" w:space="0"/>
              <w:bottom w:val="nil"/>
              <w:right w:val="single" w:color="auto" w:sz="4" w:space="0"/>
            </w:tcBorders>
            <w:noWrap w:val="0"/>
            <w:vAlign w:val="center"/>
          </w:tcPr>
          <w:p w14:paraId="25D3C77F">
            <w:pPr>
              <w:widowControl/>
              <w:jc w:val="left"/>
              <w:rPr>
                <w:rFonts w:ascii="雅黑" w:hAnsi="宋体" w:eastAsia="雅黑" w:cs="宋体"/>
                <w:kern w:val="0"/>
                <w:sz w:val="22"/>
                <w:szCs w:val="22"/>
              </w:rPr>
            </w:pPr>
          </w:p>
        </w:tc>
      </w:tr>
      <w:tr w14:paraId="4D6BF3D8">
        <w:tblPrEx>
          <w:tblCellMar>
            <w:top w:w="0" w:type="dxa"/>
            <w:left w:w="108" w:type="dxa"/>
            <w:bottom w:w="0" w:type="dxa"/>
            <w:right w:w="108" w:type="dxa"/>
          </w:tblCellMar>
        </w:tblPrEx>
        <w:trPr>
          <w:wBefore w:w="0" w:type="auto"/>
          <w:wAfter w:w="0" w:type="auto"/>
          <w:trHeight w:val="420" w:hRule="atLeast"/>
        </w:trPr>
        <w:tc>
          <w:tcPr>
            <w:tcW w:w="2357" w:type="dxa"/>
            <w:tcBorders>
              <w:top w:val="nil"/>
              <w:left w:val="single" w:color="auto" w:sz="4" w:space="0"/>
              <w:bottom w:val="single" w:color="auto" w:sz="4" w:space="0"/>
              <w:right w:val="single" w:color="auto" w:sz="4" w:space="0"/>
            </w:tcBorders>
            <w:noWrap w:val="0"/>
            <w:vAlign w:val="center"/>
          </w:tcPr>
          <w:p w14:paraId="76E98A6B">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赤峰市-克什克腾旗</w:t>
            </w:r>
          </w:p>
        </w:tc>
        <w:tc>
          <w:tcPr>
            <w:tcW w:w="1779" w:type="dxa"/>
            <w:tcBorders>
              <w:top w:val="nil"/>
              <w:left w:val="nil"/>
              <w:bottom w:val="single" w:color="auto" w:sz="4" w:space="0"/>
              <w:right w:val="single" w:color="auto" w:sz="4" w:space="0"/>
            </w:tcBorders>
            <w:noWrap w:val="0"/>
            <w:vAlign w:val="center"/>
          </w:tcPr>
          <w:p w14:paraId="142737EC">
            <w:pPr>
              <w:widowControl/>
              <w:jc w:val="center"/>
              <w:rPr>
                <w:rFonts w:ascii="雅黑" w:hAnsi="宋体" w:eastAsia="雅黑" w:cs="宋体"/>
                <w:kern w:val="0"/>
                <w:sz w:val="22"/>
                <w:szCs w:val="22"/>
              </w:rPr>
            </w:pPr>
            <w:r>
              <w:rPr>
                <w:rFonts w:hint="eastAsia" w:ascii="雅黑" w:hAnsi="宋体" w:eastAsia="雅黑" w:cs="宋体"/>
                <w:kern w:val="0"/>
                <w:sz w:val="22"/>
                <w:szCs w:val="22"/>
              </w:rPr>
              <w:t>西拉木伦街道</w:t>
            </w:r>
          </w:p>
        </w:tc>
        <w:tc>
          <w:tcPr>
            <w:tcW w:w="1847" w:type="dxa"/>
            <w:tcBorders>
              <w:top w:val="nil"/>
              <w:left w:val="nil"/>
              <w:bottom w:val="single" w:color="auto" w:sz="4" w:space="0"/>
              <w:right w:val="single" w:color="auto" w:sz="4" w:space="0"/>
            </w:tcBorders>
            <w:noWrap w:val="0"/>
            <w:vAlign w:val="center"/>
          </w:tcPr>
          <w:p w14:paraId="62E07474">
            <w:pPr>
              <w:widowControl/>
              <w:jc w:val="center"/>
              <w:rPr>
                <w:rFonts w:ascii="雅黑" w:hAnsi="宋体" w:eastAsia="雅黑" w:cs="宋体"/>
                <w:kern w:val="0"/>
                <w:sz w:val="22"/>
                <w:szCs w:val="22"/>
              </w:rPr>
            </w:pPr>
            <w:r>
              <w:rPr>
                <w:rFonts w:hint="eastAsia" w:ascii="雅黑" w:hAnsi="宋体" w:eastAsia="雅黑" w:cs="宋体"/>
                <w:kern w:val="0"/>
                <w:sz w:val="22"/>
                <w:szCs w:val="22"/>
              </w:rPr>
              <w:t>163</w:t>
            </w:r>
          </w:p>
        </w:tc>
        <w:tc>
          <w:tcPr>
            <w:tcW w:w="1699" w:type="dxa"/>
            <w:tcBorders>
              <w:top w:val="nil"/>
              <w:left w:val="nil"/>
              <w:bottom w:val="single" w:color="auto" w:sz="4" w:space="0"/>
              <w:right w:val="single" w:color="auto" w:sz="4" w:space="0"/>
            </w:tcBorders>
            <w:noWrap w:val="0"/>
            <w:vAlign w:val="center"/>
          </w:tcPr>
          <w:p w14:paraId="53D0CDE7">
            <w:pPr>
              <w:widowControl/>
              <w:jc w:val="center"/>
              <w:rPr>
                <w:rFonts w:ascii="雅黑" w:hAnsi="宋体" w:eastAsia="雅黑" w:cs="宋体"/>
                <w:kern w:val="0"/>
                <w:sz w:val="22"/>
                <w:szCs w:val="22"/>
              </w:rPr>
            </w:pPr>
            <w:r>
              <w:rPr>
                <w:rFonts w:hint="eastAsia" w:ascii="雅黑" w:hAnsi="宋体" w:eastAsia="雅黑" w:cs="宋体"/>
                <w:kern w:val="0"/>
                <w:sz w:val="22"/>
                <w:szCs w:val="22"/>
              </w:rPr>
              <w:t>158</w:t>
            </w:r>
          </w:p>
        </w:tc>
        <w:tc>
          <w:tcPr>
            <w:tcW w:w="1457" w:type="dxa"/>
            <w:vMerge w:val="continue"/>
            <w:tcBorders>
              <w:top w:val="nil"/>
              <w:left w:val="single" w:color="auto" w:sz="4" w:space="0"/>
              <w:bottom w:val="nil"/>
              <w:right w:val="single" w:color="auto" w:sz="4" w:space="0"/>
            </w:tcBorders>
            <w:noWrap w:val="0"/>
            <w:vAlign w:val="center"/>
          </w:tcPr>
          <w:p w14:paraId="00FEF21B">
            <w:pPr>
              <w:widowControl/>
              <w:jc w:val="left"/>
              <w:rPr>
                <w:rFonts w:ascii="雅黑" w:hAnsi="宋体" w:eastAsia="雅黑" w:cs="宋体"/>
                <w:kern w:val="0"/>
                <w:sz w:val="22"/>
                <w:szCs w:val="22"/>
              </w:rPr>
            </w:pPr>
          </w:p>
        </w:tc>
      </w:tr>
      <w:tr w14:paraId="071C2B83">
        <w:tblPrEx>
          <w:tblCellMar>
            <w:top w:w="0" w:type="dxa"/>
            <w:left w:w="108" w:type="dxa"/>
            <w:bottom w:w="0" w:type="dxa"/>
            <w:right w:w="108" w:type="dxa"/>
          </w:tblCellMar>
        </w:tblPrEx>
        <w:trPr>
          <w:wBefore w:w="0" w:type="auto"/>
          <w:wAfter w:w="0" w:type="auto"/>
          <w:trHeight w:val="420" w:hRule="atLeast"/>
        </w:trPr>
        <w:tc>
          <w:tcPr>
            <w:tcW w:w="4136" w:type="dxa"/>
            <w:gridSpan w:val="2"/>
            <w:tcBorders>
              <w:top w:val="single" w:color="auto" w:sz="4" w:space="0"/>
              <w:left w:val="single" w:color="auto" w:sz="4" w:space="0"/>
              <w:bottom w:val="single" w:color="auto" w:sz="4" w:space="0"/>
              <w:right w:val="single" w:color="auto" w:sz="4" w:space="0"/>
            </w:tcBorders>
            <w:noWrap/>
            <w:vAlign w:val="center"/>
          </w:tcPr>
          <w:p w14:paraId="5C0BF26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   计</w:t>
            </w:r>
          </w:p>
        </w:tc>
        <w:tc>
          <w:tcPr>
            <w:tcW w:w="1847" w:type="dxa"/>
            <w:tcBorders>
              <w:top w:val="nil"/>
              <w:left w:val="nil"/>
              <w:bottom w:val="single" w:color="auto" w:sz="4" w:space="0"/>
              <w:right w:val="single" w:color="auto" w:sz="4" w:space="0"/>
            </w:tcBorders>
            <w:noWrap/>
            <w:vAlign w:val="center"/>
          </w:tcPr>
          <w:p w14:paraId="0BE864C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824</w:t>
            </w:r>
          </w:p>
        </w:tc>
        <w:tc>
          <w:tcPr>
            <w:tcW w:w="1699" w:type="dxa"/>
            <w:tcBorders>
              <w:top w:val="nil"/>
              <w:left w:val="nil"/>
              <w:bottom w:val="single" w:color="auto" w:sz="4" w:space="0"/>
              <w:right w:val="single" w:color="auto" w:sz="4" w:space="0"/>
            </w:tcBorders>
            <w:noWrap/>
            <w:vAlign w:val="center"/>
          </w:tcPr>
          <w:p w14:paraId="084200C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814</w:t>
            </w:r>
          </w:p>
        </w:tc>
        <w:tc>
          <w:tcPr>
            <w:tcW w:w="1457" w:type="dxa"/>
            <w:tcBorders>
              <w:top w:val="single" w:color="auto" w:sz="4" w:space="0"/>
              <w:left w:val="nil"/>
              <w:bottom w:val="single" w:color="auto" w:sz="4" w:space="0"/>
              <w:right w:val="single" w:color="auto" w:sz="4" w:space="0"/>
            </w:tcBorders>
            <w:noWrap/>
            <w:vAlign w:val="center"/>
          </w:tcPr>
          <w:p w14:paraId="0D3566D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w:t>
            </w:r>
          </w:p>
        </w:tc>
      </w:tr>
    </w:tbl>
    <w:p w14:paraId="3DCB7195">
      <w:pPr>
        <w:pStyle w:val="2"/>
      </w:pPr>
    </w:p>
    <w:p w14:paraId="632181E6">
      <w:pPr>
        <w:pStyle w:val="2"/>
      </w:pPr>
    </w:p>
    <w:tbl>
      <w:tblPr>
        <w:tblStyle w:val="6"/>
        <w:tblW w:w="8486" w:type="dxa"/>
        <w:tblInd w:w="93" w:type="dxa"/>
        <w:tblLayout w:type="autofit"/>
        <w:tblCellMar>
          <w:top w:w="0" w:type="dxa"/>
          <w:left w:w="108" w:type="dxa"/>
          <w:bottom w:w="0" w:type="dxa"/>
          <w:right w:w="108" w:type="dxa"/>
        </w:tblCellMar>
      </w:tblPr>
      <w:tblGrid>
        <w:gridCol w:w="2000"/>
        <w:gridCol w:w="1417"/>
        <w:gridCol w:w="1701"/>
        <w:gridCol w:w="1843"/>
        <w:gridCol w:w="1525"/>
      </w:tblGrid>
      <w:tr w14:paraId="26D049AC">
        <w:tblPrEx>
          <w:tblCellMar>
            <w:top w:w="0" w:type="dxa"/>
            <w:left w:w="108" w:type="dxa"/>
            <w:bottom w:w="0" w:type="dxa"/>
            <w:right w:w="108" w:type="dxa"/>
          </w:tblCellMar>
        </w:tblPrEx>
        <w:trPr>
          <w:wBefore w:w="0" w:type="auto"/>
          <w:wAfter w:w="0" w:type="auto"/>
          <w:trHeight w:val="600" w:hRule="atLeast"/>
        </w:trPr>
        <w:tc>
          <w:tcPr>
            <w:tcW w:w="8486" w:type="dxa"/>
            <w:gridSpan w:val="5"/>
            <w:tcBorders>
              <w:top w:val="nil"/>
              <w:left w:val="nil"/>
              <w:bottom w:val="nil"/>
              <w:right w:val="nil"/>
            </w:tcBorders>
            <w:noWrap/>
            <w:vAlign w:val="center"/>
          </w:tcPr>
          <w:p w14:paraId="2DF72265">
            <w:pPr>
              <w:widowControl/>
              <w:jc w:val="center"/>
              <w:rPr>
                <w:rFonts w:ascii="雅黑" w:hAnsi="宋体" w:eastAsia="雅黑" w:cs="宋体"/>
                <w:b/>
                <w:bCs/>
                <w:kern w:val="0"/>
                <w:sz w:val="22"/>
                <w:szCs w:val="22"/>
              </w:rPr>
            </w:pPr>
            <w:r>
              <w:rPr>
                <w:rFonts w:hint="eastAsia" w:ascii="雅黑" w:hAnsi="宋体" w:eastAsia="雅黑" w:cs="宋体"/>
                <w:b/>
                <w:bCs/>
                <w:kern w:val="0"/>
                <w:sz w:val="22"/>
                <w:szCs w:val="22"/>
              </w:rPr>
              <w:t>赤峰市烟草制品零售点合理布局区域单元容量规划表</w:t>
            </w:r>
          </w:p>
        </w:tc>
      </w:tr>
      <w:tr w14:paraId="49266829">
        <w:tblPrEx>
          <w:tblCellMar>
            <w:top w:w="0" w:type="dxa"/>
            <w:left w:w="108" w:type="dxa"/>
            <w:bottom w:w="0" w:type="dxa"/>
            <w:right w:w="108" w:type="dxa"/>
          </w:tblCellMar>
        </w:tblPrEx>
        <w:trPr>
          <w:wBefore w:w="0" w:type="auto"/>
          <w:wAfter w:w="0" w:type="auto"/>
          <w:trHeight w:val="900" w:hRule="atLeast"/>
        </w:trPr>
        <w:tc>
          <w:tcPr>
            <w:tcW w:w="200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8164F3">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行政区划</w:t>
            </w:r>
          </w:p>
        </w:tc>
        <w:tc>
          <w:tcPr>
            <w:tcW w:w="1417" w:type="dxa"/>
            <w:tcBorders>
              <w:top w:val="single" w:color="auto" w:sz="4" w:space="0"/>
              <w:left w:val="nil"/>
              <w:bottom w:val="single" w:color="auto" w:sz="4" w:space="0"/>
              <w:right w:val="single" w:color="auto" w:sz="4" w:space="0"/>
            </w:tcBorders>
            <w:shd w:val="clear" w:color="000000" w:fill="FFFFFF"/>
            <w:noWrap/>
            <w:vAlign w:val="center"/>
          </w:tcPr>
          <w:p w14:paraId="717F76FC">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区域单元名称</w:t>
            </w:r>
          </w:p>
        </w:tc>
        <w:tc>
          <w:tcPr>
            <w:tcW w:w="1701" w:type="dxa"/>
            <w:tcBorders>
              <w:top w:val="single" w:color="auto" w:sz="4" w:space="0"/>
              <w:left w:val="nil"/>
              <w:bottom w:val="single" w:color="auto" w:sz="4" w:space="0"/>
              <w:right w:val="single" w:color="auto" w:sz="4" w:space="0"/>
            </w:tcBorders>
            <w:shd w:val="clear" w:color="000000" w:fill="FFFFFF"/>
            <w:noWrap w:val="0"/>
            <w:vAlign w:val="center"/>
          </w:tcPr>
          <w:p w14:paraId="43CBF706">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当前烟草制品零售点数量</w:t>
            </w:r>
          </w:p>
        </w:tc>
        <w:tc>
          <w:tcPr>
            <w:tcW w:w="1843" w:type="dxa"/>
            <w:tcBorders>
              <w:top w:val="single" w:color="auto" w:sz="4" w:space="0"/>
              <w:left w:val="nil"/>
              <w:bottom w:val="single" w:color="auto" w:sz="4" w:space="0"/>
              <w:right w:val="single" w:color="auto" w:sz="4" w:space="0"/>
            </w:tcBorders>
            <w:shd w:val="clear" w:color="000000" w:fill="FFFFFF"/>
            <w:noWrap w:val="0"/>
            <w:vAlign w:val="center"/>
          </w:tcPr>
          <w:p w14:paraId="114CB2FE">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规划烟草制品零售点数量</w:t>
            </w:r>
          </w:p>
        </w:tc>
        <w:tc>
          <w:tcPr>
            <w:tcW w:w="1525" w:type="dxa"/>
            <w:tcBorders>
              <w:top w:val="single" w:color="auto" w:sz="4" w:space="0"/>
              <w:left w:val="nil"/>
              <w:bottom w:val="single" w:color="auto" w:sz="4" w:space="0"/>
              <w:right w:val="single" w:color="auto" w:sz="4" w:space="0"/>
            </w:tcBorders>
            <w:shd w:val="clear" w:color="000000" w:fill="FFFFFF"/>
            <w:noWrap w:val="0"/>
            <w:vAlign w:val="center"/>
          </w:tcPr>
          <w:p w14:paraId="42E2DC8D">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规划雪茄烟零售点数量</w:t>
            </w:r>
          </w:p>
        </w:tc>
      </w:tr>
      <w:tr w14:paraId="092449EE">
        <w:tblPrEx>
          <w:tblCellMar>
            <w:top w:w="0" w:type="dxa"/>
            <w:left w:w="108" w:type="dxa"/>
            <w:bottom w:w="0" w:type="dxa"/>
            <w:right w:w="108" w:type="dxa"/>
          </w:tblCellMar>
        </w:tblPrEx>
        <w:trPr>
          <w:wBefore w:w="0" w:type="auto"/>
          <w:wAfter w:w="0" w:type="auto"/>
          <w:trHeight w:val="900" w:hRule="atLeast"/>
        </w:trPr>
        <w:tc>
          <w:tcPr>
            <w:tcW w:w="2000" w:type="dxa"/>
            <w:tcBorders>
              <w:top w:val="nil"/>
              <w:left w:val="single" w:color="auto" w:sz="4" w:space="0"/>
              <w:bottom w:val="single" w:color="auto" w:sz="4" w:space="0"/>
              <w:right w:val="single" w:color="auto" w:sz="4" w:space="0"/>
            </w:tcBorders>
            <w:noWrap w:val="0"/>
            <w:vAlign w:val="center"/>
          </w:tcPr>
          <w:p w14:paraId="514C0217">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赤峰市-翁牛特旗</w:t>
            </w:r>
          </w:p>
        </w:tc>
        <w:tc>
          <w:tcPr>
            <w:tcW w:w="1417" w:type="dxa"/>
            <w:tcBorders>
              <w:top w:val="nil"/>
              <w:left w:val="nil"/>
              <w:bottom w:val="single" w:color="auto" w:sz="4" w:space="0"/>
              <w:right w:val="single" w:color="auto" w:sz="4" w:space="0"/>
            </w:tcBorders>
            <w:noWrap w:val="0"/>
            <w:vAlign w:val="center"/>
          </w:tcPr>
          <w:p w14:paraId="4EF9BC0D">
            <w:pPr>
              <w:widowControl/>
              <w:jc w:val="center"/>
              <w:rPr>
                <w:rFonts w:ascii="雅黑" w:hAnsi="宋体" w:eastAsia="雅黑" w:cs="宋体"/>
                <w:kern w:val="0"/>
                <w:sz w:val="22"/>
                <w:szCs w:val="22"/>
              </w:rPr>
            </w:pPr>
            <w:r>
              <w:rPr>
                <w:rFonts w:hint="eastAsia" w:ascii="雅黑" w:hAnsi="宋体" w:eastAsia="雅黑" w:cs="宋体"/>
                <w:kern w:val="0"/>
                <w:sz w:val="22"/>
                <w:szCs w:val="22"/>
              </w:rPr>
              <w:t>城区一</w:t>
            </w:r>
          </w:p>
        </w:tc>
        <w:tc>
          <w:tcPr>
            <w:tcW w:w="1701" w:type="dxa"/>
            <w:tcBorders>
              <w:top w:val="nil"/>
              <w:left w:val="nil"/>
              <w:bottom w:val="single" w:color="auto" w:sz="4" w:space="0"/>
              <w:right w:val="single" w:color="auto" w:sz="4" w:space="0"/>
            </w:tcBorders>
            <w:noWrap/>
            <w:vAlign w:val="center"/>
          </w:tcPr>
          <w:p w14:paraId="4C6682DD">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196</w:t>
            </w:r>
          </w:p>
        </w:tc>
        <w:tc>
          <w:tcPr>
            <w:tcW w:w="1843" w:type="dxa"/>
            <w:tcBorders>
              <w:top w:val="nil"/>
              <w:left w:val="nil"/>
              <w:bottom w:val="single" w:color="auto" w:sz="4" w:space="0"/>
              <w:right w:val="single" w:color="auto" w:sz="4" w:space="0"/>
            </w:tcBorders>
            <w:noWrap/>
            <w:vAlign w:val="center"/>
          </w:tcPr>
          <w:p w14:paraId="312FE833">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198</w:t>
            </w:r>
          </w:p>
        </w:tc>
        <w:tc>
          <w:tcPr>
            <w:tcW w:w="1525" w:type="dxa"/>
            <w:vMerge w:val="restart"/>
            <w:tcBorders>
              <w:top w:val="nil"/>
              <w:left w:val="single" w:color="auto" w:sz="4" w:space="0"/>
              <w:bottom w:val="nil"/>
              <w:right w:val="single" w:color="auto" w:sz="4" w:space="0"/>
            </w:tcBorders>
            <w:noWrap w:val="0"/>
            <w:vAlign w:val="center"/>
          </w:tcPr>
          <w:p w14:paraId="62F74882">
            <w:pPr>
              <w:widowControl/>
              <w:jc w:val="center"/>
              <w:rPr>
                <w:rFonts w:ascii="雅黑" w:hAnsi="宋体" w:eastAsia="雅黑" w:cs="宋体"/>
                <w:kern w:val="0"/>
                <w:sz w:val="22"/>
                <w:szCs w:val="22"/>
              </w:rPr>
            </w:pPr>
            <w:r>
              <w:rPr>
                <w:rFonts w:hint="eastAsia" w:ascii="雅黑" w:hAnsi="宋体" w:eastAsia="雅黑" w:cs="宋体"/>
                <w:kern w:val="0"/>
                <w:sz w:val="22"/>
                <w:szCs w:val="22"/>
              </w:rPr>
              <w:t>4</w:t>
            </w:r>
          </w:p>
        </w:tc>
      </w:tr>
      <w:tr w14:paraId="2736AB88">
        <w:tblPrEx>
          <w:tblCellMar>
            <w:top w:w="0" w:type="dxa"/>
            <w:left w:w="108" w:type="dxa"/>
            <w:bottom w:w="0" w:type="dxa"/>
            <w:right w:w="108" w:type="dxa"/>
          </w:tblCellMar>
        </w:tblPrEx>
        <w:trPr>
          <w:wBefore w:w="0" w:type="auto"/>
          <w:wAfter w:w="0" w:type="auto"/>
          <w:trHeight w:val="900" w:hRule="atLeast"/>
        </w:trPr>
        <w:tc>
          <w:tcPr>
            <w:tcW w:w="2000" w:type="dxa"/>
            <w:tcBorders>
              <w:top w:val="nil"/>
              <w:left w:val="single" w:color="auto" w:sz="4" w:space="0"/>
              <w:bottom w:val="single" w:color="auto" w:sz="4" w:space="0"/>
              <w:right w:val="single" w:color="auto" w:sz="4" w:space="0"/>
            </w:tcBorders>
            <w:noWrap w:val="0"/>
            <w:vAlign w:val="center"/>
          </w:tcPr>
          <w:p w14:paraId="440967C8">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赤峰市-翁牛特旗</w:t>
            </w:r>
          </w:p>
        </w:tc>
        <w:tc>
          <w:tcPr>
            <w:tcW w:w="1417" w:type="dxa"/>
            <w:tcBorders>
              <w:top w:val="nil"/>
              <w:left w:val="nil"/>
              <w:bottom w:val="single" w:color="auto" w:sz="4" w:space="0"/>
              <w:right w:val="single" w:color="auto" w:sz="4" w:space="0"/>
            </w:tcBorders>
            <w:noWrap w:val="0"/>
            <w:vAlign w:val="center"/>
          </w:tcPr>
          <w:p w14:paraId="557B3DFA">
            <w:pPr>
              <w:widowControl/>
              <w:jc w:val="center"/>
              <w:rPr>
                <w:rFonts w:ascii="雅黑" w:hAnsi="宋体" w:eastAsia="雅黑" w:cs="宋体"/>
                <w:kern w:val="0"/>
                <w:sz w:val="22"/>
                <w:szCs w:val="22"/>
              </w:rPr>
            </w:pPr>
            <w:r>
              <w:rPr>
                <w:rFonts w:hint="eastAsia" w:ascii="雅黑" w:hAnsi="宋体" w:eastAsia="雅黑" w:cs="宋体"/>
                <w:kern w:val="0"/>
                <w:sz w:val="22"/>
                <w:szCs w:val="22"/>
              </w:rPr>
              <w:t>城区二</w:t>
            </w:r>
          </w:p>
        </w:tc>
        <w:tc>
          <w:tcPr>
            <w:tcW w:w="1701" w:type="dxa"/>
            <w:tcBorders>
              <w:top w:val="nil"/>
              <w:left w:val="nil"/>
              <w:bottom w:val="single" w:color="auto" w:sz="4" w:space="0"/>
              <w:right w:val="single" w:color="auto" w:sz="4" w:space="0"/>
            </w:tcBorders>
            <w:noWrap/>
            <w:vAlign w:val="center"/>
          </w:tcPr>
          <w:p w14:paraId="03E7BA28">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199</w:t>
            </w:r>
          </w:p>
        </w:tc>
        <w:tc>
          <w:tcPr>
            <w:tcW w:w="1843" w:type="dxa"/>
            <w:tcBorders>
              <w:top w:val="nil"/>
              <w:left w:val="nil"/>
              <w:bottom w:val="single" w:color="auto" w:sz="4" w:space="0"/>
              <w:right w:val="single" w:color="auto" w:sz="4" w:space="0"/>
            </w:tcBorders>
            <w:noWrap/>
            <w:vAlign w:val="center"/>
          </w:tcPr>
          <w:p w14:paraId="7786F952">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199</w:t>
            </w:r>
          </w:p>
        </w:tc>
        <w:tc>
          <w:tcPr>
            <w:tcW w:w="1525" w:type="dxa"/>
            <w:vMerge w:val="continue"/>
            <w:tcBorders>
              <w:top w:val="nil"/>
              <w:left w:val="single" w:color="auto" w:sz="4" w:space="0"/>
              <w:bottom w:val="nil"/>
              <w:right w:val="single" w:color="auto" w:sz="4" w:space="0"/>
            </w:tcBorders>
            <w:noWrap w:val="0"/>
            <w:vAlign w:val="center"/>
          </w:tcPr>
          <w:p w14:paraId="318CEA30">
            <w:pPr>
              <w:widowControl/>
              <w:jc w:val="left"/>
              <w:rPr>
                <w:rFonts w:ascii="雅黑" w:hAnsi="宋体" w:eastAsia="雅黑" w:cs="宋体"/>
                <w:kern w:val="0"/>
                <w:sz w:val="22"/>
                <w:szCs w:val="22"/>
              </w:rPr>
            </w:pPr>
          </w:p>
        </w:tc>
      </w:tr>
      <w:tr w14:paraId="4EFB030D">
        <w:tblPrEx>
          <w:tblCellMar>
            <w:top w:w="0" w:type="dxa"/>
            <w:left w:w="108" w:type="dxa"/>
            <w:bottom w:w="0" w:type="dxa"/>
            <w:right w:w="108" w:type="dxa"/>
          </w:tblCellMar>
        </w:tblPrEx>
        <w:trPr>
          <w:wBefore w:w="0" w:type="auto"/>
          <w:wAfter w:w="0" w:type="auto"/>
          <w:trHeight w:val="900" w:hRule="atLeast"/>
        </w:trPr>
        <w:tc>
          <w:tcPr>
            <w:tcW w:w="2000" w:type="dxa"/>
            <w:tcBorders>
              <w:top w:val="nil"/>
              <w:left w:val="single" w:color="auto" w:sz="4" w:space="0"/>
              <w:bottom w:val="single" w:color="auto" w:sz="4" w:space="0"/>
              <w:right w:val="single" w:color="auto" w:sz="4" w:space="0"/>
            </w:tcBorders>
            <w:noWrap w:val="0"/>
            <w:vAlign w:val="center"/>
          </w:tcPr>
          <w:p w14:paraId="1CF9DE46">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赤峰市-翁牛特旗</w:t>
            </w:r>
          </w:p>
        </w:tc>
        <w:tc>
          <w:tcPr>
            <w:tcW w:w="1417" w:type="dxa"/>
            <w:tcBorders>
              <w:top w:val="nil"/>
              <w:left w:val="nil"/>
              <w:bottom w:val="single" w:color="auto" w:sz="4" w:space="0"/>
              <w:right w:val="single" w:color="auto" w:sz="4" w:space="0"/>
            </w:tcBorders>
            <w:noWrap w:val="0"/>
            <w:vAlign w:val="center"/>
          </w:tcPr>
          <w:p w14:paraId="4B6A6558">
            <w:pPr>
              <w:widowControl/>
              <w:jc w:val="center"/>
              <w:rPr>
                <w:rFonts w:ascii="雅黑" w:hAnsi="宋体" w:eastAsia="雅黑" w:cs="宋体"/>
                <w:kern w:val="0"/>
                <w:sz w:val="22"/>
                <w:szCs w:val="22"/>
              </w:rPr>
            </w:pPr>
            <w:r>
              <w:rPr>
                <w:rFonts w:hint="eastAsia" w:ascii="雅黑" w:hAnsi="宋体" w:eastAsia="雅黑" w:cs="宋体"/>
                <w:kern w:val="0"/>
                <w:sz w:val="22"/>
                <w:szCs w:val="22"/>
              </w:rPr>
              <w:t>桥头</w:t>
            </w:r>
          </w:p>
        </w:tc>
        <w:tc>
          <w:tcPr>
            <w:tcW w:w="1701" w:type="dxa"/>
            <w:tcBorders>
              <w:top w:val="nil"/>
              <w:left w:val="nil"/>
              <w:bottom w:val="single" w:color="auto" w:sz="4" w:space="0"/>
              <w:right w:val="single" w:color="auto" w:sz="4" w:space="0"/>
            </w:tcBorders>
            <w:noWrap/>
            <w:vAlign w:val="center"/>
          </w:tcPr>
          <w:p w14:paraId="2231F819">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185</w:t>
            </w:r>
          </w:p>
        </w:tc>
        <w:tc>
          <w:tcPr>
            <w:tcW w:w="1843" w:type="dxa"/>
            <w:tcBorders>
              <w:top w:val="nil"/>
              <w:left w:val="nil"/>
              <w:bottom w:val="single" w:color="auto" w:sz="4" w:space="0"/>
              <w:right w:val="single" w:color="auto" w:sz="4" w:space="0"/>
            </w:tcBorders>
            <w:noWrap/>
            <w:vAlign w:val="center"/>
          </w:tcPr>
          <w:p w14:paraId="4829E78D">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185</w:t>
            </w:r>
          </w:p>
        </w:tc>
        <w:tc>
          <w:tcPr>
            <w:tcW w:w="1525" w:type="dxa"/>
            <w:vMerge w:val="continue"/>
            <w:tcBorders>
              <w:top w:val="nil"/>
              <w:left w:val="single" w:color="auto" w:sz="4" w:space="0"/>
              <w:bottom w:val="nil"/>
              <w:right w:val="single" w:color="auto" w:sz="4" w:space="0"/>
            </w:tcBorders>
            <w:noWrap w:val="0"/>
            <w:vAlign w:val="center"/>
          </w:tcPr>
          <w:p w14:paraId="0EABA31E">
            <w:pPr>
              <w:widowControl/>
              <w:jc w:val="left"/>
              <w:rPr>
                <w:rFonts w:ascii="雅黑" w:hAnsi="宋体" w:eastAsia="雅黑" w:cs="宋体"/>
                <w:kern w:val="0"/>
                <w:sz w:val="22"/>
                <w:szCs w:val="22"/>
              </w:rPr>
            </w:pPr>
          </w:p>
        </w:tc>
      </w:tr>
      <w:tr w14:paraId="2C941363">
        <w:tblPrEx>
          <w:tblCellMar>
            <w:top w:w="0" w:type="dxa"/>
            <w:left w:w="108" w:type="dxa"/>
            <w:bottom w:w="0" w:type="dxa"/>
            <w:right w:w="108" w:type="dxa"/>
          </w:tblCellMar>
        </w:tblPrEx>
        <w:trPr>
          <w:wBefore w:w="0" w:type="auto"/>
          <w:wAfter w:w="0" w:type="auto"/>
          <w:trHeight w:val="900" w:hRule="atLeast"/>
        </w:trPr>
        <w:tc>
          <w:tcPr>
            <w:tcW w:w="2000" w:type="dxa"/>
            <w:tcBorders>
              <w:top w:val="nil"/>
              <w:left w:val="single" w:color="auto" w:sz="4" w:space="0"/>
              <w:bottom w:val="single" w:color="auto" w:sz="4" w:space="0"/>
              <w:right w:val="single" w:color="auto" w:sz="4" w:space="0"/>
            </w:tcBorders>
            <w:noWrap w:val="0"/>
            <w:vAlign w:val="center"/>
          </w:tcPr>
          <w:p w14:paraId="43629FDE">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赤峰市-翁牛特旗</w:t>
            </w:r>
          </w:p>
        </w:tc>
        <w:tc>
          <w:tcPr>
            <w:tcW w:w="1417" w:type="dxa"/>
            <w:tcBorders>
              <w:top w:val="nil"/>
              <w:left w:val="nil"/>
              <w:bottom w:val="single" w:color="auto" w:sz="4" w:space="0"/>
              <w:right w:val="single" w:color="auto" w:sz="4" w:space="0"/>
            </w:tcBorders>
            <w:noWrap w:val="0"/>
            <w:vAlign w:val="center"/>
          </w:tcPr>
          <w:p w14:paraId="4EEA7206">
            <w:pPr>
              <w:widowControl/>
              <w:jc w:val="center"/>
              <w:rPr>
                <w:rFonts w:ascii="雅黑" w:hAnsi="宋体" w:eastAsia="雅黑" w:cs="宋体"/>
                <w:kern w:val="0"/>
                <w:sz w:val="22"/>
                <w:szCs w:val="22"/>
              </w:rPr>
            </w:pPr>
            <w:r>
              <w:rPr>
                <w:rFonts w:hint="eastAsia" w:ascii="雅黑" w:hAnsi="宋体" w:eastAsia="雅黑" w:cs="宋体"/>
                <w:kern w:val="0"/>
                <w:sz w:val="22"/>
                <w:szCs w:val="22"/>
              </w:rPr>
              <w:t>广德公</w:t>
            </w:r>
          </w:p>
        </w:tc>
        <w:tc>
          <w:tcPr>
            <w:tcW w:w="1701" w:type="dxa"/>
            <w:tcBorders>
              <w:top w:val="nil"/>
              <w:left w:val="nil"/>
              <w:bottom w:val="single" w:color="auto" w:sz="4" w:space="0"/>
              <w:right w:val="single" w:color="auto" w:sz="4" w:space="0"/>
            </w:tcBorders>
            <w:noWrap/>
            <w:vAlign w:val="center"/>
          </w:tcPr>
          <w:p w14:paraId="54461DCB">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168</w:t>
            </w:r>
          </w:p>
        </w:tc>
        <w:tc>
          <w:tcPr>
            <w:tcW w:w="1843" w:type="dxa"/>
            <w:tcBorders>
              <w:top w:val="nil"/>
              <w:left w:val="nil"/>
              <w:bottom w:val="single" w:color="auto" w:sz="4" w:space="0"/>
              <w:right w:val="single" w:color="auto" w:sz="4" w:space="0"/>
            </w:tcBorders>
            <w:noWrap/>
            <w:vAlign w:val="center"/>
          </w:tcPr>
          <w:p w14:paraId="10253E84">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168</w:t>
            </w:r>
          </w:p>
        </w:tc>
        <w:tc>
          <w:tcPr>
            <w:tcW w:w="1525" w:type="dxa"/>
            <w:vMerge w:val="continue"/>
            <w:tcBorders>
              <w:top w:val="nil"/>
              <w:left w:val="single" w:color="auto" w:sz="4" w:space="0"/>
              <w:bottom w:val="nil"/>
              <w:right w:val="single" w:color="auto" w:sz="4" w:space="0"/>
            </w:tcBorders>
            <w:noWrap w:val="0"/>
            <w:vAlign w:val="center"/>
          </w:tcPr>
          <w:p w14:paraId="1A427AC8">
            <w:pPr>
              <w:widowControl/>
              <w:jc w:val="left"/>
              <w:rPr>
                <w:rFonts w:ascii="雅黑" w:hAnsi="宋体" w:eastAsia="雅黑" w:cs="宋体"/>
                <w:kern w:val="0"/>
                <w:sz w:val="22"/>
                <w:szCs w:val="22"/>
              </w:rPr>
            </w:pPr>
          </w:p>
        </w:tc>
      </w:tr>
      <w:tr w14:paraId="52C6974A">
        <w:tblPrEx>
          <w:tblCellMar>
            <w:top w:w="0" w:type="dxa"/>
            <w:left w:w="108" w:type="dxa"/>
            <w:bottom w:w="0" w:type="dxa"/>
            <w:right w:w="108" w:type="dxa"/>
          </w:tblCellMar>
        </w:tblPrEx>
        <w:trPr>
          <w:wBefore w:w="0" w:type="auto"/>
          <w:wAfter w:w="0" w:type="auto"/>
          <w:trHeight w:val="900" w:hRule="atLeast"/>
        </w:trPr>
        <w:tc>
          <w:tcPr>
            <w:tcW w:w="2000" w:type="dxa"/>
            <w:tcBorders>
              <w:top w:val="nil"/>
              <w:left w:val="single" w:color="auto" w:sz="4" w:space="0"/>
              <w:bottom w:val="single" w:color="auto" w:sz="4" w:space="0"/>
              <w:right w:val="single" w:color="auto" w:sz="4" w:space="0"/>
            </w:tcBorders>
            <w:noWrap w:val="0"/>
            <w:vAlign w:val="center"/>
          </w:tcPr>
          <w:p w14:paraId="4746CA82">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赤峰市-翁牛特旗</w:t>
            </w:r>
          </w:p>
        </w:tc>
        <w:tc>
          <w:tcPr>
            <w:tcW w:w="1417" w:type="dxa"/>
            <w:tcBorders>
              <w:top w:val="nil"/>
              <w:left w:val="nil"/>
              <w:bottom w:val="single" w:color="auto" w:sz="4" w:space="0"/>
              <w:right w:val="single" w:color="auto" w:sz="4" w:space="0"/>
            </w:tcBorders>
            <w:noWrap w:val="0"/>
            <w:vAlign w:val="center"/>
          </w:tcPr>
          <w:p w14:paraId="5127ADC8">
            <w:pPr>
              <w:widowControl/>
              <w:jc w:val="center"/>
              <w:rPr>
                <w:rFonts w:ascii="雅黑" w:hAnsi="宋体" w:eastAsia="雅黑" w:cs="宋体"/>
                <w:kern w:val="0"/>
                <w:sz w:val="22"/>
                <w:szCs w:val="22"/>
              </w:rPr>
            </w:pPr>
            <w:r>
              <w:rPr>
                <w:rFonts w:hint="eastAsia" w:ascii="雅黑" w:hAnsi="宋体" w:eastAsia="雅黑" w:cs="宋体"/>
                <w:kern w:val="0"/>
                <w:sz w:val="22"/>
                <w:szCs w:val="22"/>
              </w:rPr>
              <w:t>大兴</w:t>
            </w:r>
          </w:p>
        </w:tc>
        <w:tc>
          <w:tcPr>
            <w:tcW w:w="1701" w:type="dxa"/>
            <w:tcBorders>
              <w:top w:val="nil"/>
              <w:left w:val="nil"/>
              <w:bottom w:val="single" w:color="auto" w:sz="4" w:space="0"/>
              <w:right w:val="single" w:color="auto" w:sz="4" w:space="0"/>
            </w:tcBorders>
            <w:noWrap/>
            <w:vAlign w:val="center"/>
          </w:tcPr>
          <w:p w14:paraId="42E938CD">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186</w:t>
            </w:r>
          </w:p>
        </w:tc>
        <w:tc>
          <w:tcPr>
            <w:tcW w:w="1843" w:type="dxa"/>
            <w:tcBorders>
              <w:top w:val="nil"/>
              <w:left w:val="nil"/>
              <w:bottom w:val="single" w:color="auto" w:sz="4" w:space="0"/>
              <w:right w:val="single" w:color="auto" w:sz="4" w:space="0"/>
            </w:tcBorders>
            <w:noWrap/>
            <w:vAlign w:val="center"/>
          </w:tcPr>
          <w:p w14:paraId="2C7A8A0A">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188</w:t>
            </w:r>
          </w:p>
        </w:tc>
        <w:tc>
          <w:tcPr>
            <w:tcW w:w="1525" w:type="dxa"/>
            <w:vMerge w:val="continue"/>
            <w:tcBorders>
              <w:top w:val="nil"/>
              <w:left w:val="single" w:color="auto" w:sz="4" w:space="0"/>
              <w:bottom w:val="nil"/>
              <w:right w:val="single" w:color="auto" w:sz="4" w:space="0"/>
            </w:tcBorders>
            <w:noWrap w:val="0"/>
            <w:vAlign w:val="center"/>
          </w:tcPr>
          <w:p w14:paraId="5FC09132">
            <w:pPr>
              <w:widowControl/>
              <w:jc w:val="left"/>
              <w:rPr>
                <w:rFonts w:ascii="雅黑" w:hAnsi="宋体" w:eastAsia="雅黑" w:cs="宋体"/>
                <w:kern w:val="0"/>
                <w:sz w:val="22"/>
                <w:szCs w:val="22"/>
              </w:rPr>
            </w:pPr>
          </w:p>
        </w:tc>
      </w:tr>
      <w:tr w14:paraId="0CBA2926">
        <w:tblPrEx>
          <w:tblCellMar>
            <w:top w:w="0" w:type="dxa"/>
            <w:left w:w="108" w:type="dxa"/>
            <w:bottom w:w="0" w:type="dxa"/>
            <w:right w:w="108" w:type="dxa"/>
          </w:tblCellMar>
        </w:tblPrEx>
        <w:trPr>
          <w:wBefore w:w="0" w:type="auto"/>
          <w:wAfter w:w="0" w:type="auto"/>
          <w:trHeight w:val="900" w:hRule="atLeast"/>
        </w:trPr>
        <w:tc>
          <w:tcPr>
            <w:tcW w:w="2000" w:type="dxa"/>
            <w:tcBorders>
              <w:top w:val="nil"/>
              <w:left w:val="single" w:color="auto" w:sz="4" w:space="0"/>
              <w:bottom w:val="single" w:color="auto" w:sz="4" w:space="0"/>
              <w:right w:val="single" w:color="auto" w:sz="4" w:space="0"/>
            </w:tcBorders>
            <w:noWrap w:val="0"/>
            <w:vAlign w:val="center"/>
          </w:tcPr>
          <w:p w14:paraId="5D0308FE">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赤峰市-翁牛特旗</w:t>
            </w:r>
          </w:p>
        </w:tc>
        <w:tc>
          <w:tcPr>
            <w:tcW w:w="1417" w:type="dxa"/>
            <w:tcBorders>
              <w:top w:val="nil"/>
              <w:left w:val="nil"/>
              <w:bottom w:val="single" w:color="auto" w:sz="4" w:space="0"/>
              <w:right w:val="single" w:color="auto" w:sz="4" w:space="0"/>
            </w:tcBorders>
            <w:noWrap w:val="0"/>
            <w:vAlign w:val="center"/>
          </w:tcPr>
          <w:p w14:paraId="32CF28A2">
            <w:pPr>
              <w:widowControl/>
              <w:jc w:val="center"/>
              <w:rPr>
                <w:rFonts w:ascii="雅黑" w:hAnsi="宋体" w:eastAsia="雅黑" w:cs="宋体"/>
                <w:kern w:val="0"/>
                <w:sz w:val="22"/>
                <w:szCs w:val="22"/>
              </w:rPr>
            </w:pPr>
            <w:r>
              <w:rPr>
                <w:rFonts w:hint="eastAsia" w:ascii="雅黑" w:hAnsi="宋体" w:eastAsia="雅黑" w:cs="宋体"/>
                <w:kern w:val="0"/>
                <w:sz w:val="22"/>
                <w:szCs w:val="22"/>
              </w:rPr>
              <w:t>乌敦套海</w:t>
            </w:r>
          </w:p>
        </w:tc>
        <w:tc>
          <w:tcPr>
            <w:tcW w:w="1701" w:type="dxa"/>
            <w:tcBorders>
              <w:top w:val="nil"/>
              <w:left w:val="nil"/>
              <w:bottom w:val="single" w:color="auto" w:sz="4" w:space="0"/>
              <w:right w:val="single" w:color="auto" w:sz="4" w:space="0"/>
            </w:tcBorders>
            <w:noWrap/>
            <w:vAlign w:val="center"/>
          </w:tcPr>
          <w:p w14:paraId="65E6054A">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173</w:t>
            </w:r>
          </w:p>
        </w:tc>
        <w:tc>
          <w:tcPr>
            <w:tcW w:w="1843" w:type="dxa"/>
            <w:tcBorders>
              <w:top w:val="nil"/>
              <w:left w:val="nil"/>
              <w:bottom w:val="single" w:color="auto" w:sz="4" w:space="0"/>
              <w:right w:val="single" w:color="auto" w:sz="4" w:space="0"/>
            </w:tcBorders>
            <w:noWrap/>
            <w:vAlign w:val="center"/>
          </w:tcPr>
          <w:p w14:paraId="4725E2E2">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175</w:t>
            </w:r>
          </w:p>
        </w:tc>
        <w:tc>
          <w:tcPr>
            <w:tcW w:w="1525" w:type="dxa"/>
            <w:vMerge w:val="continue"/>
            <w:tcBorders>
              <w:top w:val="nil"/>
              <w:left w:val="single" w:color="auto" w:sz="4" w:space="0"/>
              <w:bottom w:val="nil"/>
              <w:right w:val="single" w:color="auto" w:sz="4" w:space="0"/>
            </w:tcBorders>
            <w:noWrap w:val="0"/>
            <w:vAlign w:val="center"/>
          </w:tcPr>
          <w:p w14:paraId="3E7A0FF4">
            <w:pPr>
              <w:widowControl/>
              <w:jc w:val="left"/>
              <w:rPr>
                <w:rFonts w:ascii="雅黑" w:hAnsi="宋体" w:eastAsia="雅黑" w:cs="宋体"/>
                <w:kern w:val="0"/>
                <w:sz w:val="22"/>
                <w:szCs w:val="22"/>
              </w:rPr>
            </w:pPr>
          </w:p>
        </w:tc>
      </w:tr>
      <w:tr w14:paraId="02D0D99E">
        <w:tblPrEx>
          <w:tblCellMar>
            <w:top w:w="0" w:type="dxa"/>
            <w:left w:w="108" w:type="dxa"/>
            <w:bottom w:w="0" w:type="dxa"/>
            <w:right w:w="108" w:type="dxa"/>
          </w:tblCellMar>
        </w:tblPrEx>
        <w:trPr>
          <w:wBefore w:w="0" w:type="auto"/>
          <w:wAfter w:w="0" w:type="auto"/>
          <w:trHeight w:val="900" w:hRule="atLeast"/>
        </w:trPr>
        <w:tc>
          <w:tcPr>
            <w:tcW w:w="2000" w:type="dxa"/>
            <w:tcBorders>
              <w:top w:val="nil"/>
              <w:left w:val="single" w:color="auto" w:sz="4" w:space="0"/>
              <w:bottom w:val="single" w:color="auto" w:sz="4" w:space="0"/>
              <w:right w:val="single" w:color="auto" w:sz="4" w:space="0"/>
            </w:tcBorders>
            <w:noWrap w:val="0"/>
            <w:vAlign w:val="center"/>
          </w:tcPr>
          <w:p w14:paraId="2122B4B0">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赤峰市-翁牛特旗</w:t>
            </w:r>
          </w:p>
        </w:tc>
        <w:tc>
          <w:tcPr>
            <w:tcW w:w="1417" w:type="dxa"/>
            <w:tcBorders>
              <w:top w:val="nil"/>
              <w:left w:val="nil"/>
              <w:bottom w:val="single" w:color="auto" w:sz="4" w:space="0"/>
              <w:right w:val="single" w:color="auto" w:sz="4" w:space="0"/>
            </w:tcBorders>
            <w:noWrap w:val="0"/>
            <w:vAlign w:val="center"/>
          </w:tcPr>
          <w:p w14:paraId="15560156">
            <w:pPr>
              <w:widowControl/>
              <w:jc w:val="center"/>
              <w:rPr>
                <w:rFonts w:ascii="雅黑" w:hAnsi="宋体" w:eastAsia="雅黑" w:cs="宋体"/>
                <w:kern w:val="0"/>
                <w:sz w:val="22"/>
                <w:szCs w:val="22"/>
              </w:rPr>
            </w:pPr>
            <w:r>
              <w:rPr>
                <w:rFonts w:hint="eastAsia" w:ascii="雅黑" w:hAnsi="宋体" w:eastAsia="雅黑" w:cs="宋体"/>
                <w:kern w:val="0"/>
                <w:sz w:val="22"/>
                <w:szCs w:val="22"/>
              </w:rPr>
              <w:t>结合部</w:t>
            </w:r>
          </w:p>
        </w:tc>
        <w:tc>
          <w:tcPr>
            <w:tcW w:w="1701" w:type="dxa"/>
            <w:tcBorders>
              <w:top w:val="nil"/>
              <w:left w:val="nil"/>
              <w:bottom w:val="single" w:color="auto" w:sz="4" w:space="0"/>
              <w:right w:val="single" w:color="auto" w:sz="4" w:space="0"/>
            </w:tcBorders>
            <w:noWrap/>
            <w:vAlign w:val="center"/>
          </w:tcPr>
          <w:p w14:paraId="43F193AA">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171</w:t>
            </w:r>
          </w:p>
        </w:tc>
        <w:tc>
          <w:tcPr>
            <w:tcW w:w="1843" w:type="dxa"/>
            <w:tcBorders>
              <w:top w:val="nil"/>
              <w:left w:val="nil"/>
              <w:bottom w:val="single" w:color="auto" w:sz="4" w:space="0"/>
              <w:right w:val="single" w:color="auto" w:sz="4" w:space="0"/>
            </w:tcBorders>
            <w:noWrap/>
            <w:vAlign w:val="center"/>
          </w:tcPr>
          <w:p w14:paraId="065BECCD">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170</w:t>
            </w:r>
          </w:p>
        </w:tc>
        <w:tc>
          <w:tcPr>
            <w:tcW w:w="1525" w:type="dxa"/>
            <w:vMerge w:val="continue"/>
            <w:tcBorders>
              <w:top w:val="nil"/>
              <w:left w:val="single" w:color="auto" w:sz="4" w:space="0"/>
              <w:bottom w:val="nil"/>
              <w:right w:val="single" w:color="auto" w:sz="4" w:space="0"/>
            </w:tcBorders>
            <w:noWrap w:val="0"/>
            <w:vAlign w:val="center"/>
          </w:tcPr>
          <w:p w14:paraId="1227BA04">
            <w:pPr>
              <w:widowControl/>
              <w:jc w:val="left"/>
              <w:rPr>
                <w:rFonts w:ascii="雅黑" w:hAnsi="宋体" w:eastAsia="雅黑" w:cs="宋体"/>
                <w:kern w:val="0"/>
                <w:sz w:val="22"/>
                <w:szCs w:val="22"/>
              </w:rPr>
            </w:pPr>
          </w:p>
        </w:tc>
      </w:tr>
      <w:tr w14:paraId="15EAF248">
        <w:tblPrEx>
          <w:tblCellMar>
            <w:top w:w="0" w:type="dxa"/>
            <w:left w:w="108" w:type="dxa"/>
            <w:bottom w:w="0" w:type="dxa"/>
            <w:right w:w="108" w:type="dxa"/>
          </w:tblCellMar>
        </w:tblPrEx>
        <w:trPr>
          <w:wBefore w:w="0" w:type="auto"/>
          <w:wAfter w:w="0" w:type="auto"/>
          <w:trHeight w:val="900" w:hRule="atLeast"/>
        </w:trPr>
        <w:tc>
          <w:tcPr>
            <w:tcW w:w="2000" w:type="dxa"/>
            <w:tcBorders>
              <w:top w:val="nil"/>
              <w:left w:val="single" w:color="auto" w:sz="4" w:space="0"/>
              <w:bottom w:val="single" w:color="auto" w:sz="4" w:space="0"/>
              <w:right w:val="single" w:color="auto" w:sz="4" w:space="0"/>
            </w:tcBorders>
            <w:noWrap w:val="0"/>
            <w:vAlign w:val="center"/>
          </w:tcPr>
          <w:p w14:paraId="322DECE6">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赤峰市-翁牛特旗</w:t>
            </w:r>
          </w:p>
        </w:tc>
        <w:tc>
          <w:tcPr>
            <w:tcW w:w="1417" w:type="dxa"/>
            <w:tcBorders>
              <w:top w:val="nil"/>
              <w:left w:val="nil"/>
              <w:bottom w:val="single" w:color="auto" w:sz="4" w:space="0"/>
              <w:right w:val="single" w:color="auto" w:sz="4" w:space="0"/>
            </w:tcBorders>
            <w:noWrap w:val="0"/>
            <w:vAlign w:val="center"/>
          </w:tcPr>
          <w:p w14:paraId="448DC532">
            <w:pPr>
              <w:widowControl/>
              <w:jc w:val="center"/>
              <w:rPr>
                <w:rFonts w:ascii="雅黑" w:hAnsi="宋体" w:eastAsia="雅黑" w:cs="宋体"/>
                <w:kern w:val="0"/>
                <w:sz w:val="22"/>
                <w:szCs w:val="22"/>
              </w:rPr>
            </w:pPr>
            <w:r>
              <w:rPr>
                <w:rFonts w:hint="eastAsia" w:ascii="雅黑" w:hAnsi="宋体" w:eastAsia="雅黑" w:cs="宋体"/>
                <w:kern w:val="0"/>
                <w:sz w:val="22"/>
                <w:szCs w:val="22"/>
              </w:rPr>
              <w:t>特殊区域</w:t>
            </w:r>
          </w:p>
        </w:tc>
        <w:tc>
          <w:tcPr>
            <w:tcW w:w="1701" w:type="dxa"/>
            <w:tcBorders>
              <w:top w:val="nil"/>
              <w:left w:val="nil"/>
              <w:bottom w:val="single" w:color="auto" w:sz="4" w:space="0"/>
              <w:right w:val="single" w:color="auto" w:sz="4" w:space="0"/>
            </w:tcBorders>
            <w:noWrap w:val="0"/>
            <w:vAlign w:val="center"/>
          </w:tcPr>
          <w:p w14:paraId="54BB851D">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2</w:t>
            </w:r>
          </w:p>
        </w:tc>
        <w:tc>
          <w:tcPr>
            <w:tcW w:w="1843" w:type="dxa"/>
            <w:tcBorders>
              <w:top w:val="nil"/>
              <w:left w:val="nil"/>
              <w:bottom w:val="single" w:color="auto" w:sz="4" w:space="0"/>
              <w:right w:val="single" w:color="auto" w:sz="4" w:space="0"/>
            </w:tcBorders>
            <w:noWrap/>
            <w:vAlign w:val="center"/>
          </w:tcPr>
          <w:p w14:paraId="2050B471">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2</w:t>
            </w:r>
          </w:p>
        </w:tc>
        <w:tc>
          <w:tcPr>
            <w:tcW w:w="1525" w:type="dxa"/>
            <w:vMerge w:val="continue"/>
            <w:tcBorders>
              <w:top w:val="nil"/>
              <w:left w:val="single" w:color="auto" w:sz="4" w:space="0"/>
              <w:bottom w:val="nil"/>
              <w:right w:val="single" w:color="auto" w:sz="4" w:space="0"/>
            </w:tcBorders>
            <w:noWrap w:val="0"/>
            <w:vAlign w:val="center"/>
          </w:tcPr>
          <w:p w14:paraId="7B4975D4">
            <w:pPr>
              <w:widowControl/>
              <w:jc w:val="left"/>
              <w:rPr>
                <w:rFonts w:ascii="雅黑" w:hAnsi="宋体" w:eastAsia="雅黑" w:cs="宋体"/>
                <w:kern w:val="0"/>
                <w:sz w:val="22"/>
                <w:szCs w:val="22"/>
              </w:rPr>
            </w:pPr>
          </w:p>
        </w:tc>
      </w:tr>
      <w:tr w14:paraId="1C97D32C">
        <w:tblPrEx>
          <w:tblCellMar>
            <w:top w:w="0" w:type="dxa"/>
            <w:left w:w="108" w:type="dxa"/>
            <w:bottom w:w="0" w:type="dxa"/>
            <w:right w:w="108" w:type="dxa"/>
          </w:tblCellMar>
        </w:tblPrEx>
        <w:trPr>
          <w:wBefore w:w="0" w:type="auto"/>
          <w:wAfter w:w="0" w:type="auto"/>
          <w:trHeight w:val="900" w:hRule="atLeast"/>
        </w:trPr>
        <w:tc>
          <w:tcPr>
            <w:tcW w:w="3417" w:type="dxa"/>
            <w:gridSpan w:val="2"/>
            <w:tcBorders>
              <w:top w:val="single" w:color="auto" w:sz="4" w:space="0"/>
              <w:left w:val="single" w:color="auto" w:sz="4" w:space="0"/>
              <w:bottom w:val="single" w:color="auto" w:sz="4" w:space="0"/>
              <w:right w:val="single" w:color="auto" w:sz="4" w:space="0"/>
            </w:tcBorders>
            <w:noWrap/>
            <w:vAlign w:val="center"/>
          </w:tcPr>
          <w:p w14:paraId="5052EF3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   计</w:t>
            </w:r>
          </w:p>
        </w:tc>
        <w:tc>
          <w:tcPr>
            <w:tcW w:w="1701" w:type="dxa"/>
            <w:tcBorders>
              <w:top w:val="nil"/>
              <w:left w:val="nil"/>
              <w:bottom w:val="single" w:color="auto" w:sz="4" w:space="0"/>
              <w:right w:val="single" w:color="auto" w:sz="4" w:space="0"/>
            </w:tcBorders>
            <w:noWrap/>
            <w:vAlign w:val="center"/>
          </w:tcPr>
          <w:p w14:paraId="1B12970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1280</w:t>
            </w:r>
          </w:p>
        </w:tc>
        <w:tc>
          <w:tcPr>
            <w:tcW w:w="1843" w:type="dxa"/>
            <w:tcBorders>
              <w:top w:val="nil"/>
              <w:left w:val="nil"/>
              <w:bottom w:val="single" w:color="auto" w:sz="4" w:space="0"/>
              <w:right w:val="single" w:color="auto" w:sz="4" w:space="0"/>
            </w:tcBorders>
            <w:noWrap/>
            <w:vAlign w:val="center"/>
          </w:tcPr>
          <w:p w14:paraId="6E75965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1285</w:t>
            </w:r>
          </w:p>
        </w:tc>
        <w:tc>
          <w:tcPr>
            <w:tcW w:w="1525" w:type="dxa"/>
            <w:tcBorders>
              <w:top w:val="single" w:color="auto" w:sz="4" w:space="0"/>
              <w:left w:val="nil"/>
              <w:bottom w:val="single" w:color="auto" w:sz="4" w:space="0"/>
              <w:right w:val="single" w:color="auto" w:sz="4" w:space="0"/>
            </w:tcBorders>
            <w:noWrap/>
            <w:vAlign w:val="center"/>
          </w:tcPr>
          <w:p w14:paraId="2F2983F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w:t>
            </w:r>
          </w:p>
        </w:tc>
      </w:tr>
    </w:tbl>
    <w:p w14:paraId="4F3CF1DB">
      <w:pPr>
        <w:pStyle w:val="2"/>
      </w:pPr>
    </w:p>
    <w:p w14:paraId="476CCF4E">
      <w:pPr>
        <w:pStyle w:val="2"/>
      </w:pPr>
      <w:r>
        <w:br w:type="page"/>
      </w:r>
    </w:p>
    <w:tbl>
      <w:tblPr>
        <w:tblStyle w:val="6"/>
        <w:tblW w:w="9118" w:type="dxa"/>
        <w:tblInd w:w="-335" w:type="dxa"/>
        <w:tblLayout w:type="fixed"/>
        <w:tblCellMar>
          <w:top w:w="0" w:type="dxa"/>
          <w:left w:w="108" w:type="dxa"/>
          <w:bottom w:w="0" w:type="dxa"/>
          <w:right w:w="108" w:type="dxa"/>
        </w:tblCellMar>
      </w:tblPr>
      <w:tblGrid>
        <w:gridCol w:w="2164"/>
        <w:gridCol w:w="1736"/>
        <w:gridCol w:w="1928"/>
        <w:gridCol w:w="1747"/>
        <w:gridCol w:w="1543"/>
      </w:tblGrid>
      <w:tr w14:paraId="1FC2DC35">
        <w:tblPrEx>
          <w:tblCellMar>
            <w:top w:w="0" w:type="dxa"/>
            <w:left w:w="108" w:type="dxa"/>
            <w:bottom w:w="0" w:type="dxa"/>
            <w:right w:w="108" w:type="dxa"/>
          </w:tblCellMar>
        </w:tblPrEx>
        <w:trPr>
          <w:wBefore w:w="0" w:type="auto"/>
          <w:wAfter w:w="0" w:type="auto"/>
          <w:trHeight w:val="885" w:hRule="atLeast"/>
        </w:trPr>
        <w:tc>
          <w:tcPr>
            <w:tcW w:w="9118" w:type="dxa"/>
            <w:gridSpan w:val="5"/>
            <w:tcBorders>
              <w:top w:val="nil"/>
              <w:left w:val="nil"/>
              <w:bottom w:val="nil"/>
              <w:right w:val="nil"/>
            </w:tcBorders>
            <w:noWrap/>
            <w:vAlign w:val="center"/>
          </w:tcPr>
          <w:p w14:paraId="1EA16BB7">
            <w:pPr>
              <w:widowControl/>
              <w:jc w:val="center"/>
              <w:rPr>
                <w:rFonts w:ascii="雅黑" w:hAnsi="宋体" w:eastAsia="雅黑" w:cs="宋体"/>
                <w:b/>
                <w:bCs/>
                <w:kern w:val="0"/>
                <w:sz w:val="22"/>
                <w:szCs w:val="22"/>
              </w:rPr>
            </w:pPr>
            <w:r>
              <w:rPr>
                <w:rFonts w:hint="eastAsia" w:ascii="雅黑" w:hAnsi="宋体" w:eastAsia="雅黑" w:cs="宋体"/>
                <w:b/>
                <w:bCs/>
                <w:kern w:val="0"/>
                <w:sz w:val="22"/>
                <w:szCs w:val="22"/>
              </w:rPr>
              <w:t>赤峰市烟草制品零售点合理布局区域单元容量规划表</w:t>
            </w:r>
          </w:p>
        </w:tc>
      </w:tr>
      <w:tr w14:paraId="62E5B38A">
        <w:tblPrEx>
          <w:tblCellMar>
            <w:top w:w="0" w:type="dxa"/>
            <w:left w:w="108" w:type="dxa"/>
            <w:bottom w:w="0" w:type="dxa"/>
            <w:right w:w="108" w:type="dxa"/>
          </w:tblCellMar>
        </w:tblPrEx>
        <w:trPr>
          <w:wBefore w:w="0" w:type="auto"/>
          <w:wAfter w:w="0" w:type="auto"/>
          <w:trHeight w:val="660" w:hRule="atLeast"/>
        </w:trPr>
        <w:tc>
          <w:tcPr>
            <w:tcW w:w="216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AC7749F">
            <w:pPr>
              <w:widowControl/>
              <w:jc w:val="center"/>
              <w:rPr>
                <w:rFonts w:ascii="黑体" w:hAnsi="黑体" w:eastAsia="黑体" w:cs="宋体"/>
                <w:kern w:val="0"/>
                <w:sz w:val="24"/>
              </w:rPr>
            </w:pPr>
            <w:r>
              <w:rPr>
                <w:rFonts w:hint="eastAsia" w:ascii="黑体" w:hAnsi="黑体" w:eastAsia="黑体" w:cs="宋体"/>
                <w:kern w:val="0"/>
                <w:sz w:val="24"/>
              </w:rPr>
              <w:t>行政区划</w:t>
            </w:r>
          </w:p>
        </w:tc>
        <w:tc>
          <w:tcPr>
            <w:tcW w:w="1736" w:type="dxa"/>
            <w:tcBorders>
              <w:top w:val="single" w:color="auto" w:sz="4" w:space="0"/>
              <w:left w:val="nil"/>
              <w:bottom w:val="single" w:color="auto" w:sz="4" w:space="0"/>
              <w:right w:val="single" w:color="auto" w:sz="4" w:space="0"/>
            </w:tcBorders>
            <w:shd w:val="clear" w:color="000000" w:fill="FFFFFF"/>
            <w:noWrap/>
            <w:vAlign w:val="center"/>
          </w:tcPr>
          <w:p w14:paraId="28CEAE65">
            <w:pPr>
              <w:widowControl/>
              <w:jc w:val="center"/>
              <w:rPr>
                <w:rFonts w:ascii="黑体" w:hAnsi="黑体" w:eastAsia="黑体" w:cs="宋体"/>
                <w:kern w:val="0"/>
                <w:sz w:val="24"/>
              </w:rPr>
            </w:pPr>
            <w:r>
              <w:rPr>
                <w:rFonts w:hint="eastAsia" w:ascii="黑体" w:hAnsi="黑体" w:eastAsia="黑体" w:cs="宋体"/>
                <w:kern w:val="0"/>
                <w:sz w:val="24"/>
              </w:rPr>
              <w:t>区域单元名称</w:t>
            </w:r>
          </w:p>
        </w:tc>
        <w:tc>
          <w:tcPr>
            <w:tcW w:w="1928" w:type="dxa"/>
            <w:tcBorders>
              <w:top w:val="single" w:color="auto" w:sz="4" w:space="0"/>
              <w:left w:val="nil"/>
              <w:bottom w:val="single" w:color="auto" w:sz="4" w:space="0"/>
              <w:right w:val="single" w:color="auto" w:sz="4" w:space="0"/>
            </w:tcBorders>
            <w:noWrap w:val="0"/>
            <w:vAlign w:val="center"/>
          </w:tcPr>
          <w:p w14:paraId="2B34DC97">
            <w:pPr>
              <w:widowControl/>
              <w:jc w:val="center"/>
              <w:rPr>
                <w:rFonts w:ascii="黑体" w:hAnsi="黑体" w:eastAsia="黑体" w:cs="宋体"/>
                <w:kern w:val="0"/>
                <w:sz w:val="24"/>
              </w:rPr>
            </w:pPr>
            <w:r>
              <w:rPr>
                <w:rFonts w:hint="eastAsia" w:ascii="黑体" w:hAnsi="黑体" w:eastAsia="黑体" w:cs="宋体"/>
                <w:kern w:val="0"/>
                <w:sz w:val="24"/>
              </w:rPr>
              <w:t>当前烟草制品</w:t>
            </w:r>
            <w:r>
              <w:rPr>
                <w:rFonts w:hint="eastAsia" w:ascii="黑体" w:hAnsi="黑体" w:eastAsia="黑体" w:cs="宋体"/>
                <w:kern w:val="0"/>
                <w:sz w:val="24"/>
              </w:rPr>
              <w:br w:type="textWrapping"/>
            </w:r>
            <w:r>
              <w:rPr>
                <w:rFonts w:hint="eastAsia" w:ascii="黑体" w:hAnsi="黑体" w:eastAsia="黑体" w:cs="宋体"/>
                <w:kern w:val="0"/>
                <w:sz w:val="24"/>
              </w:rPr>
              <w:t>零售点数量</w:t>
            </w:r>
          </w:p>
        </w:tc>
        <w:tc>
          <w:tcPr>
            <w:tcW w:w="1747" w:type="dxa"/>
            <w:tcBorders>
              <w:top w:val="single" w:color="auto" w:sz="4" w:space="0"/>
              <w:left w:val="nil"/>
              <w:bottom w:val="single" w:color="auto" w:sz="4" w:space="0"/>
              <w:right w:val="single" w:color="auto" w:sz="4" w:space="0"/>
            </w:tcBorders>
            <w:noWrap w:val="0"/>
            <w:vAlign w:val="center"/>
          </w:tcPr>
          <w:p w14:paraId="3BCBEE40">
            <w:pPr>
              <w:widowControl/>
              <w:jc w:val="center"/>
              <w:rPr>
                <w:rFonts w:ascii="黑体" w:hAnsi="黑体" w:eastAsia="黑体" w:cs="宋体"/>
                <w:kern w:val="0"/>
                <w:sz w:val="24"/>
              </w:rPr>
            </w:pPr>
            <w:r>
              <w:rPr>
                <w:rFonts w:hint="eastAsia" w:ascii="黑体" w:hAnsi="黑体" w:eastAsia="黑体" w:cs="宋体"/>
                <w:kern w:val="0"/>
                <w:sz w:val="24"/>
              </w:rPr>
              <w:t>规划烟草制品</w:t>
            </w:r>
            <w:r>
              <w:rPr>
                <w:rFonts w:hint="eastAsia" w:ascii="黑体" w:hAnsi="黑体" w:eastAsia="黑体" w:cs="宋体"/>
                <w:kern w:val="0"/>
                <w:sz w:val="24"/>
              </w:rPr>
              <w:br w:type="textWrapping"/>
            </w:r>
            <w:r>
              <w:rPr>
                <w:rFonts w:hint="eastAsia" w:ascii="黑体" w:hAnsi="黑体" w:eastAsia="黑体" w:cs="宋体"/>
                <w:kern w:val="0"/>
                <w:sz w:val="24"/>
              </w:rPr>
              <w:t>零售点数量</w:t>
            </w:r>
          </w:p>
        </w:tc>
        <w:tc>
          <w:tcPr>
            <w:tcW w:w="1543" w:type="dxa"/>
            <w:tcBorders>
              <w:top w:val="single" w:color="auto" w:sz="4" w:space="0"/>
              <w:left w:val="nil"/>
              <w:bottom w:val="single" w:color="auto" w:sz="4" w:space="0"/>
              <w:right w:val="single" w:color="auto" w:sz="4" w:space="0"/>
            </w:tcBorders>
            <w:noWrap w:val="0"/>
            <w:vAlign w:val="center"/>
          </w:tcPr>
          <w:p w14:paraId="7BEC1917">
            <w:pPr>
              <w:widowControl/>
              <w:jc w:val="center"/>
              <w:rPr>
                <w:rFonts w:ascii="黑体" w:hAnsi="黑体" w:eastAsia="黑体" w:cs="宋体"/>
                <w:kern w:val="0"/>
                <w:sz w:val="24"/>
              </w:rPr>
            </w:pPr>
            <w:r>
              <w:rPr>
                <w:rFonts w:hint="eastAsia" w:ascii="黑体" w:hAnsi="黑体" w:eastAsia="黑体" w:cs="宋体"/>
                <w:kern w:val="0"/>
                <w:sz w:val="24"/>
              </w:rPr>
              <w:t>规划雪茄烟</w:t>
            </w:r>
            <w:r>
              <w:rPr>
                <w:rFonts w:hint="eastAsia" w:ascii="黑体" w:hAnsi="黑体" w:eastAsia="黑体" w:cs="宋体"/>
                <w:kern w:val="0"/>
                <w:sz w:val="24"/>
              </w:rPr>
              <w:br w:type="textWrapping"/>
            </w:r>
            <w:r>
              <w:rPr>
                <w:rFonts w:hint="eastAsia" w:ascii="黑体" w:hAnsi="黑体" w:eastAsia="黑体" w:cs="宋体"/>
                <w:kern w:val="0"/>
                <w:sz w:val="24"/>
              </w:rPr>
              <w:t>零售点数量</w:t>
            </w:r>
          </w:p>
        </w:tc>
      </w:tr>
      <w:tr w14:paraId="23EDD6EE">
        <w:tblPrEx>
          <w:tblCellMar>
            <w:top w:w="0" w:type="dxa"/>
            <w:left w:w="108" w:type="dxa"/>
            <w:bottom w:w="0" w:type="dxa"/>
            <w:right w:w="108" w:type="dxa"/>
          </w:tblCellMar>
        </w:tblPrEx>
        <w:trPr>
          <w:wBefore w:w="0" w:type="auto"/>
          <w:wAfter w:w="0" w:type="auto"/>
          <w:trHeight w:val="559" w:hRule="atLeast"/>
        </w:trPr>
        <w:tc>
          <w:tcPr>
            <w:tcW w:w="2164" w:type="dxa"/>
            <w:tcBorders>
              <w:top w:val="nil"/>
              <w:left w:val="single" w:color="auto" w:sz="4" w:space="0"/>
              <w:bottom w:val="single" w:color="auto" w:sz="4" w:space="0"/>
              <w:right w:val="single" w:color="auto" w:sz="4" w:space="0"/>
            </w:tcBorders>
            <w:noWrap w:val="0"/>
            <w:vAlign w:val="center"/>
          </w:tcPr>
          <w:p w14:paraId="33A73799">
            <w:pPr>
              <w:widowControl/>
              <w:jc w:val="center"/>
              <w:rPr>
                <w:rFonts w:ascii="雅黑" w:hAnsi="宋体" w:eastAsia="雅黑" w:cs="宋体"/>
                <w:kern w:val="0"/>
                <w:sz w:val="24"/>
              </w:rPr>
            </w:pPr>
            <w:r>
              <w:rPr>
                <w:rFonts w:hint="eastAsia" w:ascii="雅黑" w:hAnsi="宋体" w:eastAsia="雅黑" w:cs="宋体"/>
                <w:kern w:val="0"/>
                <w:sz w:val="24"/>
              </w:rPr>
              <w:t>赤峰市-喀喇沁旗</w:t>
            </w:r>
          </w:p>
        </w:tc>
        <w:tc>
          <w:tcPr>
            <w:tcW w:w="1736" w:type="dxa"/>
            <w:tcBorders>
              <w:top w:val="nil"/>
              <w:left w:val="nil"/>
              <w:bottom w:val="single" w:color="auto" w:sz="4" w:space="0"/>
              <w:right w:val="single" w:color="auto" w:sz="4" w:space="0"/>
            </w:tcBorders>
            <w:noWrap w:val="0"/>
            <w:vAlign w:val="center"/>
          </w:tcPr>
          <w:p w14:paraId="1BC16486">
            <w:pPr>
              <w:widowControl/>
              <w:jc w:val="center"/>
              <w:rPr>
                <w:rFonts w:ascii="雅黑" w:hAnsi="宋体" w:eastAsia="雅黑" w:cs="宋体"/>
                <w:kern w:val="0"/>
                <w:sz w:val="24"/>
              </w:rPr>
            </w:pPr>
            <w:r>
              <w:rPr>
                <w:rFonts w:hint="eastAsia" w:ascii="雅黑" w:hAnsi="宋体" w:eastAsia="雅黑" w:cs="宋体"/>
                <w:kern w:val="0"/>
                <w:sz w:val="24"/>
              </w:rPr>
              <w:t>锦山片区</w:t>
            </w:r>
          </w:p>
        </w:tc>
        <w:tc>
          <w:tcPr>
            <w:tcW w:w="1928" w:type="dxa"/>
            <w:tcBorders>
              <w:top w:val="nil"/>
              <w:left w:val="nil"/>
              <w:bottom w:val="single" w:color="auto" w:sz="4" w:space="0"/>
              <w:right w:val="single" w:color="auto" w:sz="4" w:space="0"/>
            </w:tcBorders>
            <w:noWrap w:val="0"/>
            <w:vAlign w:val="center"/>
          </w:tcPr>
          <w:p w14:paraId="13BBBAFA">
            <w:pPr>
              <w:widowControl/>
              <w:jc w:val="center"/>
              <w:rPr>
                <w:rFonts w:ascii="雅黑" w:hAnsi="宋体" w:eastAsia="雅黑" w:cs="宋体"/>
                <w:kern w:val="0"/>
                <w:sz w:val="24"/>
              </w:rPr>
            </w:pPr>
            <w:r>
              <w:rPr>
                <w:rFonts w:hint="eastAsia" w:ascii="雅黑" w:hAnsi="宋体" w:eastAsia="雅黑" w:cs="宋体"/>
                <w:kern w:val="0"/>
                <w:sz w:val="24"/>
              </w:rPr>
              <w:t>240</w:t>
            </w:r>
          </w:p>
        </w:tc>
        <w:tc>
          <w:tcPr>
            <w:tcW w:w="1747" w:type="dxa"/>
            <w:tcBorders>
              <w:top w:val="nil"/>
              <w:left w:val="nil"/>
              <w:bottom w:val="single" w:color="auto" w:sz="4" w:space="0"/>
              <w:right w:val="single" w:color="auto" w:sz="4" w:space="0"/>
            </w:tcBorders>
            <w:noWrap w:val="0"/>
            <w:vAlign w:val="center"/>
          </w:tcPr>
          <w:p w14:paraId="7CC30278">
            <w:pPr>
              <w:widowControl/>
              <w:jc w:val="center"/>
              <w:rPr>
                <w:rFonts w:ascii="雅黑" w:hAnsi="宋体" w:eastAsia="雅黑" w:cs="宋体"/>
                <w:kern w:val="0"/>
                <w:sz w:val="24"/>
              </w:rPr>
            </w:pPr>
            <w:r>
              <w:rPr>
                <w:rFonts w:hint="eastAsia" w:ascii="雅黑" w:hAnsi="宋体" w:eastAsia="雅黑" w:cs="宋体"/>
                <w:kern w:val="0"/>
                <w:sz w:val="24"/>
              </w:rPr>
              <w:t>240</w:t>
            </w:r>
          </w:p>
        </w:tc>
        <w:tc>
          <w:tcPr>
            <w:tcW w:w="1543" w:type="dxa"/>
            <w:vMerge w:val="restart"/>
            <w:tcBorders>
              <w:top w:val="nil"/>
              <w:left w:val="single" w:color="auto" w:sz="4" w:space="0"/>
              <w:bottom w:val="single" w:color="000000" w:sz="4" w:space="0"/>
              <w:right w:val="single" w:color="auto" w:sz="4" w:space="0"/>
            </w:tcBorders>
            <w:noWrap w:val="0"/>
            <w:vAlign w:val="center"/>
          </w:tcPr>
          <w:p w14:paraId="760CAD96">
            <w:pPr>
              <w:widowControl/>
              <w:jc w:val="center"/>
              <w:rPr>
                <w:rFonts w:ascii="雅黑" w:hAnsi="宋体" w:eastAsia="雅黑" w:cs="宋体"/>
                <w:kern w:val="0"/>
                <w:sz w:val="24"/>
              </w:rPr>
            </w:pPr>
            <w:r>
              <w:rPr>
                <w:rFonts w:hint="eastAsia" w:ascii="雅黑" w:hAnsi="宋体" w:eastAsia="雅黑" w:cs="宋体"/>
                <w:kern w:val="0"/>
                <w:sz w:val="24"/>
              </w:rPr>
              <w:t>4</w:t>
            </w:r>
          </w:p>
        </w:tc>
      </w:tr>
      <w:tr w14:paraId="3E934D9A">
        <w:tblPrEx>
          <w:tblCellMar>
            <w:top w:w="0" w:type="dxa"/>
            <w:left w:w="108" w:type="dxa"/>
            <w:bottom w:w="0" w:type="dxa"/>
            <w:right w:w="108" w:type="dxa"/>
          </w:tblCellMar>
        </w:tblPrEx>
        <w:trPr>
          <w:wBefore w:w="0" w:type="auto"/>
          <w:wAfter w:w="0" w:type="auto"/>
          <w:trHeight w:val="559" w:hRule="atLeast"/>
        </w:trPr>
        <w:tc>
          <w:tcPr>
            <w:tcW w:w="2164" w:type="dxa"/>
            <w:tcBorders>
              <w:top w:val="nil"/>
              <w:left w:val="single" w:color="auto" w:sz="4" w:space="0"/>
              <w:bottom w:val="single" w:color="auto" w:sz="4" w:space="0"/>
              <w:right w:val="single" w:color="auto" w:sz="4" w:space="0"/>
            </w:tcBorders>
            <w:noWrap w:val="0"/>
            <w:vAlign w:val="center"/>
          </w:tcPr>
          <w:p w14:paraId="6276978C">
            <w:pPr>
              <w:widowControl/>
              <w:jc w:val="center"/>
              <w:rPr>
                <w:rFonts w:ascii="雅黑" w:hAnsi="宋体" w:eastAsia="雅黑" w:cs="宋体"/>
                <w:kern w:val="0"/>
                <w:sz w:val="24"/>
              </w:rPr>
            </w:pPr>
            <w:r>
              <w:rPr>
                <w:rFonts w:hint="eastAsia" w:ascii="雅黑" w:hAnsi="宋体" w:eastAsia="雅黑" w:cs="宋体"/>
                <w:kern w:val="0"/>
                <w:sz w:val="24"/>
              </w:rPr>
              <w:t>赤峰市-喀喇沁旗</w:t>
            </w:r>
          </w:p>
        </w:tc>
        <w:tc>
          <w:tcPr>
            <w:tcW w:w="1736" w:type="dxa"/>
            <w:tcBorders>
              <w:top w:val="nil"/>
              <w:left w:val="nil"/>
              <w:bottom w:val="single" w:color="auto" w:sz="4" w:space="0"/>
              <w:right w:val="single" w:color="auto" w:sz="4" w:space="0"/>
            </w:tcBorders>
            <w:noWrap w:val="0"/>
            <w:vAlign w:val="center"/>
          </w:tcPr>
          <w:p w14:paraId="75B8DB71">
            <w:pPr>
              <w:widowControl/>
              <w:jc w:val="center"/>
              <w:rPr>
                <w:rFonts w:ascii="雅黑" w:hAnsi="宋体" w:eastAsia="雅黑" w:cs="宋体"/>
                <w:kern w:val="0"/>
                <w:sz w:val="24"/>
              </w:rPr>
            </w:pPr>
            <w:r>
              <w:rPr>
                <w:rFonts w:hint="eastAsia" w:ascii="雅黑" w:hAnsi="宋体" w:eastAsia="雅黑" w:cs="宋体"/>
                <w:kern w:val="0"/>
                <w:sz w:val="24"/>
              </w:rPr>
              <w:t>乃林片区</w:t>
            </w:r>
          </w:p>
        </w:tc>
        <w:tc>
          <w:tcPr>
            <w:tcW w:w="1928" w:type="dxa"/>
            <w:tcBorders>
              <w:top w:val="nil"/>
              <w:left w:val="nil"/>
              <w:bottom w:val="single" w:color="auto" w:sz="4" w:space="0"/>
              <w:right w:val="single" w:color="auto" w:sz="4" w:space="0"/>
            </w:tcBorders>
            <w:noWrap w:val="0"/>
            <w:vAlign w:val="center"/>
          </w:tcPr>
          <w:p w14:paraId="30E1EC54">
            <w:pPr>
              <w:widowControl/>
              <w:jc w:val="center"/>
              <w:rPr>
                <w:rFonts w:ascii="雅黑" w:hAnsi="宋体" w:eastAsia="雅黑" w:cs="宋体"/>
                <w:kern w:val="0"/>
                <w:sz w:val="24"/>
              </w:rPr>
            </w:pPr>
            <w:r>
              <w:rPr>
                <w:rFonts w:hint="eastAsia" w:ascii="雅黑" w:hAnsi="宋体" w:eastAsia="雅黑" w:cs="宋体"/>
                <w:kern w:val="0"/>
                <w:sz w:val="24"/>
              </w:rPr>
              <w:t>291</w:t>
            </w:r>
          </w:p>
        </w:tc>
        <w:tc>
          <w:tcPr>
            <w:tcW w:w="1747" w:type="dxa"/>
            <w:tcBorders>
              <w:top w:val="nil"/>
              <w:left w:val="nil"/>
              <w:bottom w:val="single" w:color="auto" w:sz="4" w:space="0"/>
              <w:right w:val="single" w:color="auto" w:sz="4" w:space="0"/>
            </w:tcBorders>
            <w:noWrap w:val="0"/>
            <w:vAlign w:val="center"/>
          </w:tcPr>
          <w:p w14:paraId="599520CC">
            <w:pPr>
              <w:widowControl/>
              <w:jc w:val="center"/>
              <w:rPr>
                <w:rFonts w:ascii="雅黑" w:hAnsi="宋体" w:eastAsia="雅黑" w:cs="宋体"/>
                <w:kern w:val="0"/>
                <w:sz w:val="24"/>
              </w:rPr>
            </w:pPr>
            <w:r>
              <w:rPr>
                <w:rFonts w:hint="eastAsia" w:ascii="雅黑" w:hAnsi="宋体" w:eastAsia="雅黑" w:cs="宋体"/>
                <w:kern w:val="0"/>
                <w:sz w:val="24"/>
              </w:rPr>
              <w:t>291</w:t>
            </w:r>
          </w:p>
        </w:tc>
        <w:tc>
          <w:tcPr>
            <w:tcW w:w="1543" w:type="dxa"/>
            <w:vMerge w:val="continue"/>
            <w:tcBorders>
              <w:top w:val="nil"/>
              <w:left w:val="single" w:color="auto" w:sz="4" w:space="0"/>
              <w:bottom w:val="single" w:color="000000" w:sz="4" w:space="0"/>
              <w:right w:val="single" w:color="auto" w:sz="4" w:space="0"/>
            </w:tcBorders>
            <w:noWrap w:val="0"/>
            <w:vAlign w:val="center"/>
          </w:tcPr>
          <w:p w14:paraId="0068C41F">
            <w:pPr>
              <w:widowControl/>
              <w:jc w:val="left"/>
              <w:rPr>
                <w:rFonts w:ascii="雅黑" w:hAnsi="宋体" w:eastAsia="雅黑" w:cs="宋体"/>
                <w:kern w:val="0"/>
                <w:sz w:val="24"/>
              </w:rPr>
            </w:pPr>
          </w:p>
        </w:tc>
      </w:tr>
      <w:tr w14:paraId="0439E8AD">
        <w:tblPrEx>
          <w:tblCellMar>
            <w:top w:w="0" w:type="dxa"/>
            <w:left w:w="108" w:type="dxa"/>
            <w:bottom w:w="0" w:type="dxa"/>
            <w:right w:w="108" w:type="dxa"/>
          </w:tblCellMar>
        </w:tblPrEx>
        <w:trPr>
          <w:wBefore w:w="0" w:type="auto"/>
          <w:wAfter w:w="0" w:type="auto"/>
          <w:trHeight w:val="559" w:hRule="atLeast"/>
        </w:trPr>
        <w:tc>
          <w:tcPr>
            <w:tcW w:w="2164" w:type="dxa"/>
            <w:tcBorders>
              <w:top w:val="nil"/>
              <w:left w:val="single" w:color="auto" w:sz="4" w:space="0"/>
              <w:bottom w:val="single" w:color="auto" w:sz="4" w:space="0"/>
              <w:right w:val="single" w:color="auto" w:sz="4" w:space="0"/>
            </w:tcBorders>
            <w:noWrap w:val="0"/>
            <w:vAlign w:val="center"/>
          </w:tcPr>
          <w:p w14:paraId="14D82BB3">
            <w:pPr>
              <w:widowControl/>
              <w:jc w:val="center"/>
              <w:rPr>
                <w:rFonts w:ascii="雅黑" w:hAnsi="宋体" w:eastAsia="雅黑" w:cs="宋体"/>
                <w:kern w:val="0"/>
                <w:sz w:val="24"/>
              </w:rPr>
            </w:pPr>
            <w:r>
              <w:rPr>
                <w:rFonts w:hint="eastAsia" w:ascii="雅黑" w:hAnsi="宋体" w:eastAsia="雅黑" w:cs="宋体"/>
                <w:kern w:val="0"/>
                <w:sz w:val="24"/>
              </w:rPr>
              <w:t>赤峰市-喀喇沁旗</w:t>
            </w:r>
          </w:p>
        </w:tc>
        <w:tc>
          <w:tcPr>
            <w:tcW w:w="1736" w:type="dxa"/>
            <w:tcBorders>
              <w:top w:val="nil"/>
              <w:left w:val="nil"/>
              <w:bottom w:val="single" w:color="auto" w:sz="4" w:space="0"/>
              <w:right w:val="single" w:color="auto" w:sz="4" w:space="0"/>
            </w:tcBorders>
            <w:noWrap w:val="0"/>
            <w:vAlign w:val="center"/>
          </w:tcPr>
          <w:p w14:paraId="6A9C5AEF">
            <w:pPr>
              <w:widowControl/>
              <w:jc w:val="center"/>
              <w:rPr>
                <w:rFonts w:ascii="雅黑" w:hAnsi="宋体" w:eastAsia="雅黑" w:cs="宋体"/>
                <w:kern w:val="0"/>
                <w:sz w:val="24"/>
              </w:rPr>
            </w:pPr>
            <w:r>
              <w:rPr>
                <w:rFonts w:hint="eastAsia" w:ascii="雅黑" w:hAnsi="宋体" w:eastAsia="雅黑" w:cs="宋体"/>
                <w:kern w:val="0"/>
                <w:sz w:val="24"/>
              </w:rPr>
              <w:t>和美片区</w:t>
            </w:r>
          </w:p>
        </w:tc>
        <w:tc>
          <w:tcPr>
            <w:tcW w:w="1928" w:type="dxa"/>
            <w:tcBorders>
              <w:top w:val="nil"/>
              <w:left w:val="nil"/>
              <w:bottom w:val="single" w:color="auto" w:sz="4" w:space="0"/>
              <w:right w:val="single" w:color="auto" w:sz="4" w:space="0"/>
            </w:tcBorders>
            <w:noWrap w:val="0"/>
            <w:vAlign w:val="center"/>
          </w:tcPr>
          <w:p w14:paraId="3F904B03">
            <w:pPr>
              <w:widowControl/>
              <w:jc w:val="center"/>
              <w:rPr>
                <w:rFonts w:ascii="雅黑" w:hAnsi="宋体" w:eastAsia="雅黑" w:cs="宋体"/>
                <w:kern w:val="0"/>
                <w:sz w:val="24"/>
              </w:rPr>
            </w:pPr>
            <w:r>
              <w:rPr>
                <w:rFonts w:hint="eastAsia" w:ascii="雅黑" w:hAnsi="宋体" w:eastAsia="雅黑" w:cs="宋体"/>
                <w:kern w:val="0"/>
                <w:sz w:val="24"/>
              </w:rPr>
              <w:t>318</w:t>
            </w:r>
          </w:p>
        </w:tc>
        <w:tc>
          <w:tcPr>
            <w:tcW w:w="1747" w:type="dxa"/>
            <w:tcBorders>
              <w:top w:val="nil"/>
              <w:left w:val="nil"/>
              <w:bottom w:val="single" w:color="auto" w:sz="4" w:space="0"/>
              <w:right w:val="single" w:color="auto" w:sz="4" w:space="0"/>
            </w:tcBorders>
            <w:noWrap w:val="0"/>
            <w:vAlign w:val="center"/>
          </w:tcPr>
          <w:p w14:paraId="25B70608">
            <w:pPr>
              <w:widowControl/>
              <w:jc w:val="center"/>
              <w:rPr>
                <w:rFonts w:ascii="雅黑" w:hAnsi="宋体" w:eastAsia="雅黑" w:cs="宋体"/>
                <w:kern w:val="0"/>
                <w:sz w:val="24"/>
              </w:rPr>
            </w:pPr>
            <w:r>
              <w:rPr>
                <w:rFonts w:hint="eastAsia" w:ascii="雅黑" w:hAnsi="宋体" w:eastAsia="雅黑" w:cs="宋体"/>
                <w:kern w:val="0"/>
                <w:sz w:val="24"/>
              </w:rPr>
              <w:t>319</w:t>
            </w:r>
          </w:p>
        </w:tc>
        <w:tc>
          <w:tcPr>
            <w:tcW w:w="1543" w:type="dxa"/>
            <w:vMerge w:val="continue"/>
            <w:tcBorders>
              <w:top w:val="nil"/>
              <w:left w:val="single" w:color="auto" w:sz="4" w:space="0"/>
              <w:bottom w:val="single" w:color="000000" w:sz="4" w:space="0"/>
              <w:right w:val="single" w:color="auto" w:sz="4" w:space="0"/>
            </w:tcBorders>
            <w:noWrap w:val="0"/>
            <w:vAlign w:val="center"/>
          </w:tcPr>
          <w:p w14:paraId="0806D316">
            <w:pPr>
              <w:widowControl/>
              <w:jc w:val="left"/>
              <w:rPr>
                <w:rFonts w:ascii="雅黑" w:hAnsi="宋体" w:eastAsia="雅黑" w:cs="宋体"/>
                <w:kern w:val="0"/>
                <w:sz w:val="24"/>
              </w:rPr>
            </w:pPr>
          </w:p>
        </w:tc>
      </w:tr>
      <w:tr w14:paraId="458546ED">
        <w:tblPrEx>
          <w:tblCellMar>
            <w:top w:w="0" w:type="dxa"/>
            <w:left w:w="108" w:type="dxa"/>
            <w:bottom w:w="0" w:type="dxa"/>
            <w:right w:w="108" w:type="dxa"/>
          </w:tblCellMar>
        </w:tblPrEx>
        <w:trPr>
          <w:wBefore w:w="0" w:type="auto"/>
          <w:wAfter w:w="0" w:type="auto"/>
          <w:trHeight w:val="559" w:hRule="atLeast"/>
        </w:trPr>
        <w:tc>
          <w:tcPr>
            <w:tcW w:w="2164" w:type="dxa"/>
            <w:tcBorders>
              <w:top w:val="nil"/>
              <w:left w:val="single" w:color="auto" w:sz="4" w:space="0"/>
              <w:bottom w:val="single" w:color="auto" w:sz="4" w:space="0"/>
              <w:right w:val="single" w:color="auto" w:sz="4" w:space="0"/>
            </w:tcBorders>
            <w:noWrap w:val="0"/>
            <w:vAlign w:val="center"/>
          </w:tcPr>
          <w:p w14:paraId="18CFB000">
            <w:pPr>
              <w:widowControl/>
              <w:jc w:val="center"/>
              <w:rPr>
                <w:rFonts w:ascii="雅黑" w:hAnsi="宋体" w:eastAsia="雅黑" w:cs="宋体"/>
                <w:kern w:val="0"/>
                <w:sz w:val="24"/>
              </w:rPr>
            </w:pPr>
            <w:r>
              <w:rPr>
                <w:rFonts w:hint="eastAsia" w:ascii="雅黑" w:hAnsi="宋体" w:eastAsia="雅黑" w:cs="宋体"/>
                <w:kern w:val="0"/>
                <w:sz w:val="24"/>
              </w:rPr>
              <w:t>赤峰市-喀喇沁旗</w:t>
            </w:r>
          </w:p>
        </w:tc>
        <w:tc>
          <w:tcPr>
            <w:tcW w:w="1736" w:type="dxa"/>
            <w:tcBorders>
              <w:top w:val="nil"/>
              <w:left w:val="nil"/>
              <w:bottom w:val="single" w:color="auto" w:sz="4" w:space="0"/>
              <w:right w:val="single" w:color="auto" w:sz="4" w:space="0"/>
            </w:tcBorders>
            <w:noWrap w:val="0"/>
            <w:vAlign w:val="center"/>
          </w:tcPr>
          <w:p w14:paraId="0F143661">
            <w:pPr>
              <w:widowControl/>
              <w:jc w:val="center"/>
              <w:rPr>
                <w:rFonts w:ascii="雅黑" w:hAnsi="宋体" w:eastAsia="雅黑" w:cs="宋体"/>
                <w:kern w:val="0"/>
                <w:sz w:val="24"/>
              </w:rPr>
            </w:pPr>
            <w:r>
              <w:rPr>
                <w:rFonts w:hint="eastAsia" w:ascii="雅黑" w:hAnsi="宋体" w:eastAsia="雅黑" w:cs="宋体"/>
                <w:kern w:val="0"/>
                <w:sz w:val="24"/>
              </w:rPr>
              <w:t>美林片区</w:t>
            </w:r>
          </w:p>
        </w:tc>
        <w:tc>
          <w:tcPr>
            <w:tcW w:w="1928" w:type="dxa"/>
            <w:tcBorders>
              <w:top w:val="nil"/>
              <w:left w:val="nil"/>
              <w:bottom w:val="single" w:color="auto" w:sz="4" w:space="0"/>
              <w:right w:val="single" w:color="auto" w:sz="4" w:space="0"/>
            </w:tcBorders>
            <w:noWrap w:val="0"/>
            <w:vAlign w:val="center"/>
          </w:tcPr>
          <w:p w14:paraId="66E0D752">
            <w:pPr>
              <w:widowControl/>
              <w:jc w:val="center"/>
              <w:rPr>
                <w:rFonts w:ascii="雅黑" w:hAnsi="宋体" w:eastAsia="雅黑" w:cs="宋体"/>
                <w:kern w:val="0"/>
                <w:sz w:val="24"/>
              </w:rPr>
            </w:pPr>
            <w:r>
              <w:rPr>
                <w:rFonts w:hint="eastAsia" w:ascii="雅黑" w:hAnsi="宋体" w:eastAsia="雅黑" w:cs="宋体"/>
                <w:kern w:val="0"/>
                <w:sz w:val="24"/>
              </w:rPr>
              <w:t>343</w:t>
            </w:r>
          </w:p>
        </w:tc>
        <w:tc>
          <w:tcPr>
            <w:tcW w:w="1747" w:type="dxa"/>
            <w:tcBorders>
              <w:top w:val="nil"/>
              <w:left w:val="nil"/>
              <w:bottom w:val="single" w:color="auto" w:sz="4" w:space="0"/>
              <w:right w:val="single" w:color="auto" w:sz="4" w:space="0"/>
            </w:tcBorders>
            <w:noWrap w:val="0"/>
            <w:vAlign w:val="center"/>
          </w:tcPr>
          <w:p w14:paraId="1EA4739A">
            <w:pPr>
              <w:widowControl/>
              <w:jc w:val="center"/>
              <w:rPr>
                <w:rFonts w:ascii="雅黑" w:hAnsi="宋体" w:eastAsia="雅黑" w:cs="宋体"/>
                <w:kern w:val="0"/>
                <w:sz w:val="24"/>
              </w:rPr>
            </w:pPr>
            <w:r>
              <w:rPr>
                <w:rFonts w:hint="eastAsia" w:ascii="雅黑" w:hAnsi="宋体" w:eastAsia="雅黑" w:cs="宋体"/>
                <w:kern w:val="0"/>
                <w:sz w:val="24"/>
              </w:rPr>
              <w:t>344</w:t>
            </w:r>
          </w:p>
        </w:tc>
        <w:tc>
          <w:tcPr>
            <w:tcW w:w="1543" w:type="dxa"/>
            <w:vMerge w:val="continue"/>
            <w:tcBorders>
              <w:top w:val="nil"/>
              <w:left w:val="single" w:color="auto" w:sz="4" w:space="0"/>
              <w:bottom w:val="single" w:color="000000" w:sz="4" w:space="0"/>
              <w:right w:val="single" w:color="auto" w:sz="4" w:space="0"/>
            </w:tcBorders>
            <w:noWrap w:val="0"/>
            <w:vAlign w:val="center"/>
          </w:tcPr>
          <w:p w14:paraId="18E12A0C">
            <w:pPr>
              <w:widowControl/>
              <w:jc w:val="left"/>
              <w:rPr>
                <w:rFonts w:ascii="雅黑" w:hAnsi="宋体" w:eastAsia="雅黑" w:cs="宋体"/>
                <w:kern w:val="0"/>
                <w:sz w:val="24"/>
              </w:rPr>
            </w:pPr>
          </w:p>
        </w:tc>
      </w:tr>
      <w:tr w14:paraId="626089B0">
        <w:tblPrEx>
          <w:tblCellMar>
            <w:top w:w="0" w:type="dxa"/>
            <w:left w:w="108" w:type="dxa"/>
            <w:bottom w:w="0" w:type="dxa"/>
            <w:right w:w="108" w:type="dxa"/>
          </w:tblCellMar>
        </w:tblPrEx>
        <w:trPr>
          <w:wBefore w:w="0" w:type="auto"/>
          <w:wAfter w:w="0" w:type="auto"/>
          <w:trHeight w:val="559" w:hRule="atLeast"/>
        </w:trPr>
        <w:tc>
          <w:tcPr>
            <w:tcW w:w="3900" w:type="dxa"/>
            <w:gridSpan w:val="2"/>
            <w:tcBorders>
              <w:top w:val="single" w:color="auto" w:sz="4" w:space="0"/>
              <w:left w:val="single" w:color="auto" w:sz="4" w:space="0"/>
              <w:bottom w:val="single" w:color="auto" w:sz="4" w:space="0"/>
              <w:right w:val="single" w:color="000000" w:sz="4" w:space="0"/>
            </w:tcBorders>
            <w:noWrap/>
            <w:vAlign w:val="center"/>
          </w:tcPr>
          <w:p w14:paraId="7C31670D">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合    计</w:t>
            </w:r>
          </w:p>
        </w:tc>
        <w:tc>
          <w:tcPr>
            <w:tcW w:w="1928" w:type="dxa"/>
            <w:tcBorders>
              <w:top w:val="nil"/>
              <w:left w:val="nil"/>
              <w:bottom w:val="single" w:color="auto" w:sz="4" w:space="0"/>
              <w:right w:val="single" w:color="auto" w:sz="4" w:space="0"/>
            </w:tcBorders>
            <w:noWrap w:val="0"/>
            <w:vAlign w:val="center"/>
          </w:tcPr>
          <w:p w14:paraId="6E468100">
            <w:pPr>
              <w:widowControl/>
              <w:jc w:val="center"/>
              <w:rPr>
                <w:rFonts w:ascii="雅黑" w:hAnsi="宋体" w:eastAsia="雅黑" w:cs="宋体"/>
                <w:b/>
                <w:kern w:val="0"/>
                <w:sz w:val="24"/>
              </w:rPr>
            </w:pPr>
            <w:r>
              <w:rPr>
                <w:rFonts w:hint="eastAsia" w:ascii="雅黑" w:hAnsi="宋体" w:eastAsia="雅黑" w:cs="宋体"/>
                <w:b/>
                <w:kern w:val="0"/>
                <w:sz w:val="24"/>
              </w:rPr>
              <w:t>1192</w:t>
            </w:r>
          </w:p>
        </w:tc>
        <w:tc>
          <w:tcPr>
            <w:tcW w:w="1747" w:type="dxa"/>
            <w:tcBorders>
              <w:top w:val="nil"/>
              <w:left w:val="nil"/>
              <w:bottom w:val="single" w:color="auto" w:sz="4" w:space="0"/>
              <w:right w:val="single" w:color="auto" w:sz="4" w:space="0"/>
            </w:tcBorders>
            <w:noWrap w:val="0"/>
            <w:vAlign w:val="center"/>
          </w:tcPr>
          <w:p w14:paraId="72640AFC">
            <w:pPr>
              <w:widowControl/>
              <w:jc w:val="center"/>
              <w:rPr>
                <w:rFonts w:ascii="雅黑" w:hAnsi="宋体" w:eastAsia="雅黑" w:cs="宋体"/>
                <w:b/>
                <w:kern w:val="0"/>
                <w:sz w:val="24"/>
              </w:rPr>
            </w:pPr>
            <w:r>
              <w:rPr>
                <w:rFonts w:hint="eastAsia" w:ascii="雅黑" w:hAnsi="宋体" w:eastAsia="雅黑" w:cs="宋体"/>
                <w:b/>
                <w:kern w:val="0"/>
                <w:sz w:val="24"/>
              </w:rPr>
              <w:t>1194</w:t>
            </w:r>
          </w:p>
        </w:tc>
        <w:tc>
          <w:tcPr>
            <w:tcW w:w="1543" w:type="dxa"/>
            <w:tcBorders>
              <w:top w:val="nil"/>
              <w:left w:val="nil"/>
              <w:bottom w:val="single" w:color="auto" w:sz="4" w:space="0"/>
              <w:right w:val="single" w:color="auto" w:sz="4" w:space="0"/>
            </w:tcBorders>
            <w:noWrap w:val="0"/>
            <w:vAlign w:val="center"/>
          </w:tcPr>
          <w:p w14:paraId="40030D3C">
            <w:pPr>
              <w:widowControl/>
              <w:jc w:val="center"/>
              <w:rPr>
                <w:rFonts w:ascii="雅黑" w:hAnsi="宋体" w:eastAsia="雅黑" w:cs="宋体"/>
                <w:b/>
                <w:kern w:val="0"/>
                <w:sz w:val="24"/>
              </w:rPr>
            </w:pPr>
            <w:r>
              <w:rPr>
                <w:rFonts w:hint="eastAsia" w:ascii="雅黑" w:hAnsi="宋体" w:eastAsia="雅黑" w:cs="宋体"/>
                <w:b/>
                <w:kern w:val="0"/>
                <w:sz w:val="24"/>
              </w:rPr>
              <w:t>4</w:t>
            </w:r>
          </w:p>
        </w:tc>
      </w:tr>
    </w:tbl>
    <w:p w14:paraId="573A4219">
      <w:pPr>
        <w:pStyle w:val="2"/>
      </w:pPr>
    </w:p>
    <w:p w14:paraId="3B5A8778">
      <w:pPr>
        <w:pStyle w:val="2"/>
      </w:pPr>
    </w:p>
    <w:p w14:paraId="6341698B">
      <w:pPr>
        <w:pStyle w:val="2"/>
      </w:pPr>
    </w:p>
    <w:p w14:paraId="0497417B">
      <w:pPr>
        <w:pStyle w:val="2"/>
      </w:pPr>
    </w:p>
    <w:p w14:paraId="0E666C4F">
      <w:pPr>
        <w:pStyle w:val="2"/>
      </w:pPr>
    </w:p>
    <w:p w14:paraId="3E4E014F">
      <w:pPr>
        <w:pStyle w:val="2"/>
      </w:pPr>
    </w:p>
    <w:p w14:paraId="77CD856A">
      <w:pPr>
        <w:pStyle w:val="2"/>
      </w:pPr>
    </w:p>
    <w:p w14:paraId="1D8F0937">
      <w:pPr>
        <w:pStyle w:val="2"/>
      </w:pPr>
    </w:p>
    <w:p w14:paraId="22F6922F">
      <w:pPr>
        <w:pStyle w:val="2"/>
      </w:pPr>
    </w:p>
    <w:p w14:paraId="2596405C">
      <w:pPr>
        <w:pStyle w:val="2"/>
      </w:pPr>
    </w:p>
    <w:p w14:paraId="311CD25C">
      <w:pPr>
        <w:pStyle w:val="2"/>
      </w:pPr>
    </w:p>
    <w:p w14:paraId="38581A1C">
      <w:pPr>
        <w:pStyle w:val="2"/>
      </w:pPr>
    </w:p>
    <w:p w14:paraId="135D94AB">
      <w:pPr>
        <w:pStyle w:val="2"/>
      </w:pPr>
    </w:p>
    <w:tbl>
      <w:tblPr>
        <w:tblStyle w:val="6"/>
        <w:tblW w:w="8884" w:type="dxa"/>
        <w:tblInd w:w="-271" w:type="dxa"/>
        <w:tblLayout w:type="autofit"/>
        <w:tblCellMar>
          <w:top w:w="0" w:type="dxa"/>
          <w:left w:w="108" w:type="dxa"/>
          <w:bottom w:w="0" w:type="dxa"/>
          <w:right w:w="108" w:type="dxa"/>
        </w:tblCellMar>
      </w:tblPr>
      <w:tblGrid>
        <w:gridCol w:w="1843"/>
        <w:gridCol w:w="1938"/>
        <w:gridCol w:w="1701"/>
        <w:gridCol w:w="1843"/>
        <w:gridCol w:w="1559"/>
      </w:tblGrid>
      <w:tr w14:paraId="024EDD38">
        <w:tblPrEx>
          <w:tblCellMar>
            <w:top w:w="0" w:type="dxa"/>
            <w:left w:w="108" w:type="dxa"/>
            <w:bottom w:w="0" w:type="dxa"/>
            <w:right w:w="108" w:type="dxa"/>
          </w:tblCellMar>
        </w:tblPrEx>
        <w:trPr>
          <w:wBefore w:w="0" w:type="auto"/>
          <w:wAfter w:w="0" w:type="auto"/>
          <w:trHeight w:val="840" w:hRule="atLeast"/>
        </w:trPr>
        <w:tc>
          <w:tcPr>
            <w:tcW w:w="8884" w:type="dxa"/>
            <w:gridSpan w:val="5"/>
            <w:tcBorders>
              <w:top w:val="nil"/>
              <w:left w:val="nil"/>
              <w:bottom w:val="nil"/>
              <w:right w:val="nil"/>
            </w:tcBorders>
            <w:noWrap/>
            <w:vAlign w:val="center"/>
          </w:tcPr>
          <w:p w14:paraId="05FC9729">
            <w:pPr>
              <w:widowControl/>
              <w:jc w:val="center"/>
              <w:rPr>
                <w:rFonts w:ascii="雅黑" w:hAnsi="宋体" w:eastAsia="雅黑" w:cs="宋体"/>
                <w:b/>
                <w:bCs/>
                <w:kern w:val="0"/>
                <w:sz w:val="22"/>
                <w:szCs w:val="22"/>
              </w:rPr>
            </w:pPr>
            <w:r>
              <w:rPr>
                <w:rFonts w:hint="eastAsia" w:ascii="雅黑" w:hAnsi="宋体" w:eastAsia="雅黑" w:cs="宋体"/>
                <w:b/>
                <w:bCs/>
                <w:kern w:val="0"/>
                <w:sz w:val="22"/>
                <w:szCs w:val="22"/>
              </w:rPr>
              <w:t>赤峰市烟草制品零售点合理布局区域单元容量规划表</w:t>
            </w:r>
          </w:p>
        </w:tc>
      </w:tr>
      <w:tr w14:paraId="5A1AF068">
        <w:tblPrEx>
          <w:tblCellMar>
            <w:top w:w="0" w:type="dxa"/>
            <w:left w:w="108" w:type="dxa"/>
            <w:bottom w:w="0" w:type="dxa"/>
            <w:right w:w="108" w:type="dxa"/>
          </w:tblCellMar>
        </w:tblPrEx>
        <w:trPr>
          <w:wBefore w:w="0" w:type="auto"/>
          <w:wAfter w:w="0" w:type="auto"/>
          <w:trHeight w:val="507" w:hRule="atLeast"/>
        </w:trPr>
        <w:tc>
          <w:tcPr>
            <w:tcW w:w="184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4243C46">
            <w:pPr>
              <w:widowControl/>
              <w:jc w:val="center"/>
              <w:rPr>
                <w:rFonts w:ascii="雅黑" w:hAnsi="宋体" w:eastAsia="雅黑" w:cs="宋体"/>
                <w:b/>
                <w:bCs/>
                <w:kern w:val="0"/>
                <w:sz w:val="24"/>
              </w:rPr>
            </w:pPr>
            <w:r>
              <w:rPr>
                <w:rFonts w:hint="eastAsia" w:ascii="雅黑" w:hAnsi="宋体" w:eastAsia="雅黑" w:cs="宋体"/>
                <w:b/>
                <w:bCs/>
                <w:kern w:val="0"/>
                <w:sz w:val="24"/>
              </w:rPr>
              <w:t>行政区划</w:t>
            </w:r>
          </w:p>
        </w:tc>
        <w:tc>
          <w:tcPr>
            <w:tcW w:w="1938" w:type="dxa"/>
            <w:tcBorders>
              <w:top w:val="single" w:color="auto" w:sz="4" w:space="0"/>
              <w:left w:val="nil"/>
              <w:bottom w:val="single" w:color="auto" w:sz="4" w:space="0"/>
              <w:right w:val="single" w:color="auto" w:sz="4" w:space="0"/>
            </w:tcBorders>
            <w:shd w:val="clear" w:color="000000" w:fill="FFFFFF"/>
            <w:noWrap/>
            <w:vAlign w:val="center"/>
          </w:tcPr>
          <w:p w14:paraId="55ABC5E9">
            <w:pPr>
              <w:widowControl/>
              <w:jc w:val="center"/>
              <w:rPr>
                <w:rFonts w:ascii="雅黑" w:hAnsi="宋体" w:eastAsia="雅黑" w:cs="宋体"/>
                <w:b/>
                <w:bCs/>
                <w:kern w:val="0"/>
                <w:sz w:val="24"/>
              </w:rPr>
            </w:pPr>
            <w:r>
              <w:rPr>
                <w:rFonts w:hint="eastAsia" w:ascii="雅黑" w:hAnsi="宋体" w:eastAsia="雅黑" w:cs="宋体"/>
                <w:b/>
                <w:bCs/>
                <w:kern w:val="0"/>
                <w:sz w:val="24"/>
              </w:rPr>
              <w:t>区域单元名称</w:t>
            </w:r>
          </w:p>
        </w:tc>
        <w:tc>
          <w:tcPr>
            <w:tcW w:w="1701" w:type="dxa"/>
            <w:tcBorders>
              <w:top w:val="single" w:color="auto" w:sz="4" w:space="0"/>
              <w:left w:val="nil"/>
              <w:bottom w:val="single" w:color="auto" w:sz="4" w:space="0"/>
              <w:right w:val="single" w:color="auto" w:sz="4" w:space="0"/>
            </w:tcBorders>
            <w:shd w:val="clear" w:color="000000" w:fill="FFFFFF"/>
            <w:noWrap w:val="0"/>
            <w:vAlign w:val="center"/>
          </w:tcPr>
          <w:p w14:paraId="425D2679">
            <w:pPr>
              <w:widowControl/>
              <w:jc w:val="center"/>
              <w:rPr>
                <w:rFonts w:ascii="雅黑" w:hAnsi="宋体" w:eastAsia="雅黑" w:cs="宋体"/>
                <w:b/>
                <w:bCs/>
                <w:kern w:val="0"/>
                <w:sz w:val="24"/>
              </w:rPr>
            </w:pPr>
            <w:r>
              <w:rPr>
                <w:rFonts w:hint="eastAsia" w:ascii="雅黑" w:hAnsi="宋体" w:eastAsia="雅黑" w:cs="宋体"/>
                <w:b/>
                <w:bCs/>
                <w:kern w:val="0"/>
                <w:sz w:val="24"/>
              </w:rPr>
              <w:t>当前烟草制品零售点数量</w:t>
            </w:r>
          </w:p>
        </w:tc>
        <w:tc>
          <w:tcPr>
            <w:tcW w:w="1843" w:type="dxa"/>
            <w:tcBorders>
              <w:top w:val="single" w:color="auto" w:sz="4" w:space="0"/>
              <w:left w:val="nil"/>
              <w:bottom w:val="single" w:color="auto" w:sz="4" w:space="0"/>
              <w:right w:val="single" w:color="auto" w:sz="4" w:space="0"/>
            </w:tcBorders>
            <w:shd w:val="clear" w:color="000000" w:fill="FFFFFF"/>
            <w:noWrap w:val="0"/>
            <w:vAlign w:val="center"/>
          </w:tcPr>
          <w:p w14:paraId="414DAAEB">
            <w:pPr>
              <w:widowControl/>
              <w:jc w:val="center"/>
              <w:rPr>
                <w:rFonts w:ascii="雅黑" w:hAnsi="宋体" w:eastAsia="雅黑" w:cs="宋体"/>
                <w:b/>
                <w:bCs/>
                <w:kern w:val="0"/>
                <w:sz w:val="24"/>
              </w:rPr>
            </w:pPr>
            <w:r>
              <w:rPr>
                <w:rFonts w:hint="eastAsia" w:ascii="雅黑" w:hAnsi="宋体" w:eastAsia="雅黑" w:cs="宋体"/>
                <w:b/>
                <w:bCs/>
                <w:kern w:val="0"/>
                <w:sz w:val="24"/>
              </w:rPr>
              <w:t>规划烟草制品零售点数量</w:t>
            </w:r>
          </w:p>
        </w:tc>
        <w:tc>
          <w:tcPr>
            <w:tcW w:w="1559" w:type="dxa"/>
            <w:tcBorders>
              <w:top w:val="single" w:color="auto" w:sz="4" w:space="0"/>
              <w:left w:val="nil"/>
              <w:bottom w:val="single" w:color="auto" w:sz="4" w:space="0"/>
              <w:right w:val="single" w:color="auto" w:sz="4" w:space="0"/>
            </w:tcBorders>
            <w:shd w:val="clear" w:color="000000" w:fill="FFFFFF"/>
            <w:noWrap w:val="0"/>
            <w:vAlign w:val="center"/>
          </w:tcPr>
          <w:p w14:paraId="3E3BA708">
            <w:pPr>
              <w:widowControl/>
              <w:jc w:val="center"/>
              <w:rPr>
                <w:rFonts w:ascii="雅黑" w:hAnsi="宋体" w:eastAsia="雅黑" w:cs="宋体"/>
                <w:b/>
                <w:bCs/>
                <w:kern w:val="0"/>
                <w:sz w:val="24"/>
              </w:rPr>
            </w:pPr>
            <w:r>
              <w:rPr>
                <w:rFonts w:hint="eastAsia" w:ascii="雅黑" w:hAnsi="宋体" w:eastAsia="雅黑" w:cs="宋体"/>
                <w:b/>
                <w:bCs/>
                <w:kern w:val="0"/>
                <w:sz w:val="24"/>
              </w:rPr>
              <w:t>规划雪茄烟零售点数量</w:t>
            </w:r>
          </w:p>
        </w:tc>
      </w:tr>
      <w:tr w14:paraId="5F511B75">
        <w:tblPrEx>
          <w:tblCellMar>
            <w:top w:w="0" w:type="dxa"/>
            <w:left w:w="108" w:type="dxa"/>
            <w:bottom w:w="0" w:type="dxa"/>
            <w:right w:w="108" w:type="dxa"/>
          </w:tblCellMar>
        </w:tblPrEx>
        <w:trPr>
          <w:wBefore w:w="0" w:type="auto"/>
          <w:wAfter w:w="0" w:type="auto"/>
          <w:trHeight w:val="445" w:hRule="atLeast"/>
        </w:trPr>
        <w:tc>
          <w:tcPr>
            <w:tcW w:w="1843" w:type="dxa"/>
            <w:tcBorders>
              <w:top w:val="nil"/>
              <w:left w:val="single" w:color="auto" w:sz="4" w:space="0"/>
              <w:bottom w:val="single" w:color="auto" w:sz="4" w:space="0"/>
              <w:right w:val="single" w:color="auto" w:sz="4" w:space="0"/>
            </w:tcBorders>
            <w:noWrap w:val="0"/>
            <w:vAlign w:val="center"/>
          </w:tcPr>
          <w:p w14:paraId="7D57A39F">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赤峰市-宁城局</w:t>
            </w:r>
          </w:p>
        </w:tc>
        <w:tc>
          <w:tcPr>
            <w:tcW w:w="1938" w:type="dxa"/>
            <w:tcBorders>
              <w:top w:val="nil"/>
              <w:left w:val="nil"/>
              <w:bottom w:val="single" w:color="auto" w:sz="4" w:space="0"/>
              <w:right w:val="single" w:color="auto" w:sz="4" w:space="0"/>
            </w:tcBorders>
            <w:noWrap w:val="0"/>
            <w:vAlign w:val="center"/>
          </w:tcPr>
          <w:p w14:paraId="239E7E03">
            <w:pPr>
              <w:widowControl/>
              <w:jc w:val="center"/>
              <w:rPr>
                <w:rFonts w:ascii="雅黑" w:hAnsi="宋体" w:eastAsia="雅黑" w:cs="宋体"/>
                <w:kern w:val="0"/>
                <w:sz w:val="22"/>
                <w:szCs w:val="22"/>
              </w:rPr>
            </w:pPr>
            <w:r>
              <w:rPr>
                <w:rFonts w:hint="eastAsia" w:ascii="雅黑" w:hAnsi="宋体" w:eastAsia="雅黑" w:cs="宋体"/>
                <w:kern w:val="0"/>
                <w:sz w:val="22"/>
                <w:szCs w:val="22"/>
              </w:rPr>
              <w:t>小城子单元</w:t>
            </w:r>
          </w:p>
        </w:tc>
        <w:tc>
          <w:tcPr>
            <w:tcW w:w="1701" w:type="dxa"/>
            <w:tcBorders>
              <w:top w:val="nil"/>
              <w:left w:val="nil"/>
              <w:bottom w:val="single" w:color="auto" w:sz="4" w:space="0"/>
              <w:right w:val="single" w:color="auto" w:sz="4" w:space="0"/>
            </w:tcBorders>
            <w:noWrap w:val="0"/>
            <w:vAlign w:val="center"/>
          </w:tcPr>
          <w:p w14:paraId="2EDF2037">
            <w:pPr>
              <w:widowControl/>
              <w:jc w:val="center"/>
              <w:rPr>
                <w:rFonts w:ascii="雅黑" w:hAnsi="宋体" w:eastAsia="雅黑" w:cs="宋体"/>
                <w:kern w:val="0"/>
                <w:sz w:val="22"/>
                <w:szCs w:val="22"/>
              </w:rPr>
            </w:pPr>
            <w:r>
              <w:rPr>
                <w:rFonts w:hint="eastAsia" w:ascii="雅黑" w:hAnsi="宋体" w:eastAsia="雅黑" w:cs="宋体"/>
                <w:kern w:val="0"/>
                <w:sz w:val="22"/>
                <w:szCs w:val="22"/>
              </w:rPr>
              <w:t>65</w:t>
            </w:r>
          </w:p>
        </w:tc>
        <w:tc>
          <w:tcPr>
            <w:tcW w:w="1843" w:type="dxa"/>
            <w:tcBorders>
              <w:top w:val="nil"/>
              <w:left w:val="nil"/>
              <w:bottom w:val="single" w:color="auto" w:sz="4" w:space="0"/>
              <w:right w:val="single" w:color="auto" w:sz="4" w:space="0"/>
            </w:tcBorders>
            <w:noWrap w:val="0"/>
            <w:vAlign w:val="center"/>
          </w:tcPr>
          <w:p w14:paraId="67A839E9">
            <w:pPr>
              <w:widowControl/>
              <w:jc w:val="center"/>
              <w:rPr>
                <w:rFonts w:ascii="雅黑" w:hAnsi="宋体" w:eastAsia="雅黑" w:cs="宋体"/>
                <w:kern w:val="0"/>
                <w:sz w:val="22"/>
                <w:szCs w:val="22"/>
              </w:rPr>
            </w:pPr>
            <w:r>
              <w:rPr>
                <w:rFonts w:hint="eastAsia" w:ascii="雅黑" w:hAnsi="宋体" w:eastAsia="雅黑" w:cs="宋体"/>
                <w:kern w:val="0"/>
                <w:sz w:val="22"/>
                <w:szCs w:val="22"/>
              </w:rPr>
              <w:t>66</w:t>
            </w:r>
          </w:p>
        </w:tc>
        <w:tc>
          <w:tcPr>
            <w:tcW w:w="1559" w:type="dxa"/>
            <w:vMerge w:val="restart"/>
            <w:tcBorders>
              <w:top w:val="nil"/>
              <w:left w:val="single" w:color="auto" w:sz="4" w:space="0"/>
              <w:bottom w:val="single" w:color="000000" w:sz="4" w:space="0"/>
              <w:right w:val="single" w:color="auto" w:sz="4" w:space="0"/>
            </w:tcBorders>
            <w:noWrap w:val="0"/>
            <w:vAlign w:val="center"/>
          </w:tcPr>
          <w:p w14:paraId="2ECD59DE">
            <w:pPr>
              <w:widowControl/>
              <w:jc w:val="center"/>
              <w:rPr>
                <w:rFonts w:ascii="雅黑" w:hAnsi="宋体" w:eastAsia="雅黑" w:cs="宋体"/>
                <w:kern w:val="0"/>
                <w:sz w:val="22"/>
                <w:szCs w:val="22"/>
              </w:rPr>
            </w:pPr>
            <w:r>
              <w:rPr>
                <w:rFonts w:hint="eastAsia" w:ascii="雅黑" w:hAnsi="宋体" w:eastAsia="雅黑" w:cs="宋体"/>
                <w:kern w:val="0"/>
                <w:sz w:val="22"/>
                <w:szCs w:val="22"/>
              </w:rPr>
              <w:t>4</w:t>
            </w:r>
          </w:p>
        </w:tc>
      </w:tr>
      <w:tr w14:paraId="1C09E3A9">
        <w:tblPrEx>
          <w:tblCellMar>
            <w:top w:w="0" w:type="dxa"/>
            <w:left w:w="108" w:type="dxa"/>
            <w:bottom w:w="0" w:type="dxa"/>
            <w:right w:w="108" w:type="dxa"/>
          </w:tblCellMar>
        </w:tblPrEx>
        <w:trPr>
          <w:wBefore w:w="0" w:type="auto"/>
          <w:wAfter w:w="0" w:type="auto"/>
          <w:trHeight w:val="408" w:hRule="atLeast"/>
        </w:trPr>
        <w:tc>
          <w:tcPr>
            <w:tcW w:w="1843" w:type="dxa"/>
            <w:tcBorders>
              <w:top w:val="nil"/>
              <w:left w:val="single" w:color="auto" w:sz="4" w:space="0"/>
              <w:bottom w:val="single" w:color="auto" w:sz="4" w:space="0"/>
              <w:right w:val="single" w:color="auto" w:sz="4" w:space="0"/>
            </w:tcBorders>
            <w:noWrap w:val="0"/>
            <w:vAlign w:val="center"/>
          </w:tcPr>
          <w:p w14:paraId="651CC892">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赤峰市-宁城县</w:t>
            </w:r>
          </w:p>
        </w:tc>
        <w:tc>
          <w:tcPr>
            <w:tcW w:w="1938" w:type="dxa"/>
            <w:tcBorders>
              <w:top w:val="nil"/>
              <w:left w:val="nil"/>
              <w:bottom w:val="single" w:color="auto" w:sz="4" w:space="0"/>
              <w:right w:val="single" w:color="auto" w:sz="4" w:space="0"/>
            </w:tcBorders>
            <w:noWrap w:val="0"/>
            <w:vAlign w:val="center"/>
          </w:tcPr>
          <w:p w14:paraId="626636B1">
            <w:pPr>
              <w:widowControl/>
              <w:jc w:val="center"/>
              <w:rPr>
                <w:rFonts w:ascii="雅黑" w:hAnsi="宋体" w:eastAsia="雅黑" w:cs="宋体"/>
                <w:kern w:val="0"/>
                <w:sz w:val="22"/>
                <w:szCs w:val="22"/>
              </w:rPr>
            </w:pPr>
            <w:r>
              <w:rPr>
                <w:rFonts w:hint="eastAsia" w:ascii="雅黑" w:hAnsi="宋体" w:eastAsia="雅黑" w:cs="宋体"/>
                <w:kern w:val="0"/>
                <w:sz w:val="22"/>
                <w:szCs w:val="22"/>
              </w:rPr>
              <w:t>必斯营子镇单元</w:t>
            </w:r>
          </w:p>
        </w:tc>
        <w:tc>
          <w:tcPr>
            <w:tcW w:w="1701" w:type="dxa"/>
            <w:tcBorders>
              <w:top w:val="nil"/>
              <w:left w:val="nil"/>
              <w:bottom w:val="single" w:color="auto" w:sz="4" w:space="0"/>
              <w:right w:val="single" w:color="auto" w:sz="4" w:space="0"/>
            </w:tcBorders>
            <w:noWrap w:val="0"/>
            <w:vAlign w:val="center"/>
          </w:tcPr>
          <w:p w14:paraId="7AA0FDB8">
            <w:pPr>
              <w:widowControl/>
              <w:jc w:val="center"/>
              <w:rPr>
                <w:rFonts w:ascii="雅黑" w:hAnsi="宋体" w:eastAsia="雅黑" w:cs="宋体"/>
                <w:kern w:val="0"/>
                <w:sz w:val="22"/>
                <w:szCs w:val="22"/>
              </w:rPr>
            </w:pPr>
            <w:r>
              <w:rPr>
                <w:rFonts w:hint="eastAsia" w:ascii="雅黑" w:hAnsi="宋体" w:eastAsia="雅黑" w:cs="宋体"/>
                <w:kern w:val="0"/>
                <w:sz w:val="22"/>
                <w:szCs w:val="22"/>
              </w:rPr>
              <w:t>75</w:t>
            </w:r>
          </w:p>
        </w:tc>
        <w:tc>
          <w:tcPr>
            <w:tcW w:w="1843" w:type="dxa"/>
            <w:tcBorders>
              <w:top w:val="nil"/>
              <w:left w:val="nil"/>
              <w:bottom w:val="single" w:color="auto" w:sz="4" w:space="0"/>
              <w:right w:val="single" w:color="auto" w:sz="4" w:space="0"/>
            </w:tcBorders>
            <w:noWrap w:val="0"/>
            <w:vAlign w:val="center"/>
          </w:tcPr>
          <w:p w14:paraId="0C71757F">
            <w:pPr>
              <w:widowControl/>
              <w:jc w:val="center"/>
              <w:rPr>
                <w:rFonts w:ascii="雅黑" w:hAnsi="宋体" w:eastAsia="雅黑" w:cs="宋体"/>
                <w:kern w:val="0"/>
                <w:sz w:val="22"/>
                <w:szCs w:val="22"/>
              </w:rPr>
            </w:pPr>
            <w:r>
              <w:rPr>
                <w:rFonts w:hint="eastAsia" w:ascii="雅黑" w:hAnsi="宋体" w:eastAsia="雅黑" w:cs="宋体"/>
                <w:kern w:val="0"/>
                <w:sz w:val="22"/>
                <w:szCs w:val="22"/>
              </w:rPr>
              <w:t>76</w:t>
            </w:r>
          </w:p>
        </w:tc>
        <w:tc>
          <w:tcPr>
            <w:tcW w:w="1559" w:type="dxa"/>
            <w:vMerge w:val="continue"/>
            <w:tcBorders>
              <w:top w:val="nil"/>
              <w:left w:val="single" w:color="auto" w:sz="4" w:space="0"/>
              <w:bottom w:val="single" w:color="000000" w:sz="4" w:space="0"/>
              <w:right w:val="single" w:color="auto" w:sz="4" w:space="0"/>
            </w:tcBorders>
            <w:noWrap w:val="0"/>
            <w:vAlign w:val="center"/>
          </w:tcPr>
          <w:p w14:paraId="2E59E32D">
            <w:pPr>
              <w:widowControl/>
              <w:jc w:val="left"/>
              <w:rPr>
                <w:rFonts w:ascii="雅黑" w:hAnsi="宋体" w:eastAsia="雅黑" w:cs="宋体"/>
                <w:kern w:val="0"/>
                <w:sz w:val="22"/>
                <w:szCs w:val="22"/>
              </w:rPr>
            </w:pPr>
          </w:p>
        </w:tc>
      </w:tr>
      <w:tr w14:paraId="4E43A533">
        <w:tblPrEx>
          <w:tblCellMar>
            <w:top w:w="0" w:type="dxa"/>
            <w:left w:w="108" w:type="dxa"/>
            <w:bottom w:w="0" w:type="dxa"/>
            <w:right w:w="108" w:type="dxa"/>
          </w:tblCellMar>
        </w:tblPrEx>
        <w:trPr>
          <w:wBefore w:w="0" w:type="auto"/>
          <w:wAfter w:w="0" w:type="auto"/>
          <w:trHeight w:val="428" w:hRule="atLeast"/>
        </w:trPr>
        <w:tc>
          <w:tcPr>
            <w:tcW w:w="1843" w:type="dxa"/>
            <w:tcBorders>
              <w:top w:val="nil"/>
              <w:left w:val="single" w:color="auto" w:sz="4" w:space="0"/>
              <w:bottom w:val="single" w:color="auto" w:sz="4" w:space="0"/>
              <w:right w:val="single" w:color="auto" w:sz="4" w:space="0"/>
            </w:tcBorders>
            <w:noWrap w:val="0"/>
            <w:vAlign w:val="center"/>
          </w:tcPr>
          <w:p w14:paraId="5E7442F9">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赤峰市-宁城县</w:t>
            </w:r>
          </w:p>
        </w:tc>
        <w:tc>
          <w:tcPr>
            <w:tcW w:w="1938" w:type="dxa"/>
            <w:tcBorders>
              <w:top w:val="nil"/>
              <w:left w:val="nil"/>
              <w:bottom w:val="single" w:color="auto" w:sz="4" w:space="0"/>
              <w:right w:val="single" w:color="auto" w:sz="4" w:space="0"/>
            </w:tcBorders>
            <w:noWrap w:val="0"/>
            <w:vAlign w:val="center"/>
          </w:tcPr>
          <w:p w14:paraId="5DB85B17">
            <w:pPr>
              <w:widowControl/>
              <w:jc w:val="center"/>
              <w:rPr>
                <w:rFonts w:ascii="雅黑" w:hAnsi="宋体" w:eastAsia="雅黑" w:cs="宋体"/>
                <w:kern w:val="0"/>
                <w:sz w:val="22"/>
                <w:szCs w:val="22"/>
              </w:rPr>
            </w:pPr>
            <w:r>
              <w:rPr>
                <w:rFonts w:hint="eastAsia" w:ascii="雅黑" w:hAnsi="宋体" w:eastAsia="雅黑" w:cs="宋体"/>
                <w:kern w:val="0"/>
                <w:sz w:val="22"/>
                <w:szCs w:val="22"/>
              </w:rPr>
              <w:t>大双庙镇单元</w:t>
            </w:r>
          </w:p>
        </w:tc>
        <w:tc>
          <w:tcPr>
            <w:tcW w:w="1701" w:type="dxa"/>
            <w:tcBorders>
              <w:top w:val="nil"/>
              <w:left w:val="nil"/>
              <w:bottom w:val="single" w:color="auto" w:sz="4" w:space="0"/>
              <w:right w:val="single" w:color="auto" w:sz="4" w:space="0"/>
            </w:tcBorders>
            <w:noWrap w:val="0"/>
            <w:vAlign w:val="center"/>
          </w:tcPr>
          <w:p w14:paraId="02D7A6D3">
            <w:pPr>
              <w:widowControl/>
              <w:jc w:val="center"/>
              <w:rPr>
                <w:rFonts w:ascii="雅黑" w:hAnsi="宋体" w:eastAsia="雅黑" w:cs="宋体"/>
                <w:kern w:val="0"/>
                <w:sz w:val="22"/>
                <w:szCs w:val="22"/>
              </w:rPr>
            </w:pPr>
            <w:r>
              <w:rPr>
                <w:rFonts w:hint="eastAsia" w:ascii="雅黑" w:hAnsi="宋体" w:eastAsia="雅黑" w:cs="宋体"/>
                <w:kern w:val="0"/>
                <w:sz w:val="22"/>
                <w:szCs w:val="22"/>
              </w:rPr>
              <w:t>69</w:t>
            </w:r>
          </w:p>
        </w:tc>
        <w:tc>
          <w:tcPr>
            <w:tcW w:w="1843" w:type="dxa"/>
            <w:tcBorders>
              <w:top w:val="nil"/>
              <w:left w:val="nil"/>
              <w:bottom w:val="single" w:color="auto" w:sz="4" w:space="0"/>
              <w:right w:val="single" w:color="auto" w:sz="4" w:space="0"/>
            </w:tcBorders>
            <w:noWrap w:val="0"/>
            <w:vAlign w:val="center"/>
          </w:tcPr>
          <w:p w14:paraId="6971BACD">
            <w:pPr>
              <w:widowControl/>
              <w:jc w:val="center"/>
              <w:rPr>
                <w:rFonts w:ascii="雅黑" w:hAnsi="宋体" w:eastAsia="雅黑" w:cs="宋体"/>
                <w:kern w:val="0"/>
                <w:sz w:val="22"/>
                <w:szCs w:val="22"/>
              </w:rPr>
            </w:pPr>
            <w:r>
              <w:rPr>
                <w:rFonts w:hint="eastAsia" w:ascii="雅黑" w:hAnsi="宋体" w:eastAsia="雅黑" w:cs="宋体"/>
                <w:kern w:val="0"/>
                <w:sz w:val="22"/>
                <w:szCs w:val="22"/>
              </w:rPr>
              <w:t>69</w:t>
            </w:r>
          </w:p>
        </w:tc>
        <w:tc>
          <w:tcPr>
            <w:tcW w:w="1559" w:type="dxa"/>
            <w:vMerge w:val="continue"/>
            <w:tcBorders>
              <w:top w:val="nil"/>
              <w:left w:val="single" w:color="auto" w:sz="4" w:space="0"/>
              <w:bottom w:val="single" w:color="000000" w:sz="4" w:space="0"/>
              <w:right w:val="single" w:color="auto" w:sz="4" w:space="0"/>
            </w:tcBorders>
            <w:noWrap w:val="0"/>
            <w:vAlign w:val="center"/>
          </w:tcPr>
          <w:p w14:paraId="206ECDF6">
            <w:pPr>
              <w:widowControl/>
              <w:jc w:val="left"/>
              <w:rPr>
                <w:rFonts w:ascii="雅黑" w:hAnsi="宋体" w:eastAsia="雅黑" w:cs="宋体"/>
                <w:kern w:val="0"/>
                <w:sz w:val="22"/>
                <w:szCs w:val="22"/>
              </w:rPr>
            </w:pPr>
          </w:p>
        </w:tc>
      </w:tr>
      <w:tr w14:paraId="5C9B7E5A">
        <w:tblPrEx>
          <w:tblCellMar>
            <w:top w:w="0" w:type="dxa"/>
            <w:left w:w="108" w:type="dxa"/>
            <w:bottom w:w="0" w:type="dxa"/>
            <w:right w:w="108" w:type="dxa"/>
          </w:tblCellMar>
        </w:tblPrEx>
        <w:trPr>
          <w:wBefore w:w="0" w:type="auto"/>
          <w:wAfter w:w="0" w:type="auto"/>
          <w:trHeight w:val="407" w:hRule="atLeast"/>
        </w:trPr>
        <w:tc>
          <w:tcPr>
            <w:tcW w:w="1843" w:type="dxa"/>
            <w:tcBorders>
              <w:top w:val="nil"/>
              <w:left w:val="single" w:color="auto" w:sz="4" w:space="0"/>
              <w:bottom w:val="single" w:color="auto" w:sz="4" w:space="0"/>
              <w:right w:val="single" w:color="auto" w:sz="4" w:space="0"/>
            </w:tcBorders>
            <w:noWrap w:val="0"/>
            <w:vAlign w:val="center"/>
          </w:tcPr>
          <w:p w14:paraId="63B8EC21">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赤峰市-宁城县</w:t>
            </w:r>
          </w:p>
        </w:tc>
        <w:tc>
          <w:tcPr>
            <w:tcW w:w="1938" w:type="dxa"/>
            <w:tcBorders>
              <w:top w:val="nil"/>
              <w:left w:val="nil"/>
              <w:bottom w:val="single" w:color="auto" w:sz="4" w:space="0"/>
              <w:right w:val="single" w:color="auto" w:sz="4" w:space="0"/>
            </w:tcBorders>
            <w:noWrap w:val="0"/>
            <w:vAlign w:val="center"/>
          </w:tcPr>
          <w:p w14:paraId="11FD1E09">
            <w:pPr>
              <w:widowControl/>
              <w:jc w:val="center"/>
              <w:rPr>
                <w:rFonts w:ascii="雅黑" w:hAnsi="宋体" w:eastAsia="雅黑" w:cs="宋体"/>
                <w:kern w:val="0"/>
                <w:sz w:val="22"/>
                <w:szCs w:val="22"/>
              </w:rPr>
            </w:pPr>
            <w:r>
              <w:rPr>
                <w:rFonts w:hint="eastAsia" w:ascii="雅黑" w:hAnsi="宋体" w:eastAsia="雅黑" w:cs="宋体"/>
                <w:kern w:val="0"/>
                <w:sz w:val="22"/>
                <w:szCs w:val="22"/>
              </w:rPr>
              <w:t>黑里河镇单元</w:t>
            </w:r>
          </w:p>
        </w:tc>
        <w:tc>
          <w:tcPr>
            <w:tcW w:w="1701" w:type="dxa"/>
            <w:tcBorders>
              <w:top w:val="nil"/>
              <w:left w:val="nil"/>
              <w:bottom w:val="single" w:color="auto" w:sz="4" w:space="0"/>
              <w:right w:val="single" w:color="auto" w:sz="4" w:space="0"/>
            </w:tcBorders>
            <w:noWrap w:val="0"/>
            <w:vAlign w:val="center"/>
          </w:tcPr>
          <w:p w14:paraId="5CEFD6CF">
            <w:pPr>
              <w:widowControl/>
              <w:jc w:val="center"/>
              <w:rPr>
                <w:rFonts w:ascii="雅黑" w:hAnsi="宋体" w:eastAsia="雅黑" w:cs="宋体"/>
                <w:kern w:val="0"/>
                <w:sz w:val="22"/>
                <w:szCs w:val="22"/>
              </w:rPr>
            </w:pPr>
            <w:r>
              <w:rPr>
                <w:rFonts w:hint="eastAsia" w:ascii="雅黑" w:hAnsi="宋体" w:eastAsia="雅黑" w:cs="宋体"/>
                <w:kern w:val="0"/>
                <w:sz w:val="22"/>
                <w:szCs w:val="22"/>
              </w:rPr>
              <w:t>71</w:t>
            </w:r>
          </w:p>
        </w:tc>
        <w:tc>
          <w:tcPr>
            <w:tcW w:w="1843" w:type="dxa"/>
            <w:tcBorders>
              <w:top w:val="nil"/>
              <w:left w:val="nil"/>
              <w:bottom w:val="single" w:color="auto" w:sz="4" w:space="0"/>
              <w:right w:val="single" w:color="auto" w:sz="4" w:space="0"/>
            </w:tcBorders>
            <w:noWrap w:val="0"/>
            <w:vAlign w:val="center"/>
          </w:tcPr>
          <w:p w14:paraId="4367FC4E">
            <w:pPr>
              <w:widowControl/>
              <w:jc w:val="center"/>
              <w:rPr>
                <w:rFonts w:ascii="雅黑" w:hAnsi="宋体" w:eastAsia="雅黑" w:cs="宋体"/>
                <w:kern w:val="0"/>
                <w:sz w:val="22"/>
                <w:szCs w:val="22"/>
              </w:rPr>
            </w:pPr>
            <w:r>
              <w:rPr>
                <w:rFonts w:hint="eastAsia" w:ascii="雅黑" w:hAnsi="宋体" w:eastAsia="雅黑" w:cs="宋体"/>
                <w:kern w:val="0"/>
                <w:sz w:val="22"/>
                <w:szCs w:val="22"/>
              </w:rPr>
              <w:t>72</w:t>
            </w:r>
          </w:p>
        </w:tc>
        <w:tc>
          <w:tcPr>
            <w:tcW w:w="1559" w:type="dxa"/>
            <w:vMerge w:val="continue"/>
            <w:tcBorders>
              <w:top w:val="nil"/>
              <w:left w:val="single" w:color="auto" w:sz="4" w:space="0"/>
              <w:bottom w:val="single" w:color="000000" w:sz="4" w:space="0"/>
              <w:right w:val="single" w:color="auto" w:sz="4" w:space="0"/>
            </w:tcBorders>
            <w:noWrap w:val="0"/>
            <w:vAlign w:val="center"/>
          </w:tcPr>
          <w:p w14:paraId="3B86F582">
            <w:pPr>
              <w:widowControl/>
              <w:jc w:val="left"/>
              <w:rPr>
                <w:rFonts w:ascii="雅黑" w:hAnsi="宋体" w:eastAsia="雅黑" w:cs="宋体"/>
                <w:kern w:val="0"/>
                <w:sz w:val="22"/>
                <w:szCs w:val="22"/>
              </w:rPr>
            </w:pPr>
          </w:p>
        </w:tc>
      </w:tr>
      <w:tr w14:paraId="651D15AB">
        <w:tblPrEx>
          <w:tblCellMar>
            <w:top w:w="0" w:type="dxa"/>
            <w:left w:w="108" w:type="dxa"/>
            <w:bottom w:w="0" w:type="dxa"/>
            <w:right w:w="108" w:type="dxa"/>
          </w:tblCellMar>
        </w:tblPrEx>
        <w:trPr>
          <w:wBefore w:w="0" w:type="auto"/>
          <w:wAfter w:w="0" w:type="auto"/>
          <w:trHeight w:val="413" w:hRule="atLeast"/>
        </w:trPr>
        <w:tc>
          <w:tcPr>
            <w:tcW w:w="1843" w:type="dxa"/>
            <w:tcBorders>
              <w:top w:val="nil"/>
              <w:left w:val="single" w:color="auto" w:sz="4" w:space="0"/>
              <w:bottom w:val="single" w:color="auto" w:sz="4" w:space="0"/>
              <w:right w:val="single" w:color="auto" w:sz="4" w:space="0"/>
            </w:tcBorders>
            <w:noWrap w:val="0"/>
            <w:vAlign w:val="center"/>
          </w:tcPr>
          <w:p w14:paraId="71889013">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赤峰市-宁城县</w:t>
            </w:r>
          </w:p>
        </w:tc>
        <w:tc>
          <w:tcPr>
            <w:tcW w:w="1938" w:type="dxa"/>
            <w:tcBorders>
              <w:top w:val="nil"/>
              <w:left w:val="nil"/>
              <w:bottom w:val="single" w:color="auto" w:sz="4" w:space="0"/>
              <w:right w:val="single" w:color="auto" w:sz="4" w:space="0"/>
            </w:tcBorders>
            <w:noWrap w:val="0"/>
            <w:vAlign w:val="center"/>
          </w:tcPr>
          <w:p w14:paraId="232D4A0C">
            <w:pPr>
              <w:widowControl/>
              <w:jc w:val="center"/>
              <w:rPr>
                <w:rFonts w:ascii="雅黑" w:hAnsi="宋体" w:eastAsia="雅黑" w:cs="宋体"/>
                <w:kern w:val="0"/>
                <w:sz w:val="22"/>
                <w:szCs w:val="22"/>
              </w:rPr>
            </w:pPr>
            <w:r>
              <w:rPr>
                <w:rFonts w:hint="eastAsia" w:ascii="雅黑" w:hAnsi="宋体" w:eastAsia="雅黑" w:cs="宋体"/>
                <w:kern w:val="0"/>
                <w:sz w:val="22"/>
                <w:szCs w:val="22"/>
              </w:rPr>
              <w:t>右北平镇单元</w:t>
            </w:r>
          </w:p>
        </w:tc>
        <w:tc>
          <w:tcPr>
            <w:tcW w:w="1701" w:type="dxa"/>
            <w:tcBorders>
              <w:top w:val="nil"/>
              <w:left w:val="nil"/>
              <w:bottom w:val="single" w:color="auto" w:sz="4" w:space="0"/>
              <w:right w:val="single" w:color="auto" w:sz="4" w:space="0"/>
            </w:tcBorders>
            <w:noWrap w:val="0"/>
            <w:vAlign w:val="center"/>
          </w:tcPr>
          <w:p w14:paraId="58843C13">
            <w:pPr>
              <w:widowControl/>
              <w:jc w:val="center"/>
              <w:rPr>
                <w:rFonts w:ascii="雅黑" w:hAnsi="宋体" w:eastAsia="雅黑" w:cs="宋体"/>
                <w:kern w:val="0"/>
                <w:sz w:val="22"/>
                <w:szCs w:val="22"/>
              </w:rPr>
            </w:pPr>
            <w:r>
              <w:rPr>
                <w:rFonts w:hint="eastAsia" w:ascii="雅黑" w:hAnsi="宋体" w:eastAsia="雅黑" w:cs="宋体"/>
                <w:kern w:val="0"/>
                <w:sz w:val="22"/>
                <w:szCs w:val="22"/>
              </w:rPr>
              <w:t>95</w:t>
            </w:r>
          </w:p>
        </w:tc>
        <w:tc>
          <w:tcPr>
            <w:tcW w:w="1843" w:type="dxa"/>
            <w:tcBorders>
              <w:top w:val="nil"/>
              <w:left w:val="nil"/>
              <w:bottom w:val="single" w:color="auto" w:sz="4" w:space="0"/>
              <w:right w:val="single" w:color="auto" w:sz="4" w:space="0"/>
            </w:tcBorders>
            <w:noWrap w:val="0"/>
            <w:vAlign w:val="center"/>
          </w:tcPr>
          <w:p w14:paraId="18A3A64E">
            <w:pPr>
              <w:widowControl/>
              <w:jc w:val="center"/>
              <w:rPr>
                <w:rFonts w:ascii="雅黑" w:hAnsi="宋体" w:eastAsia="雅黑" w:cs="宋体"/>
                <w:kern w:val="0"/>
                <w:sz w:val="22"/>
                <w:szCs w:val="22"/>
              </w:rPr>
            </w:pPr>
            <w:r>
              <w:rPr>
                <w:rFonts w:hint="eastAsia" w:ascii="雅黑" w:hAnsi="宋体" w:eastAsia="雅黑" w:cs="宋体"/>
                <w:kern w:val="0"/>
                <w:sz w:val="22"/>
                <w:szCs w:val="22"/>
              </w:rPr>
              <w:t>96</w:t>
            </w:r>
          </w:p>
        </w:tc>
        <w:tc>
          <w:tcPr>
            <w:tcW w:w="1559" w:type="dxa"/>
            <w:vMerge w:val="continue"/>
            <w:tcBorders>
              <w:top w:val="nil"/>
              <w:left w:val="single" w:color="auto" w:sz="4" w:space="0"/>
              <w:bottom w:val="single" w:color="000000" w:sz="4" w:space="0"/>
              <w:right w:val="single" w:color="auto" w:sz="4" w:space="0"/>
            </w:tcBorders>
            <w:noWrap w:val="0"/>
            <w:vAlign w:val="center"/>
          </w:tcPr>
          <w:p w14:paraId="5AC748A9">
            <w:pPr>
              <w:widowControl/>
              <w:jc w:val="left"/>
              <w:rPr>
                <w:rFonts w:ascii="雅黑" w:hAnsi="宋体" w:eastAsia="雅黑" w:cs="宋体"/>
                <w:kern w:val="0"/>
                <w:sz w:val="22"/>
                <w:szCs w:val="22"/>
              </w:rPr>
            </w:pPr>
          </w:p>
        </w:tc>
      </w:tr>
      <w:tr w14:paraId="65827C0C">
        <w:tblPrEx>
          <w:tblCellMar>
            <w:top w:w="0" w:type="dxa"/>
            <w:left w:w="108" w:type="dxa"/>
            <w:bottom w:w="0" w:type="dxa"/>
            <w:right w:w="108" w:type="dxa"/>
          </w:tblCellMar>
        </w:tblPrEx>
        <w:trPr>
          <w:wBefore w:w="0" w:type="auto"/>
          <w:wAfter w:w="0" w:type="auto"/>
          <w:trHeight w:val="418" w:hRule="atLeast"/>
        </w:trPr>
        <w:tc>
          <w:tcPr>
            <w:tcW w:w="1843" w:type="dxa"/>
            <w:tcBorders>
              <w:top w:val="nil"/>
              <w:left w:val="single" w:color="auto" w:sz="4" w:space="0"/>
              <w:bottom w:val="single" w:color="auto" w:sz="4" w:space="0"/>
              <w:right w:val="single" w:color="auto" w:sz="4" w:space="0"/>
            </w:tcBorders>
            <w:noWrap w:val="0"/>
            <w:vAlign w:val="center"/>
          </w:tcPr>
          <w:p w14:paraId="726BB106">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赤峰市-宁城县</w:t>
            </w:r>
          </w:p>
        </w:tc>
        <w:tc>
          <w:tcPr>
            <w:tcW w:w="1938" w:type="dxa"/>
            <w:tcBorders>
              <w:top w:val="nil"/>
              <w:left w:val="nil"/>
              <w:bottom w:val="single" w:color="auto" w:sz="4" w:space="0"/>
              <w:right w:val="single" w:color="auto" w:sz="4" w:space="0"/>
            </w:tcBorders>
            <w:noWrap w:val="0"/>
            <w:vAlign w:val="center"/>
          </w:tcPr>
          <w:p w14:paraId="3C25908B">
            <w:pPr>
              <w:widowControl/>
              <w:jc w:val="center"/>
              <w:rPr>
                <w:rFonts w:ascii="雅黑" w:hAnsi="宋体" w:eastAsia="雅黑" w:cs="宋体"/>
                <w:kern w:val="0"/>
                <w:sz w:val="22"/>
                <w:szCs w:val="22"/>
              </w:rPr>
            </w:pPr>
            <w:r>
              <w:rPr>
                <w:rFonts w:hint="eastAsia" w:ascii="雅黑" w:hAnsi="宋体" w:eastAsia="雅黑" w:cs="宋体"/>
                <w:kern w:val="0"/>
                <w:sz w:val="22"/>
                <w:szCs w:val="22"/>
              </w:rPr>
              <w:t>特殊区域高铁站</w:t>
            </w:r>
          </w:p>
        </w:tc>
        <w:tc>
          <w:tcPr>
            <w:tcW w:w="1701" w:type="dxa"/>
            <w:tcBorders>
              <w:top w:val="nil"/>
              <w:left w:val="nil"/>
              <w:bottom w:val="single" w:color="auto" w:sz="4" w:space="0"/>
              <w:right w:val="single" w:color="auto" w:sz="4" w:space="0"/>
            </w:tcBorders>
            <w:noWrap w:val="0"/>
            <w:vAlign w:val="center"/>
          </w:tcPr>
          <w:p w14:paraId="1A045F4A">
            <w:pPr>
              <w:widowControl/>
              <w:jc w:val="center"/>
              <w:rPr>
                <w:rFonts w:ascii="雅黑" w:hAnsi="宋体" w:eastAsia="雅黑" w:cs="宋体"/>
                <w:kern w:val="0"/>
                <w:sz w:val="22"/>
                <w:szCs w:val="22"/>
              </w:rPr>
            </w:pPr>
            <w:r>
              <w:rPr>
                <w:rFonts w:hint="eastAsia" w:ascii="雅黑" w:hAnsi="宋体" w:eastAsia="雅黑" w:cs="宋体"/>
                <w:kern w:val="0"/>
                <w:sz w:val="22"/>
                <w:szCs w:val="22"/>
              </w:rPr>
              <w:t>1</w:t>
            </w:r>
          </w:p>
        </w:tc>
        <w:tc>
          <w:tcPr>
            <w:tcW w:w="1843" w:type="dxa"/>
            <w:tcBorders>
              <w:top w:val="nil"/>
              <w:left w:val="nil"/>
              <w:bottom w:val="single" w:color="auto" w:sz="4" w:space="0"/>
              <w:right w:val="single" w:color="auto" w:sz="4" w:space="0"/>
            </w:tcBorders>
            <w:noWrap w:val="0"/>
            <w:vAlign w:val="center"/>
          </w:tcPr>
          <w:p w14:paraId="62E85DB5">
            <w:pPr>
              <w:widowControl/>
              <w:jc w:val="center"/>
              <w:rPr>
                <w:rFonts w:ascii="雅黑" w:hAnsi="宋体" w:eastAsia="雅黑" w:cs="宋体"/>
                <w:kern w:val="0"/>
                <w:sz w:val="22"/>
                <w:szCs w:val="22"/>
              </w:rPr>
            </w:pPr>
            <w:r>
              <w:rPr>
                <w:rFonts w:hint="eastAsia" w:ascii="雅黑" w:hAnsi="宋体" w:eastAsia="雅黑" w:cs="宋体"/>
                <w:kern w:val="0"/>
                <w:sz w:val="22"/>
                <w:szCs w:val="22"/>
              </w:rPr>
              <w:t>1</w:t>
            </w:r>
          </w:p>
        </w:tc>
        <w:tc>
          <w:tcPr>
            <w:tcW w:w="1559" w:type="dxa"/>
            <w:vMerge w:val="continue"/>
            <w:tcBorders>
              <w:top w:val="nil"/>
              <w:left w:val="single" w:color="auto" w:sz="4" w:space="0"/>
              <w:bottom w:val="single" w:color="000000" w:sz="4" w:space="0"/>
              <w:right w:val="single" w:color="auto" w:sz="4" w:space="0"/>
            </w:tcBorders>
            <w:noWrap w:val="0"/>
            <w:vAlign w:val="center"/>
          </w:tcPr>
          <w:p w14:paraId="00DBCA28">
            <w:pPr>
              <w:widowControl/>
              <w:jc w:val="left"/>
              <w:rPr>
                <w:rFonts w:ascii="雅黑" w:hAnsi="宋体" w:eastAsia="雅黑" w:cs="宋体"/>
                <w:kern w:val="0"/>
                <w:sz w:val="22"/>
                <w:szCs w:val="22"/>
              </w:rPr>
            </w:pPr>
          </w:p>
        </w:tc>
      </w:tr>
      <w:tr w14:paraId="20761559">
        <w:tblPrEx>
          <w:tblCellMar>
            <w:top w:w="0" w:type="dxa"/>
            <w:left w:w="108" w:type="dxa"/>
            <w:bottom w:w="0" w:type="dxa"/>
            <w:right w:w="108" w:type="dxa"/>
          </w:tblCellMar>
        </w:tblPrEx>
        <w:trPr>
          <w:wBefore w:w="0" w:type="auto"/>
          <w:wAfter w:w="0" w:type="auto"/>
          <w:trHeight w:val="424" w:hRule="atLeast"/>
        </w:trPr>
        <w:tc>
          <w:tcPr>
            <w:tcW w:w="1843" w:type="dxa"/>
            <w:tcBorders>
              <w:top w:val="nil"/>
              <w:left w:val="single" w:color="auto" w:sz="4" w:space="0"/>
              <w:bottom w:val="single" w:color="auto" w:sz="4" w:space="0"/>
              <w:right w:val="single" w:color="auto" w:sz="4" w:space="0"/>
            </w:tcBorders>
            <w:noWrap w:val="0"/>
            <w:vAlign w:val="center"/>
          </w:tcPr>
          <w:p w14:paraId="6EB303EF">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赤峰市-宁城县</w:t>
            </w:r>
          </w:p>
        </w:tc>
        <w:tc>
          <w:tcPr>
            <w:tcW w:w="1938" w:type="dxa"/>
            <w:tcBorders>
              <w:top w:val="nil"/>
              <w:left w:val="nil"/>
              <w:bottom w:val="single" w:color="auto" w:sz="4" w:space="0"/>
              <w:right w:val="single" w:color="auto" w:sz="4" w:space="0"/>
            </w:tcBorders>
            <w:noWrap w:val="0"/>
            <w:vAlign w:val="center"/>
          </w:tcPr>
          <w:p w14:paraId="5486BA62">
            <w:pPr>
              <w:widowControl/>
              <w:jc w:val="center"/>
              <w:rPr>
                <w:rFonts w:ascii="雅黑" w:hAnsi="宋体" w:eastAsia="雅黑" w:cs="宋体"/>
                <w:kern w:val="0"/>
                <w:sz w:val="22"/>
                <w:szCs w:val="22"/>
              </w:rPr>
            </w:pPr>
            <w:r>
              <w:rPr>
                <w:rFonts w:hint="eastAsia" w:ascii="雅黑" w:hAnsi="宋体" w:eastAsia="雅黑" w:cs="宋体"/>
                <w:kern w:val="0"/>
                <w:sz w:val="22"/>
                <w:szCs w:val="22"/>
              </w:rPr>
              <w:t>八里罕镇单元</w:t>
            </w:r>
          </w:p>
        </w:tc>
        <w:tc>
          <w:tcPr>
            <w:tcW w:w="1701" w:type="dxa"/>
            <w:tcBorders>
              <w:top w:val="nil"/>
              <w:left w:val="nil"/>
              <w:bottom w:val="single" w:color="auto" w:sz="4" w:space="0"/>
              <w:right w:val="single" w:color="auto" w:sz="4" w:space="0"/>
            </w:tcBorders>
            <w:noWrap w:val="0"/>
            <w:vAlign w:val="center"/>
          </w:tcPr>
          <w:p w14:paraId="14001916">
            <w:pPr>
              <w:widowControl/>
              <w:jc w:val="center"/>
              <w:rPr>
                <w:rFonts w:ascii="雅黑" w:hAnsi="宋体" w:eastAsia="雅黑" w:cs="宋体"/>
                <w:kern w:val="0"/>
                <w:sz w:val="22"/>
                <w:szCs w:val="22"/>
              </w:rPr>
            </w:pPr>
            <w:r>
              <w:rPr>
                <w:rFonts w:hint="eastAsia" w:ascii="雅黑" w:hAnsi="宋体" w:eastAsia="雅黑" w:cs="宋体"/>
                <w:kern w:val="0"/>
                <w:sz w:val="22"/>
                <w:szCs w:val="22"/>
              </w:rPr>
              <w:t>79</w:t>
            </w:r>
          </w:p>
        </w:tc>
        <w:tc>
          <w:tcPr>
            <w:tcW w:w="1843" w:type="dxa"/>
            <w:tcBorders>
              <w:top w:val="nil"/>
              <w:left w:val="nil"/>
              <w:bottom w:val="single" w:color="auto" w:sz="4" w:space="0"/>
              <w:right w:val="single" w:color="auto" w:sz="4" w:space="0"/>
            </w:tcBorders>
            <w:noWrap w:val="0"/>
            <w:vAlign w:val="center"/>
          </w:tcPr>
          <w:p w14:paraId="60B1F2E3">
            <w:pPr>
              <w:widowControl/>
              <w:jc w:val="center"/>
              <w:rPr>
                <w:rFonts w:ascii="雅黑" w:hAnsi="宋体" w:eastAsia="雅黑" w:cs="宋体"/>
                <w:kern w:val="0"/>
                <w:sz w:val="22"/>
                <w:szCs w:val="22"/>
              </w:rPr>
            </w:pPr>
            <w:r>
              <w:rPr>
                <w:rFonts w:hint="eastAsia" w:ascii="雅黑" w:hAnsi="宋体" w:eastAsia="雅黑" w:cs="宋体"/>
                <w:kern w:val="0"/>
                <w:sz w:val="22"/>
                <w:szCs w:val="22"/>
              </w:rPr>
              <w:t>80</w:t>
            </w:r>
          </w:p>
        </w:tc>
        <w:tc>
          <w:tcPr>
            <w:tcW w:w="1559" w:type="dxa"/>
            <w:vMerge w:val="continue"/>
            <w:tcBorders>
              <w:top w:val="nil"/>
              <w:left w:val="single" w:color="auto" w:sz="4" w:space="0"/>
              <w:bottom w:val="single" w:color="000000" w:sz="4" w:space="0"/>
              <w:right w:val="single" w:color="auto" w:sz="4" w:space="0"/>
            </w:tcBorders>
            <w:noWrap w:val="0"/>
            <w:vAlign w:val="center"/>
          </w:tcPr>
          <w:p w14:paraId="58305FC0">
            <w:pPr>
              <w:widowControl/>
              <w:jc w:val="left"/>
              <w:rPr>
                <w:rFonts w:ascii="雅黑" w:hAnsi="宋体" w:eastAsia="雅黑" w:cs="宋体"/>
                <w:kern w:val="0"/>
                <w:sz w:val="22"/>
                <w:szCs w:val="22"/>
              </w:rPr>
            </w:pPr>
          </w:p>
        </w:tc>
      </w:tr>
      <w:tr w14:paraId="74E7A2C9">
        <w:tblPrEx>
          <w:tblCellMar>
            <w:top w:w="0" w:type="dxa"/>
            <w:left w:w="108" w:type="dxa"/>
            <w:bottom w:w="0" w:type="dxa"/>
            <w:right w:w="108" w:type="dxa"/>
          </w:tblCellMar>
        </w:tblPrEx>
        <w:trPr>
          <w:wBefore w:w="0" w:type="auto"/>
          <w:wAfter w:w="0" w:type="auto"/>
          <w:trHeight w:val="403" w:hRule="atLeast"/>
        </w:trPr>
        <w:tc>
          <w:tcPr>
            <w:tcW w:w="1843" w:type="dxa"/>
            <w:tcBorders>
              <w:top w:val="nil"/>
              <w:left w:val="single" w:color="auto" w:sz="4" w:space="0"/>
              <w:bottom w:val="single" w:color="auto" w:sz="4" w:space="0"/>
              <w:right w:val="single" w:color="auto" w:sz="4" w:space="0"/>
            </w:tcBorders>
            <w:noWrap w:val="0"/>
            <w:vAlign w:val="center"/>
          </w:tcPr>
          <w:p w14:paraId="04C55791">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赤峰市-宁城县</w:t>
            </w:r>
          </w:p>
        </w:tc>
        <w:tc>
          <w:tcPr>
            <w:tcW w:w="1938" w:type="dxa"/>
            <w:tcBorders>
              <w:top w:val="nil"/>
              <w:left w:val="nil"/>
              <w:bottom w:val="single" w:color="auto" w:sz="4" w:space="0"/>
              <w:right w:val="single" w:color="auto" w:sz="4" w:space="0"/>
            </w:tcBorders>
            <w:noWrap w:val="0"/>
            <w:vAlign w:val="center"/>
          </w:tcPr>
          <w:p w14:paraId="7309230B">
            <w:pPr>
              <w:widowControl/>
              <w:jc w:val="center"/>
              <w:rPr>
                <w:rFonts w:ascii="雅黑" w:hAnsi="宋体" w:eastAsia="雅黑" w:cs="宋体"/>
                <w:kern w:val="0"/>
                <w:sz w:val="22"/>
                <w:szCs w:val="22"/>
              </w:rPr>
            </w:pPr>
            <w:r>
              <w:rPr>
                <w:rFonts w:hint="eastAsia" w:ascii="雅黑" w:hAnsi="宋体" w:eastAsia="雅黑" w:cs="宋体"/>
                <w:kern w:val="0"/>
                <w:sz w:val="22"/>
                <w:szCs w:val="22"/>
              </w:rPr>
              <w:t>三座店镇单元</w:t>
            </w:r>
          </w:p>
        </w:tc>
        <w:tc>
          <w:tcPr>
            <w:tcW w:w="1701" w:type="dxa"/>
            <w:tcBorders>
              <w:top w:val="nil"/>
              <w:left w:val="nil"/>
              <w:bottom w:val="single" w:color="auto" w:sz="4" w:space="0"/>
              <w:right w:val="single" w:color="auto" w:sz="4" w:space="0"/>
            </w:tcBorders>
            <w:noWrap w:val="0"/>
            <w:vAlign w:val="center"/>
          </w:tcPr>
          <w:p w14:paraId="7CE425B1">
            <w:pPr>
              <w:widowControl/>
              <w:jc w:val="center"/>
              <w:rPr>
                <w:rFonts w:ascii="雅黑" w:hAnsi="宋体" w:eastAsia="雅黑" w:cs="宋体"/>
                <w:kern w:val="0"/>
                <w:sz w:val="22"/>
                <w:szCs w:val="22"/>
              </w:rPr>
            </w:pPr>
            <w:r>
              <w:rPr>
                <w:rFonts w:hint="eastAsia" w:ascii="雅黑" w:hAnsi="宋体" w:eastAsia="雅黑" w:cs="宋体"/>
                <w:kern w:val="0"/>
                <w:sz w:val="22"/>
                <w:szCs w:val="22"/>
              </w:rPr>
              <w:t>65</w:t>
            </w:r>
          </w:p>
        </w:tc>
        <w:tc>
          <w:tcPr>
            <w:tcW w:w="1843" w:type="dxa"/>
            <w:tcBorders>
              <w:top w:val="nil"/>
              <w:left w:val="nil"/>
              <w:bottom w:val="single" w:color="auto" w:sz="4" w:space="0"/>
              <w:right w:val="single" w:color="auto" w:sz="4" w:space="0"/>
            </w:tcBorders>
            <w:noWrap w:val="0"/>
            <w:vAlign w:val="center"/>
          </w:tcPr>
          <w:p w14:paraId="7F5AAAD8">
            <w:pPr>
              <w:widowControl/>
              <w:jc w:val="center"/>
              <w:rPr>
                <w:rFonts w:ascii="雅黑" w:hAnsi="宋体" w:eastAsia="雅黑" w:cs="宋体"/>
                <w:kern w:val="0"/>
                <w:sz w:val="22"/>
                <w:szCs w:val="22"/>
              </w:rPr>
            </w:pPr>
            <w:r>
              <w:rPr>
                <w:rFonts w:hint="eastAsia" w:ascii="雅黑" w:hAnsi="宋体" w:eastAsia="雅黑" w:cs="宋体"/>
                <w:kern w:val="0"/>
                <w:sz w:val="22"/>
                <w:szCs w:val="22"/>
              </w:rPr>
              <w:t>65</w:t>
            </w:r>
          </w:p>
        </w:tc>
        <w:tc>
          <w:tcPr>
            <w:tcW w:w="1559" w:type="dxa"/>
            <w:vMerge w:val="continue"/>
            <w:tcBorders>
              <w:top w:val="nil"/>
              <w:left w:val="single" w:color="auto" w:sz="4" w:space="0"/>
              <w:bottom w:val="single" w:color="000000" w:sz="4" w:space="0"/>
              <w:right w:val="single" w:color="auto" w:sz="4" w:space="0"/>
            </w:tcBorders>
            <w:noWrap w:val="0"/>
            <w:vAlign w:val="center"/>
          </w:tcPr>
          <w:p w14:paraId="0DE13713">
            <w:pPr>
              <w:widowControl/>
              <w:jc w:val="left"/>
              <w:rPr>
                <w:rFonts w:ascii="雅黑" w:hAnsi="宋体" w:eastAsia="雅黑" w:cs="宋体"/>
                <w:kern w:val="0"/>
                <w:sz w:val="22"/>
                <w:szCs w:val="22"/>
              </w:rPr>
            </w:pPr>
          </w:p>
        </w:tc>
      </w:tr>
      <w:tr w14:paraId="7291BEDC">
        <w:tblPrEx>
          <w:tblCellMar>
            <w:top w:w="0" w:type="dxa"/>
            <w:left w:w="108" w:type="dxa"/>
            <w:bottom w:w="0" w:type="dxa"/>
            <w:right w:w="108" w:type="dxa"/>
          </w:tblCellMar>
        </w:tblPrEx>
        <w:trPr>
          <w:wBefore w:w="0" w:type="auto"/>
          <w:wAfter w:w="0" w:type="auto"/>
          <w:trHeight w:val="423" w:hRule="atLeast"/>
        </w:trPr>
        <w:tc>
          <w:tcPr>
            <w:tcW w:w="1843" w:type="dxa"/>
            <w:tcBorders>
              <w:top w:val="nil"/>
              <w:left w:val="single" w:color="auto" w:sz="4" w:space="0"/>
              <w:bottom w:val="single" w:color="auto" w:sz="4" w:space="0"/>
              <w:right w:val="single" w:color="auto" w:sz="4" w:space="0"/>
            </w:tcBorders>
            <w:noWrap w:val="0"/>
            <w:vAlign w:val="center"/>
          </w:tcPr>
          <w:p w14:paraId="779E7669">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赤峰市-宁城县</w:t>
            </w:r>
          </w:p>
        </w:tc>
        <w:tc>
          <w:tcPr>
            <w:tcW w:w="1938" w:type="dxa"/>
            <w:tcBorders>
              <w:top w:val="nil"/>
              <w:left w:val="nil"/>
              <w:bottom w:val="single" w:color="auto" w:sz="4" w:space="0"/>
              <w:right w:val="single" w:color="auto" w:sz="4" w:space="0"/>
            </w:tcBorders>
            <w:noWrap w:val="0"/>
            <w:vAlign w:val="center"/>
          </w:tcPr>
          <w:p w14:paraId="78A1B17C">
            <w:pPr>
              <w:widowControl/>
              <w:jc w:val="center"/>
              <w:rPr>
                <w:rFonts w:ascii="雅黑" w:hAnsi="宋体" w:eastAsia="雅黑" w:cs="宋体"/>
                <w:kern w:val="0"/>
                <w:sz w:val="22"/>
                <w:szCs w:val="22"/>
              </w:rPr>
            </w:pPr>
            <w:r>
              <w:rPr>
                <w:rFonts w:hint="eastAsia" w:ascii="雅黑" w:hAnsi="宋体" w:eastAsia="雅黑" w:cs="宋体"/>
                <w:kern w:val="0"/>
                <w:sz w:val="22"/>
                <w:szCs w:val="22"/>
              </w:rPr>
              <w:t>大城子单元</w:t>
            </w:r>
          </w:p>
        </w:tc>
        <w:tc>
          <w:tcPr>
            <w:tcW w:w="1701" w:type="dxa"/>
            <w:tcBorders>
              <w:top w:val="nil"/>
              <w:left w:val="nil"/>
              <w:bottom w:val="single" w:color="auto" w:sz="4" w:space="0"/>
              <w:right w:val="single" w:color="auto" w:sz="4" w:space="0"/>
            </w:tcBorders>
            <w:noWrap w:val="0"/>
            <w:vAlign w:val="center"/>
          </w:tcPr>
          <w:p w14:paraId="510A89D3">
            <w:pPr>
              <w:widowControl/>
              <w:jc w:val="center"/>
              <w:rPr>
                <w:rFonts w:ascii="雅黑" w:hAnsi="宋体" w:eastAsia="雅黑" w:cs="宋体"/>
                <w:kern w:val="0"/>
                <w:sz w:val="22"/>
                <w:szCs w:val="22"/>
              </w:rPr>
            </w:pPr>
            <w:r>
              <w:rPr>
                <w:rFonts w:hint="eastAsia" w:ascii="雅黑" w:hAnsi="宋体" w:eastAsia="雅黑" w:cs="宋体"/>
                <w:kern w:val="0"/>
                <w:sz w:val="22"/>
                <w:szCs w:val="22"/>
              </w:rPr>
              <w:t>73</w:t>
            </w:r>
          </w:p>
        </w:tc>
        <w:tc>
          <w:tcPr>
            <w:tcW w:w="1843" w:type="dxa"/>
            <w:tcBorders>
              <w:top w:val="nil"/>
              <w:left w:val="nil"/>
              <w:bottom w:val="single" w:color="auto" w:sz="4" w:space="0"/>
              <w:right w:val="single" w:color="auto" w:sz="4" w:space="0"/>
            </w:tcBorders>
            <w:noWrap w:val="0"/>
            <w:vAlign w:val="center"/>
          </w:tcPr>
          <w:p w14:paraId="5E3B23E9">
            <w:pPr>
              <w:widowControl/>
              <w:jc w:val="center"/>
              <w:rPr>
                <w:rFonts w:ascii="雅黑" w:hAnsi="宋体" w:eastAsia="雅黑" w:cs="宋体"/>
                <w:kern w:val="0"/>
                <w:sz w:val="22"/>
                <w:szCs w:val="22"/>
              </w:rPr>
            </w:pPr>
            <w:r>
              <w:rPr>
                <w:rFonts w:hint="eastAsia" w:ascii="雅黑" w:hAnsi="宋体" w:eastAsia="雅黑" w:cs="宋体"/>
                <w:kern w:val="0"/>
                <w:sz w:val="22"/>
                <w:szCs w:val="22"/>
              </w:rPr>
              <w:t>74</w:t>
            </w:r>
          </w:p>
        </w:tc>
        <w:tc>
          <w:tcPr>
            <w:tcW w:w="1559" w:type="dxa"/>
            <w:vMerge w:val="continue"/>
            <w:tcBorders>
              <w:top w:val="nil"/>
              <w:left w:val="single" w:color="auto" w:sz="4" w:space="0"/>
              <w:bottom w:val="single" w:color="000000" w:sz="4" w:space="0"/>
              <w:right w:val="single" w:color="auto" w:sz="4" w:space="0"/>
            </w:tcBorders>
            <w:noWrap w:val="0"/>
            <w:vAlign w:val="center"/>
          </w:tcPr>
          <w:p w14:paraId="54591F14">
            <w:pPr>
              <w:widowControl/>
              <w:jc w:val="left"/>
              <w:rPr>
                <w:rFonts w:ascii="雅黑" w:hAnsi="宋体" w:eastAsia="雅黑" w:cs="宋体"/>
                <w:kern w:val="0"/>
                <w:sz w:val="22"/>
                <w:szCs w:val="22"/>
              </w:rPr>
            </w:pPr>
          </w:p>
        </w:tc>
      </w:tr>
      <w:tr w14:paraId="2E5C3CEE">
        <w:tblPrEx>
          <w:tblCellMar>
            <w:top w:w="0" w:type="dxa"/>
            <w:left w:w="108" w:type="dxa"/>
            <w:bottom w:w="0" w:type="dxa"/>
            <w:right w:w="108" w:type="dxa"/>
          </w:tblCellMar>
        </w:tblPrEx>
        <w:trPr>
          <w:wBefore w:w="0" w:type="auto"/>
          <w:wAfter w:w="0" w:type="auto"/>
          <w:trHeight w:val="414" w:hRule="atLeast"/>
        </w:trPr>
        <w:tc>
          <w:tcPr>
            <w:tcW w:w="1843" w:type="dxa"/>
            <w:tcBorders>
              <w:top w:val="nil"/>
              <w:left w:val="single" w:color="auto" w:sz="4" w:space="0"/>
              <w:bottom w:val="single" w:color="auto" w:sz="4" w:space="0"/>
              <w:right w:val="single" w:color="auto" w:sz="4" w:space="0"/>
            </w:tcBorders>
            <w:noWrap w:val="0"/>
            <w:vAlign w:val="center"/>
          </w:tcPr>
          <w:p w14:paraId="3DE42E0F">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赤峰市-宁城县</w:t>
            </w:r>
          </w:p>
        </w:tc>
        <w:tc>
          <w:tcPr>
            <w:tcW w:w="1938" w:type="dxa"/>
            <w:tcBorders>
              <w:top w:val="nil"/>
              <w:left w:val="nil"/>
              <w:bottom w:val="single" w:color="auto" w:sz="4" w:space="0"/>
              <w:right w:val="single" w:color="auto" w:sz="4" w:space="0"/>
            </w:tcBorders>
            <w:noWrap w:val="0"/>
            <w:vAlign w:val="center"/>
          </w:tcPr>
          <w:p w14:paraId="1E8A5481">
            <w:pPr>
              <w:widowControl/>
              <w:jc w:val="center"/>
              <w:rPr>
                <w:rFonts w:ascii="雅黑" w:hAnsi="宋体" w:eastAsia="雅黑" w:cs="宋体"/>
                <w:kern w:val="0"/>
                <w:sz w:val="22"/>
                <w:szCs w:val="22"/>
              </w:rPr>
            </w:pPr>
            <w:r>
              <w:rPr>
                <w:rFonts w:hint="eastAsia" w:ascii="雅黑" w:hAnsi="宋体" w:eastAsia="雅黑" w:cs="宋体"/>
                <w:kern w:val="0"/>
                <w:sz w:val="22"/>
                <w:szCs w:val="22"/>
              </w:rPr>
              <w:t>天义镇单元</w:t>
            </w:r>
          </w:p>
        </w:tc>
        <w:tc>
          <w:tcPr>
            <w:tcW w:w="1701" w:type="dxa"/>
            <w:tcBorders>
              <w:top w:val="nil"/>
              <w:left w:val="nil"/>
              <w:bottom w:val="single" w:color="auto" w:sz="4" w:space="0"/>
              <w:right w:val="single" w:color="auto" w:sz="4" w:space="0"/>
            </w:tcBorders>
            <w:noWrap w:val="0"/>
            <w:vAlign w:val="center"/>
          </w:tcPr>
          <w:p w14:paraId="0430DD4B">
            <w:pPr>
              <w:widowControl/>
              <w:jc w:val="center"/>
              <w:rPr>
                <w:rFonts w:ascii="雅黑" w:hAnsi="宋体" w:eastAsia="雅黑" w:cs="宋体"/>
                <w:kern w:val="0"/>
                <w:sz w:val="22"/>
                <w:szCs w:val="22"/>
              </w:rPr>
            </w:pPr>
            <w:r>
              <w:rPr>
                <w:rFonts w:hint="eastAsia" w:ascii="雅黑" w:hAnsi="宋体" w:eastAsia="雅黑" w:cs="宋体"/>
                <w:kern w:val="0"/>
                <w:sz w:val="22"/>
                <w:szCs w:val="22"/>
              </w:rPr>
              <w:t>123</w:t>
            </w:r>
          </w:p>
        </w:tc>
        <w:tc>
          <w:tcPr>
            <w:tcW w:w="1843" w:type="dxa"/>
            <w:tcBorders>
              <w:top w:val="nil"/>
              <w:left w:val="nil"/>
              <w:bottom w:val="single" w:color="auto" w:sz="4" w:space="0"/>
              <w:right w:val="single" w:color="auto" w:sz="4" w:space="0"/>
            </w:tcBorders>
            <w:noWrap w:val="0"/>
            <w:vAlign w:val="center"/>
          </w:tcPr>
          <w:p w14:paraId="14FD5C99">
            <w:pPr>
              <w:widowControl/>
              <w:jc w:val="center"/>
              <w:rPr>
                <w:rFonts w:ascii="雅黑" w:hAnsi="宋体" w:eastAsia="雅黑" w:cs="宋体"/>
                <w:kern w:val="0"/>
                <w:sz w:val="22"/>
                <w:szCs w:val="22"/>
              </w:rPr>
            </w:pPr>
            <w:r>
              <w:rPr>
                <w:rFonts w:hint="eastAsia" w:ascii="雅黑" w:hAnsi="宋体" w:eastAsia="雅黑" w:cs="宋体"/>
                <w:kern w:val="0"/>
                <w:sz w:val="22"/>
                <w:szCs w:val="22"/>
              </w:rPr>
              <w:t>125</w:t>
            </w:r>
          </w:p>
        </w:tc>
        <w:tc>
          <w:tcPr>
            <w:tcW w:w="1559" w:type="dxa"/>
            <w:vMerge w:val="continue"/>
            <w:tcBorders>
              <w:top w:val="nil"/>
              <w:left w:val="single" w:color="auto" w:sz="4" w:space="0"/>
              <w:bottom w:val="single" w:color="000000" w:sz="4" w:space="0"/>
              <w:right w:val="single" w:color="auto" w:sz="4" w:space="0"/>
            </w:tcBorders>
            <w:noWrap w:val="0"/>
            <w:vAlign w:val="center"/>
          </w:tcPr>
          <w:p w14:paraId="76565576">
            <w:pPr>
              <w:widowControl/>
              <w:jc w:val="left"/>
              <w:rPr>
                <w:rFonts w:ascii="雅黑" w:hAnsi="宋体" w:eastAsia="雅黑" w:cs="宋体"/>
                <w:kern w:val="0"/>
                <w:sz w:val="22"/>
                <w:szCs w:val="22"/>
              </w:rPr>
            </w:pPr>
          </w:p>
        </w:tc>
      </w:tr>
      <w:tr w14:paraId="1C95F103">
        <w:tblPrEx>
          <w:tblCellMar>
            <w:top w:w="0" w:type="dxa"/>
            <w:left w:w="108" w:type="dxa"/>
            <w:bottom w:w="0" w:type="dxa"/>
            <w:right w:w="108" w:type="dxa"/>
          </w:tblCellMar>
        </w:tblPrEx>
        <w:trPr>
          <w:wBefore w:w="0" w:type="auto"/>
          <w:wAfter w:w="0" w:type="auto"/>
          <w:trHeight w:val="406" w:hRule="atLeast"/>
        </w:trPr>
        <w:tc>
          <w:tcPr>
            <w:tcW w:w="1843" w:type="dxa"/>
            <w:tcBorders>
              <w:top w:val="nil"/>
              <w:left w:val="single" w:color="auto" w:sz="4" w:space="0"/>
              <w:bottom w:val="single" w:color="auto" w:sz="4" w:space="0"/>
              <w:right w:val="single" w:color="auto" w:sz="4" w:space="0"/>
            </w:tcBorders>
            <w:noWrap w:val="0"/>
            <w:vAlign w:val="center"/>
          </w:tcPr>
          <w:p w14:paraId="0BBBE0D9">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赤峰市-宁城县</w:t>
            </w:r>
          </w:p>
        </w:tc>
        <w:tc>
          <w:tcPr>
            <w:tcW w:w="1938" w:type="dxa"/>
            <w:tcBorders>
              <w:top w:val="nil"/>
              <w:left w:val="nil"/>
              <w:bottom w:val="single" w:color="auto" w:sz="4" w:space="0"/>
              <w:right w:val="single" w:color="auto" w:sz="4" w:space="0"/>
            </w:tcBorders>
            <w:noWrap w:val="0"/>
            <w:vAlign w:val="center"/>
          </w:tcPr>
          <w:p w14:paraId="02438A5A">
            <w:pPr>
              <w:widowControl/>
              <w:jc w:val="center"/>
              <w:rPr>
                <w:rFonts w:ascii="雅黑" w:hAnsi="宋体" w:eastAsia="雅黑" w:cs="宋体"/>
                <w:kern w:val="0"/>
                <w:sz w:val="22"/>
                <w:szCs w:val="22"/>
              </w:rPr>
            </w:pPr>
            <w:r>
              <w:rPr>
                <w:rFonts w:hint="eastAsia" w:ascii="雅黑" w:hAnsi="宋体" w:eastAsia="雅黑" w:cs="宋体"/>
                <w:kern w:val="0"/>
                <w:sz w:val="22"/>
                <w:szCs w:val="22"/>
              </w:rPr>
              <w:t>存金沟乡单元</w:t>
            </w:r>
          </w:p>
        </w:tc>
        <w:tc>
          <w:tcPr>
            <w:tcW w:w="1701" w:type="dxa"/>
            <w:tcBorders>
              <w:top w:val="nil"/>
              <w:left w:val="nil"/>
              <w:bottom w:val="single" w:color="auto" w:sz="4" w:space="0"/>
              <w:right w:val="single" w:color="auto" w:sz="4" w:space="0"/>
            </w:tcBorders>
            <w:noWrap w:val="0"/>
            <w:vAlign w:val="center"/>
          </w:tcPr>
          <w:p w14:paraId="09EDB320">
            <w:pPr>
              <w:widowControl/>
              <w:jc w:val="center"/>
              <w:rPr>
                <w:rFonts w:ascii="雅黑" w:hAnsi="宋体" w:eastAsia="雅黑" w:cs="宋体"/>
                <w:kern w:val="0"/>
                <w:sz w:val="22"/>
                <w:szCs w:val="22"/>
              </w:rPr>
            </w:pPr>
            <w:r>
              <w:rPr>
                <w:rFonts w:hint="eastAsia" w:ascii="雅黑" w:hAnsi="宋体" w:eastAsia="雅黑" w:cs="宋体"/>
                <w:kern w:val="0"/>
                <w:sz w:val="22"/>
                <w:szCs w:val="22"/>
              </w:rPr>
              <w:t>32</w:t>
            </w:r>
          </w:p>
        </w:tc>
        <w:tc>
          <w:tcPr>
            <w:tcW w:w="1843" w:type="dxa"/>
            <w:tcBorders>
              <w:top w:val="nil"/>
              <w:left w:val="nil"/>
              <w:bottom w:val="single" w:color="auto" w:sz="4" w:space="0"/>
              <w:right w:val="single" w:color="auto" w:sz="4" w:space="0"/>
            </w:tcBorders>
            <w:noWrap w:val="0"/>
            <w:vAlign w:val="center"/>
          </w:tcPr>
          <w:p w14:paraId="3F4CBFCB">
            <w:pPr>
              <w:widowControl/>
              <w:jc w:val="center"/>
              <w:rPr>
                <w:rFonts w:ascii="雅黑" w:hAnsi="宋体" w:eastAsia="雅黑" w:cs="宋体"/>
                <w:kern w:val="0"/>
                <w:sz w:val="22"/>
                <w:szCs w:val="22"/>
              </w:rPr>
            </w:pPr>
            <w:r>
              <w:rPr>
                <w:rFonts w:hint="eastAsia" w:ascii="雅黑" w:hAnsi="宋体" w:eastAsia="雅黑" w:cs="宋体"/>
                <w:kern w:val="0"/>
                <w:sz w:val="22"/>
                <w:szCs w:val="22"/>
              </w:rPr>
              <w:t>32</w:t>
            </w:r>
          </w:p>
        </w:tc>
        <w:tc>
          <w:tcPr>
            <w:tcW w:w="1559" w:type="dxa"/>
            <w:vMerge w:val="continue"/>
            <w:tcBorders>
              <w:top w:val="nil"/>
              <w:left w:val="single" w:color="auto" w:sz="4" w:space="0"/>
              <w:bottom w:val="single" w:color="000000" w:sz="4" w:space="0"/>
              <w:right w:val="single" w:color="auto" w:sz="4" w:space="0"/>
            </w:tcBorders>
            <w:noWrap w:val="0"/>
            <w:vAlign w:val="center"/>
          </w:tcPr>
          <w:p w14:paraId="03DE80C1">
            <w:pPr>
              <w:widowControl/>
              <w:jc w:val="left"/>
              <w:rPr>
                <w:rFonts w:ascii="雅黑" w:hAnsi="宋体" w:eastAsia="雅黑" w:cs="宋体"/>
                <w:kern w:val="0"/>
                <w:sz w:val="22"/>
                <w:szCs w:val="22"/>
              </w:rPr>
            </w:pPr>
          </w:p>
        </w:tc>
      </w:tr>
      <w:tr w14:paraId="1A75B574">
        <w:tblPrEx>
          <w:tblCellMar>
            <w:top w:w="0" w:type="dxa"/>
            <w:left w:w="108" w:type="dxa"/>
            <w:bottom w:w="0" w:type="dxa"/>
            <w:right w:w="108" w:type="dxa"/>
          </w:tblCellMar>
        </w:tblPrEx>
        <w:trPr>
          <w:wBefore w:w="0" w:type="auto"/>
          <w:wAfter w:w="0" w:type="auto"/>
          <w:trHeight w:val="427" w:hRule="atLeast"/>
        </w:trPr>
        <w:tc>
          <w:tcPr>
            <w:tcW w:w="1843" w:type="dxa"/>
            <w:tcBorders>
              <w:top w:val="nil"/>
              <w:left w:val="single" w:color="auto" w:sz="4" w:space="0"/>
              <w:bottom w:val="single" w:color="auto" w:sz="4" w:space="0"/>
              <w:right w:val="single" w:color="auto" w:sz="4" w:space="0"/>
            </w:tcBorders>
            <w:noWrap w:val="0"/>
            <w:vAlign w:val="center"/>
          </w:tcPr>
          <w:p w14:paraId="1B040010">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赤峰市-宁城县</w:t>
            </w:r>
          </w:p>
        </w:tc>
        <w:tc>
          <w:tcPr>
            <w:tcW w:w="1938" w:type="dxa"/>
            <w:tcBorders>
              <w:top w:val="nil"/>
              <w:left w:val="nil"/>
              <w:bottom w:val="single" w:color="auto" w:sz="4" w:space="0"/>
              <w:right w:val="single" w:color="auto" w:sz="4" w:space="0"/>
            </w:tcBorders>
            <w:noWrap w:val="0"/>
            <w:vAlign w:val="center"/>
          </w:tcPr>
          <w:p w14:paraId="66E0360C">
            <w:pPr>
              <w:widowControl/>
              <w:jc w:val="center"/>
              <w:rPr>
                <w:rFonts w:ascii="雅黑" w:hAnsi="宋体" w:eastAsia="雅黑" w:cs="宋体"/>
                <w:kern w:val="0"/>
                <w:sz w:val="22"/>
                <w:szCs w:val="22"/>
              </w:rPr>
            </w:pPr>
            <w:r>
              <w:rPr>
                <w:rFonts w:hint="eastAsia" w:ascii="雅黑" w:hAnsi="宋体" w:eastAsia="雅黑" w:cs="宋体"/>
                <w:kern w:val="0"/>
                <w:sz w:val="22"/>
                <w:szCs w:val="22"/>
              </w:rPr>
              <w:t>特殊区域汽车站</w:t>
            </w:r>
          </w:p>
        </w:tc>
        <w:tc>
          <w:tcPr>
            <w:tcW w:w="1701" w:type="dxa"/>
            <w:tcBorders>
              <w:top w:val="nil"/>
              <w:left w:val="nil"/>
              <w:bottom w:val="single" w:color="auto" w:sz="4" w:space="0"/>
              <w:right w:val="single" w:color="auto" w:sz="4" w:space="0"/>
            </w:tcBorders>
            <w:noWrap w:val="0"/>
            <w:vAlign w:val="center"/>
          </w:tcPr>
          <w:p w14:paraId="53E5D506">
            <w:pPr>
              <w:widowControl/>
              <w:jc w:val="center"/>
              <w:rPr>
                <w:rFonts w:ascii="雅黑" w:hAnsi="宋体" w:eastAsia="雅黑" w:cs="宋体"/>
                <w:kern w:val="0"/>
                <w:sz w:val="22"/>
                <w:szCs w:val="22"/>
              </w:rPr>
            </w:pPr>
            <w:r>
              <w:rPr>
                <w:rFonts w:hint="eastAsia" w:ascii="雅黑" w:hAnsi="宋体" w:eastAsia="雅黑" w:cs="宋体"/>
                <w:kern w:val="0"/>
                <w:sz w:val="22"/>
                <w:szCs w:val="22"/>
              </w:rPr>
              <w:t>2</w:t>
            </w:r>
          </w:p>
        </w:tc>
        <w:tc>
          <w:tcPr>
            <w:tcW w:w="1843" w:type="dxa"/>
            <w:tcBorders>
              <w:top w:val="nil"/>
              <w:left w:val="nil"/>
              <w:bottom w:val="single" w:color="auto" w:sz="4" w:space="0"/>
              <w:right w:val="single" w:color="auto" w:sz="4" w:space="0"/>
            </w:tcBorders>
            <w:noWrap w:val="0"/>
            <w:vAlign w:val="center"/>
          </w:tcPr>
          <w:p w14:paraId="5A067DD9">
            <w:pPr>
              <w:widowControl/>
              <w:jc w:val="center"/>
              <w:rPr>
                <w:rFonts w:ascii="雅黑" w:hAnsi="宋体" w:eastAsia="雅黑" w:cs="宋体"/>
                <w:kern w:val="0"/>
                <w:sz w:val="22"/>
                <w:szCs w:val="22"/>
              </w:rPr>
            </w:pPr>
            <w:r>
              <w:rPr>
                <w:rFonts w:hint="eastAsia" w:ascii="雅黑" w:hAnsi="宋体" w:eastAsia="雅黑" w:cs="宋体"/>
                <w:kern w:val="0"/>
                <w:sz w:val="22"/>
                <w:szCs w:val="22"/>
              </w:rPr>
              <w:t>2</w:t>
            </w:r>
          </w:p>
        </w:tc>
        <w:tc>
          <w:tcPr>
            <w:tcW w:w="1559" w:type="dxa"/>
            <w:vMerge w:val="continue"/>
            <w:tcBorders>
              <w:top w:val="nil"/>
              <w:left w:val="single" w:color="auto" w:sz="4" w:space="0"/>
              <w:bottom w:val="single" w:color="000000" w:sz="4" w:space="0"/>
              <w:right w:val="single" w:color="auto" w:sz="4" w:space="0"/>
            </w:tcBorders>
            <w:noWrap w:val="0"/>
            <w:vAlign w:val="center"/>
          </w:tcPr>
          <w:p w14:paraId="2DE537B9">
            <w:pPr>
              <w:widowControl/>
              <w:jc w:val="left"/>
              <w:rPr>
                <w:rFonts w:ascii="雅黑" w:hAnsi="宋体" w:eastAsia="雅黑" w:cs="宋体"/>
                <w:kern w:val="0"/>
                <w:sz w:val="22"/>
                <w:szCs w:val="22"/>
              </w:rPr>
            </w:pPr>
          </w:p>
        </w:tc>
      </w:tr>
      <w:tr w14:paraId="6E00A50D">
        <w:tblPrEx>
          <w:tblCellMar>
            <w:top w:w="0" w:type="dxa"/>
            <w:left w:w="108" w:type="dxa"/>
            <w:bottom w:w="0" w:type="dxa"/>
            <w:right w:w="108" w:type="dxa"/>
          </w:tblCellMar>
        </w:tblPrEx>
        <w:trPr>
          <w:wBefore w:w="0" w:type="auto"/>
          <w:wAfter w:w="0" w:type="auto"/>
          <w:trHeight w:val="419" w:hRule="atLeast"/>
        </w:trPr>
        <w:tc>
          <w:tcPr>
            <w:tcW w:w="1843" w:type="dxa"/>
            <w:tcBorders>
              <w:top w:val="nil"/>
              <w:left w:val="single" w:color="auto" w:sz="4" w:space="0"/>
              <w:bottom w:val="single" w:color="auto" w:sz="4" w:space="0"/>
              <w:right w:val="single" w:color="auto" w:sz="4" w:space="0"/>
            </w:tcBorders>
            <w:noWrap w:val="0"/>
            <w:vAlign w:val="center"/>
          </w:tcPr>
          <w:p w14:paraId="65DA8008">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赤峰市-宁城县</w:t>
            </w:r>
          </w:p>
        </w:tc>
        <w:tc>
          <w:tcPr>
            <w:tcW w:w="1938" w:type="dxa"/>
            <w:tcBorders>
              <w:top w:val="nil"/>
              <w:left w:val="nil"/>
              <w:bottom w:val="single" w:color="auto" w:sz="4" w:space="0"/>
              <w:right w:val="single" w:color="auto" w:sz="4" w:space="0"/>
            </w:tcBorders>
            <w:noWrap w:val="0"/>
            <w:vAlign w:val="center"/>
          </w:tcPr>
          <w:p w14:paraId="1C0BF7C7">
            <w:pPr>
              <w:widowControl/>
              <w:jc w:val="center"/>
              <w:rPr>
                <w:rFonts w:ascii="雅黑" w:hAnsi="宋体" w:eastAsia="雅黑" w:cs="宋体"/>
                <w:kern w:val="0"/>
                <w:sz w:val="22"/>
                <w:szCs w:val="22"/>
              </w:rPr>
            </w:pPr>
            <w:r>
              <w:rPr>
                <w:rFonts w:hint="eastAsia" w:ascii="雅黑" w:hAnsi="宋体" w:eastAsia="雅黑" w:cs="宋体"/>
                <w:kern w:val="0"/>
                <w:sz w:val="22"/>
                <w:szCs w:val="22"/>
              </w:rPr>
              <w:t>城区单元</w:t>
            </w:r>
          </w:p>
        </w:tc>
        <w:tc>
          <w:tcPr>
            <w:tcW w:w="1701" w:type="dxa"/>
            <w:tcBorders>
              <w:top w:val="nil"/>
              <w:left w:val="nil"/>
              <w:bottom w:val="single" w:color="auto" w:sz="4" w:space="0"/>
              <w:right w:val="single" w:color="auto" w:sz="4" w:space="0"/>
            </w:tcBorders>
            <w:noWrap w:val="0"/>
            <w:vAlign w:val="center"/>
          </w:tcPr>
          <w:p w14:paraId="68F0614C">
            <w:pPr>
              <w:widowControl/>
              <w:jc w:val="center"/>
              <w:rPr>
                <w:rFonts w:ascii="雅黑" w:hAnsi="宋体" w:eastAsia="雅黑" w:cs="宋体"/>
                <w:kern w:val="0"/>
                <w:sz w:val="22"/>
                <w:szCs w:val="22"/>
              </w:rPr>
            </w:pPr>
            <w:r>
              <w:rPr>
                <w:rFonts w:hint="eastAsia" w:ascii="雅黑" w:hAnsi="宋体" w:eastAsia="雅黑" w:cs="宋体"/>
                <w:kern w:val="0"/>
                <w:sz w:val="22"/>
                <w:szCs w:val="22"/>
              </w:rPr>
              <w:t>380</w:t>
            </w:r>
          </w:p>
        </w:tc>
        <w:tc>
          <w:tcPr>
            <w:tcW w:w="1843" w:type="dxa"/>
            <w:tcBorders>
              <w:top w:val="nil"/>
              <w:left w:val="nil"/>
              <w:bottom w:val="single" w:color="auto" w:sz="4" w:space="0"/>
              <w:right w:val="single" w:color="auto" w:sz="4" w:space="0"/>
            </w:tcBorders>
            <w:noWrap w:val="0"/>
            <w:vAlign w:val="center"/>
          </w:tcPr>
          <w:p w14:paraId="5D29C3B9">
            <w:pPr>
              <w:widowControl/>
              <w:jc w:val="center"/>
              <w:rPr>
                <w:rFonts w:ascii="雅黑" w:hAnsi="宋体" w:eastAsia="雅黑" w:cs="宋体"/>
                <w:kern w:val="0"/>
                <w:sz w:val="22"/>
                <w:szCs w:val="22"/>
              </w:rPr>
            </w:pPr>
            <w:r>
              <w:rPr>
                <w:rFonts w:hint="eastAsia" w:ascii="雅黑" w:hAnsi="宋体" w:eastAsia="雅黑" w:cs="宋体"/>
                <w:kern w:val="0"/>
                <w:sz w:val="22"/>
                <w:szCs w:val="22"/>
              </w:rPr>
              <w:t>384</w:t>
            </w:r>
          </w:p>
        </w:tc>
        <w:tc>
          <w:tcPr>
            <w:tcW w:w="1559" w:type="dxa"/>
            <w:vMerge w:val="continue"/>
            <w:tcBorders>
              <w:top w:val="nil"/>
              <w:left w:val="single" w:color="auto" w:sz="4" w:space="0"/>
              <w:bottom w:val="single" w:color="000000" w:sz="4" w:space="0"/>
              <w:right w:val="single" w:color="auto" w:sz="4" w:space="0"/>
            </w:tcBorders>
            <w:noWrap w:val="0"/>
            <w:vAlign w:val="center"/>
          </w:tcPr>
          <w:p w14:paraId="7F9F4D68">
            <w:pPr>
              <w:widowControl/>
              <w:jc w:val="left"/>
              <w:rPr>
                <w:rFonts w:ascii="雅黑" w:hAnsi="宋体" w:eastAsia="雅黑" w:cs="宋体"/>
                <w:kern w:val="0"/>
                <w:sz w:val="22"/>
                <w:szCs w:val="22"/>
              </w:rPr>
            </w:pPr>
          </w:p>
        </w:tc>
      </w:tr>
      <w:tr w14:paraId="367ECF14">
        <w:tblPrEx>
          <w:tblCellMar>
            <w:top w:w="0" w:type="dxa"/>
            <w:left w:w="108" w:type="dxa"/>
            <w:bottom w:w="0" w:type="dxa"/>
            <w:right w:w="108" w:type="dxa"/>
          </w:tblCellMar>
        </w:tblPrEx>
        <w:trPr>
          <w:wBefore w:w="0" w:type="auto"/>
          <w:wAfter w:w="0" w:type="auto"/>
          <w:trHeight w:val="410" w:hRule="atLeast"/>
        </w:trPr>
        <w:tc>
          <w:tcPr>
            <w:tcW w:w="1843" w:type="dxa"/>
            <w:tcBorders>
              <w:top w:val="nil"/>
              <w:left w:val="single" w:color="auto" w:sz="4" w:space="0"/>
              <w:bottom w:val="single" w:color="auto" w:sz="4" w:space="0"/>
              <w:right w:val="single" w:color="auto" w:sz="4" w:space="0"/>
            </w:tcBorders>
            <w:noWrap w:val="0"/>
            <w:vAlign w:val="center"/>
          </w:tcPr>
          <w:p w14:paraId="7F2DE4CC">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赤峰市-宁城县</w:t>
            </w:r>
          </w:p>
        </w:tc>
        <w:tc>
          <w:tcPr>
            <w:tcW w:w="1938" w:type="dxa"/>
            <w:tcBorders>
              <w:top w:val="nil"/>
              <w:left w:val="nil"/>
              <w:bottom w:val="single" w:color="auto" w:sz="4" w:space="0"/>
              <w:right w:val="single" w:color="auto" w:sz="4" w:space="0"/>
            </w:tcBorders>
            <w:noWrap w:val="0"/>
            <w:vAlign w:val="center"/>
          </w:tcPr>
          <w:p w14:paraId="2551ACCC">
            <w:pPr>
              <w:widowControl/>
              <w:jc w:val="center"/>
              <w:rPr>
                <w:rFonts w:ascii="雅黑" w:hAnsi="宋体" w:eastAsia="雅黑" w:cs="宋体"/>
                <w:kern w:val="0"/>
                <w:sz w:val="22"/>
                <w:szCs w:val="22"/>
              </w:rPr>
            </w:pPr>
            <w:r>
              <w:rPr>
                <w:rFonts w:hint="eastAsia" w:ascii="雅黑" w:hAnsi="宋体" w:eastAsia="雅黑" w:cs="宋体"/>
                <w:kern w:val="0"/>
                <w:sz w:val="22"/>
                <w:szCs w:val="22"/>
              </w:rPr>
              <w:t>汐子镇单元</w:t>
            </w:r>
          </w:p>
        </w:tc>
        <w:tc>
          <w:tcPr>
            <w:tcW w:w="1701" w:type="dxa"/>
            <w:tcBorders>
              <w:top w:val="nil"/>
              <w:left w:val="nil"/>
              <w:bottom w:val="single" w:color="auto" w:sz="4" w:space="0"/>
              <w:right w:val="single" w:color="auto" w:sz="4" w:space="0"/>
            </w:tcBorders>
            <w:noWrap w:val="0"/>
            <w:vAlign w:val="center"/>
          </w:tcPr>
          <w:p w14:paraId="6B1477F0">
            <w:pPr>
              <w:widowControl/>
              <w:jc w:val="center"/>
              <w:rPr>
                <w:rFonts w:ascii="雅黑" w:hAnsi="宋体" w:eastAsia="雅黑" w:cs="宋体"/>
                <w:kern w:val="0"/>
                <w:sz w:val="22"/>
                <w:szCs w:val="22"/>
              </w:rPr>
            </w:pPr>
            <w:r>
              <w:rPr>
                <w:rFonts w:hint="eastAsia" w:ascii="雅黑" w:hAnsi="宋体" w:eastAsia="雅黑" w:cs="宋体"/>
                <w:kern w:val="0"/>
                <w:sz w:val="22"/>
                <w:szCs w:val="22"/>
              </w:rPr>
              <w:t>169</w:t>
            </w:r>
          </w:p>
        </w:tc>
        <w:tc>
          <w:tcPr>
            <w:tcW w:w="1843" w:type="dxa"/>
            <w:tcBorders>
              <w:top w:val="nil"/>
              <w:left w:val="nil"/>
              <w:bottom w:val="single" w:color="auto" w:sz="4" w:space="0"/>
              <w:right w:val="single" w:color="auto" w:sz="4" w:space="0"/>
            </w:tcBorders>
            <w:noWrap w:val="0"/>
            <w:vAlign w:val="center"/>
          </w:tcPr>
          <w:p w14:paraId="5DF452A9">
            <w:pPr>
              <w:widowControl/>
              <w:jc w:val="center"/>
              <w:rPr>
                <w:rFonts w:ascii="雅黑" w:hAnsi="宋体" w:eastAsia="雅黑" w:cs="宋体"/>
                <w:kern w:val="0"/>
                <w:sz w:val="22"/>
                <w:szCs w:val="22"/>
              </w:rPr>
            </w:pPr>
            <w:r>
              <w:rPr>
                <w:rFonts w:hint="eastAsia" w:ascii="雅黑" w:hAnsi="宋体" w:eastAsia="雅黑" w:cs="宋体"/>
                <w:kern w:val="0"/>
                <w:sz w:val="22"/>
                <w:szCs w:val="22"/>
              </w:rPr>
              <w:t>171</w:t>
            </w:r>
          </w:p>
        </w:tc>
        <w:tc>
          <w:tcPr>
            <w:tcW w:w="1559" w:type="dxa"/>
            <w:vMerge w:val="continue"/>
            <w:tcBorders>
              <w:top w:val="nil"/>
              <w:left w:val="single" w:color="auto" w:sz="4" w:space="0"/>
              <w:bottom w:val="single" w:color="000000" w:sz="4" w:space="0"/>
              <w:right w:val="single" w:color="auto" w:sz="4" w:space="0"/>
            </w:tcBorders>
            <w:noWrap w:val="0"/>
            <w:vAlign w:val="center"/>
          </w:tcPr>
          <w:p w14:paraId="6E28ADCC">
            <w:pPr>
              <w:widowControl/>
              <w:jc w:val="left"/>
              <w:rPr>
                <w:rFonts w:ascii="雅黑" w:hAnsi="宋体" w:eastAsia="雅黑" w:cs="宋体"/>
                <w:kern w:val="0"/>
                <w:sz w:val="22"/>
                <w:szCs w:val="22"/>
              </w:rPr>
            </w:pPr>
          </w:p>
        </w:tc>
      </w:tr>
      <w:tr w14:paraId="1465C845">
        <w:tblPrEx>
          <w:tblCellMar>
            <w:top w:w="0" w:type="dxa"/>
            <w:left w:w="108" w:type="dxa"/>
            <w:bottom w:w="0" w:type="dxa"/>
            <w:right w:w="108" w:type="dxa"/>
          </w:tblCellMar>
        </w:tblPrEx>
        <w:trPr>
          <w:wBefore w:w="0" w:type="auto"/>
          <w:wAfter w:w="0" w:type="auto"/>
          <w:trHeight w:val="416" w:hRule="atLeast"/>
        </w:trPr>
        <w:tc>
          <w:tcPr>
            <w:tcW w:w="1843" w:type="dxa"/>
            <w:tcBorders>
              <w:top w:val="nil"/>
              <w:left w:val="single" w:color="auto" w:sz="4" w:space="0"/>
              <w:bottom w:val="single" w:color="auto" w:sz="4" w:space="0"/>
              <w:right w:val="single" w:color="auto" w:sz="4" w:space="0"/>
            </w:tcBorders>
            <w:noWrap w:val="0"/>
            <w:vAlign w:val="center"/>
          </w:tcPr>
          <w:p w14:paraId="50CB5795">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赤峰市-宁城县</w:t>
            </w:r>
          </w:p>
        </w:tc>
        <w:tc>
          <w:tcPr>
            <w:tcW w:w="1938" w:type="dxa"/>
            <w:tcBorders>
              <w:top w:val="nil"/>
              <w:left w:val="nil"/>
              <w:bottom w:val="single" w:color="auto" w:sz="4" w:space="0"/>
              <w:right w:val="single" w:color="auto" w:sz="4" w:space="0"/>
            </w:tcBorders>
            <w:noWrap w:val="0"/>
            <w:vAlign w:val="center"/>
          </w:tcPr>
          <w:p w14:paraId="357C57B5">
            <w:pPr>
              <w:widowControl/>
              <w:jc w:val="center"/>
              <w:rPr>
                <w:rFonts w:ascii="雅黑" w:hAnsi="宋体" w:eastAsia="雅黑" w:cs="宋体"/>
                <w:kern w:val="0"/>
                <w:sz w:val="22"/>
                <w:szCs w:val="22"/>
              </w:rPr>
            </w:pPr>
            <w:r>
              <w:rPr>
                <w:rFonts w:hint="eastAsia" w:ascii="雅黑" w:hAnsi="宋体" w:eastAsia="雅黑" w:cs="宋体"/>
                <w:kern w:val="0"/>
                <w:sz w:val="22"/>
                <w:szCs w:val="22"/>
              </w:rPr>
              <w:t>忙农镇单元</w:t>
            </w:r>
          </w:p>
        </w:tc>
        <w:tc>
          <w:tcPr>
            <w:tcW w:w="1701" w:type="dxa"/>
            <w:tcBorders>
              <w:top w:val="nil"/>
              <w:left w:val="nil"/>
              <w:bottom w:val="single" w:color="auto" w:sz="4" w:space="0"/>
              <w:right w:val="single" w:color="auto" w:sz="4" w:space="0"/>
            </w:tcBorders>
            <w:noWrap w:val="0"/>
            <w:vAlign w:val="center"/>
          </w:tcPr>
          <w:p w14:paraId="4DF9BB3E">
            <w:pPr>
              <w:widowControl/>
              <w:jc w:val="center"/>
              <w:rPr>
                <w:rFonts w:ascii="雅黑" w:hAnsi="宋体" w:eastAsia="雅黑" w:cs="宋体"/>
                <w:kern w:val="0"/>
                <w:sz w:val="22"/>
                <w:szCs w:val="22"/>
              </w:rPr>
            </w:pPr>
            <w:r>
              <w:rPr>
                <w:rFonts w:hint="eastAsia" w:ascii="雅黑" w:hAnsi="宋体" w:eastAsia="雅黑" w:cs="宋体"/>
                <w:kern w:val="0"/>
                <w:sz w:val="22"/>
                <w:szCs w:val="22"/>
              </w:rPr>
              <w:t>88</w:t>
            </w:r>
          </w:p>
        </w:tc>
        <w:tc>
          <w:tcPr>
            <w:tcW w:w="1843" w:type="dxa"/>
            <w:tcBorders>
              <w:top w:val="nil"/>
              <w:left w:val="nil"/>
              <w:bottom w:val="single" w:color="auto" w:sz="4" w:space="0"/>
              <w:right w:val="single" w:color="auto" w:sz="4" w:space="0"/>
            </w:tcBorders>
            <w:noWrap w:val="0"/>
            <w:vAlign w:val="center"/>
          </w:tcPr>
          <w:p w14:paraId="2F9C4B28">
            <w:pPr>
              <w:widowControl/>
              <w:jc w:val="center"/>
              <w:rPr>
                <w:rFonts w:ascii="雅黑" w:hAnsi="宋体" w:eastAsia="雅黑" w:cs="宋体"/>
                <w:kern w:val="0"/>
                <w:sz w:val="22"/>
                <w:szCs w:val="22"/>
              </w:rPr>
            </w:pPr>
            <w:r>
              <w:rPr>
                <w:rFonts w:hint="eastAsia" w:ascii="雅黑" w:hAnsi="宋体" w:eastAsia="雅黑" w:cs="宋体"/>
                <w:kern w:val="0"/>
                <w:sz w:val="22"/>
                <w:szCs w:val="22"/>
              </w:rPr>
              <w:t>89</w:t>
            </w:r>
          </w:p>
        </w:tc>
        <w:tc>
          <w:tcPr>
            <w:tcW w:w="1559" w:type="dxa"/>
            <w:vMerge w:val="continue"/>
            <w:tcBorders>
              <w:top w:val="nil"/>
              <w:left w:val="single" w:color="auto" w:sz="4" w:space="0"/>
              <w:bottom w:val="single" w:color="000000" w:sz="4" w:space="0"/>
              <w:right w:val="single" w:color="auto" w:sz="4" w:space="0"/>
            </w:tcBorders>
            <w:noWrap w:val="0"/>
            <w:vAlign w:val="center"/>
          </w:tcPr>
          <w:p w14:paraId="522384D9">
            <w:pPr>
              <w:widowControl/>
              <w:jc w:val="left"/>
              <w:rPr>
                <w:rFonts w:ascii="雅黑" w:hAnsi="宋体" w:eastAsia="雅黑" w:cs="宋体"/>
                <w:kern w:val="0"/>
                <w:sz w:val="22"/>
                <w:szCs w:val="22"/>
              </w:rPr>
            </w:pPr>
          </w:p>
        </w:tc>
      </w:tr>
      <w:tr w14:paraId="259B1F26">
        <w:tblPrEx>
          <w:tblCellMar>
            <w:top w:w="0" w:type="dxa"/>
            <w:left w:w="108" w:type="dxa"/>
            <w:bottom w:w="0" w:type="dxa"/>
            <w:right w:w="108" w:type="dxa"/>
          </w:tblCellMar>
        </w:tblPrEx>
        <w:trPr>
          <w:wBefore w:w="0" w:type="auto"/>
          <w:wAfter w:w="0" w:type="auto"/>
          <w:trHeight w:val="409" w:hRule="atLeast"/>
        </w:trPr>
        <w:tc>
          <w:tcPr>
            <w:tcW w:w="1843" w:type="dxa"/>
            <w:tcBorders>
              <w:top w:val="nil"/>
              <w:left w:val="single" w:color="auto" w:sz="4" w:space="0"/>
              <w:bottom w:val="single" w:color="auto" w:sz="4" w:space="0"/>
              <w:right w:val="single" w:color="auto" w:sz="4" w:space="0"/>
            </w:tcBorders>
            <w:noWrap w:val="0"/>
            <w:vAlign w:val="center"/>
          </w:tcPr>
          <w:p w14:paraId="6E4BD52B">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赤峰市-宁城县</w:t>
            </w:r>
          </w:p>
        </w:tc>
        <w:tc>
          <w:tcPr>
            <w:tcW w:w="1938" w:type="dxa"/>
            <w:tcBorders>
              <w:top w:val="nil"/>
              <w:left w:val="nil"/>
              <w:bottom w:val="single" w:color="auto" w:sz="4" w:space="0"/>
              <w:right w:val="single" w:color="auto" w:sz="4" w:space="0"/>
            </w:tcBorders>
            <w:noWrap w:val="0"/>
            <w:vAlign w:val="center"/>
          </w:tcPr>
          <w:p w14:paraId="4E20EB49">
            <w:pPr>
              <w:widowControl/>
              <w:jc w:val="center"/>
              <w:rPr>
                <w:rFonts w:ascii="雅黑" w:hAnsi="宋体" w:eastAsia="雅黑" w:cs="宋体"/>
                <w:kern w:val="0"/>
                <w:sz w:val="22"/>
                <w:szCs w:val="22"/>
              </w:rPr>
            </w:pPr>
            <w:r>
              <w:rPr>
                <w:rFonts w:hint="eastAsia" w:ascii="雅黑" w:hAnsi="宋体" w:eastAsia="雅黑" w:cs="宋体"/>
                <w:kern w:val="0"/>
                <w:sz w:val="22"/>
                <w:szCs w:val="22"/>
              </w:rPr>
              <w:t>大明镇单元</w:t>
            </w:r>
          </w:p>
        </w:tc>
        <w:tc>
          <w:tcPr>
            <w:tcW w:w="1701" w:type="dxa"/>
            <w:tcBorders>
              <w:top w:val="nil"/>
              <w:left w:val="nil"/>
              <w:bottom w:val="single" w:color="auto" w:sz="4" w:space="0"/>
              <w:right w:val="single" w:color="auto" w:sz="4" w:space="0"/>
            </w:tcBorders>
            <w:noWrap w:val="0"/>
            <w:vAlign w:val="center"/>
          </w:tcPr>
          <w:p w14:paraId="7BC77EC9">
            <w:pPr>
              <w:widowControl/>
              <w:jc w:val="center"/>
              <w:rPr>
                <w:rFonts w:ascii="雅黑" w:hAnsi="宋体" w:eastAsia="雅黑" w:cs="宋体"/>
                <w:kern w:val="0"/>
                <w:sz w:val="22"/>
                <w:szCs w:val="22"/>
              </w:rPr>
            </w:pPr>
            <w:r>
              <w:rPr>
                <w:rFonts w:hint="eastAsia" w:ascii="雅黑" w:hAnsi="宋体" w:eastAsia="雅黑" w:cs="宋体"/>
                <w:kern w:val="0"/>
                <w:sz w:val="22"/>
                <w:szCs w:val="22"/>
              </w:rPr>
              <w:t>75</w:t>
            </w:r>
          </w:p>
        </w:tc>
        <w:tc>
          <w:tcPr>
            <w:tcW w:w="1843" w:type="dxa"/>
            <w:tcBorders>
              <w:top w:val="nil"/>
              <w:left w:val="nil"/>
              <w:bottom w:val="single" w:color="auto" w:sz="4" w:space="0"/>
              <w:right w:val="single" w:color="auto" w:sz="4" w:space="0"/>
            </w:tcBorders>
            <w:noWrap w:val="0"/>
            <w:vAlign w:val="center"/>
          </w:tcPr>
          <w:p w14:paraId="780C1D36">
            <w:pPr>
              <w:widowControl/>
              <w:jc w:val="center"/>
              <w:rPr>
                <w:rFonts w:ascii="雅黑" w:hAnsi="宋体" w:eastAsia="雅黑" w:cs="宋体"/>
                <w:kern w:val="0"/>
                <w:sz w:val="22"/>
                <w:szCs w:val="22"/>
              </w:rPr>
            </w:pPr>
            <w:r>
              <w:rPr>
                <w:rFonts w:hint="eastAsia" w:ascii="雅黑" w:hAnsi="宋体" w:eastAsia="雅黑" w:cs="宋体"/>
                <w:kern w:val="0"/>
                <w:sz w:val="22"/>
                <w:szCs w:val="22"/>
              </w:rPr>
              <w:t>75</w:t>
            </w:r>
          </w:p>
        </w:tc>
        <w:tc>
          <w:tcPr>
            <w:tcW w:w="1559" w:type="dxa"/>
            <w:vMerge w:val="continue"/>
            <w:tcBorders>
              <w:top w:val="nil"/>
              <w:left w:val="single" w:color="auto" w:sz="4" w:space="0"/>
              <w:bottom w:val="single" w:color="000000" w:sz="4" w:space="0"/>
              <w:right w:val="single" w:color="auto" w:sz="4" w:space="0"/>
            </w:tcBorders>
            <w:noWrap w:val="0"/>
            <w:vAlign w:val="center"/>
          </w:tcPr>
          <w:p w14:paraId="4EAD6FAC">
            <w:pPr>
              <w:widowControl/>
              <w:jc w:val="left"/>
              <w:rPr>
                <w:rFonts w:ascii="雅黑" w:hAnsi="宋体" w:eastAsia="雅黑" w:cs="宋体"/>
                <w:kern w:val="0"/>
                <w:sz w:val="22"/>
                <w:szCs w:val="22"/>
              </w:rPr>
            </w:pPr>
          </w:p>
        </w:tc>
      </w:tr>
      <w:tr w14:paraId="00828401">
        <w:tblPrEx>
          <w:tblCellMar>
            <w:top w:w="0" w:type="dxa"/>
            <w:left w:w="108" w:type="dxa"/>
            <w:bottom w:w="0" w:type="dxa"/>
            <w:right w:w="108" w:type="dxa"/>
          </w:tblCellMar>
        </w:tblPrEx>
        <w:trPr>
          <w:wBefore w:w="0" w:type="auto"/>
          <w:wAfter w:w="0" w:type="auto"/>
          <w:trHeight w:val="415" w:hRule="atLeast"/>
        </w:trPr>
        <w:tc>
          <w:tcPr>
            <w:tcW w:w="1843" w:type="dxa"/>
            <w:tcBorders>
              <w:top w:val="nil"/>
              <w:left w:val="single" w:color="auto" w:sz="4" w:space="0"/>
              <w:bottom w:val="single" w:color="auto" w:sz="4" w:space="0"/>
              <w:right w:val="single" w:color="auto" w:sz="4" w:space="0"/>
            </w:tcBorders>
            <w:noWrap w:val="0"/>
            <w:vAlign w:val="center"/>
          </w:tcPr>
          <w:p w14:paraId="3A4348C5">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赤峰市-宁城县</w:t>
            </w:r>
          </w:p>
        </w:tc>
        <w:tc>
          <w:tcPr>
            <w:tcW w:w="1938" w:type="dxa"/>
            <w:tcBorders>
              <w:top w:val="nil"/>
              <w:left w:val="nil"/>
              <w:bottom w:val="single" w:color="auto" w:sz="4" w:space="0"/>
              <w:right w:val="single" w:color="auto" w:sz="4" w:space="0"/>
            </w:tcBorders>
            <w:noWrap w:val="0"/>
            <w:vAlign w:val="center"/>
          </w:tcPr>
          <w:p w14:paraId="49522CE3">
            <w:pPr>
              <w:widowControl/>
              <w:jc w:val="center"/>
              <w:rPr>
                <w:rFonts w:ascii="雅黑" w:hAnsi="宋体" w:eastAsia="雅黑" w:cs="宋体"/>
                <w:kern w:val="0"/>
                <w:sz w:val="22"/>
                <w:szCs w:val="22"/>
              </w:rPr>
            </w:pPr>
            <w:r>
              <w:rPr>
                <w:rFonts w:hint="eastAsia" w:ascii="雅黑" w:hAnsi="宋体" w:eastAsia="雅黑" w:cs="宋体"/>
                <w:kern w:val="0"/>
                <w:sz w:val="22"/>
                <w:szCs w:val="22"/>
              </w:rPr>
              <w:t>五化镇单元</w:t>
            </w:r>
          </w:p>
        </w:tc>
        <w:tc>
          <w:tcPr>
            <w:tcW w:w="1701" w:type="dxa"/>
            <w:tcBorders>
              <w:top w:val="nil"/>
              <w:left w:val="nil"/>
              <w:bottom w:val="single" w:color="auto" w:sz="4" w:space="0"/>
              <w:right w:val="single" w:color="auto" w:sz="4" w:space="0"/>
            </w:tcBorders>
            <w:noWrap w:val="0"/>
            <w:vAlign w:val="center"/>
          </w:tcPr>
          <w:p w14:paraId="54FD3A19">
            <w:pPr>
              <w:widowControl/>
              <w:jc w:val="center"/>
              <w:rPr>
                <w:rFonts w:ascii="雅黑" w:hAnsi="宋体" w:eastAsia="雅黑" w:cs="宋体"/>
                <w:kern w:val="0"/>
                <w:sz w:val="22"/>
                <w:szCs w:val="22"/>
              </w:rPr>
            </w:pPr>
            <w:r>
              <w:rPr>
                <w:rFonts w:hint="eastAsia" w:ascii="雅黑" w:hAnsi="宋体" w:eastAsia="雅黑" w:cs="宋体"/>
                <w:kern w:val="0"/>
                <w:sz w:val="22"/>
                <w:szCs w:val="22"/>
              </w:rPr>
              <w:t>57</w:t>
            </w:r>
          </w:p>
        </w:tc>
        <w:tc>
          <w:tcPr>
            <w:tcW w:w="1843" w:type="dxa"/>
            <w:tcBorders>
              <w:top w:val="nil"/>
              <w:left w:val="nil"/>
              <w:bottom w:val="single" w:color="auto" w:sz="4" w:space="0"/>
              <w:right w:val="single" w:color="auto" w:sz="4" w:space="0"/>
            </w:tcBorders>
            <w:noWrap w:val="0"/>
            <w:vAlign w:val="center"/>
          </w:tcPr>
          <w:p w14:paraId="280E484F">
            <w:pPr>
              <w:widowControl/>
              <w:jc w:val="center"/>
              <w:rPr>
                <w:rFonts w:ascii="雅黑" w:hAnsi="宋体" w:eastAsia="雅黑" w:cs="宋体"/>
                <w:kern w:val="0"/>
                <w:sz w:val="22"/>
                <w:szCs w:val="22"/>
              </w:rPr>
            </w:pPr>
            <w:r>
              <w:rPr>
                <w:rFonts w:hint="eastAsia" w:ascii="雅黑" w:hAnsi="宋体" w:eastAsia="雅黑" w:cs="宋体"/>
                <w:kern w:val="0"/>
                <w:sz w:val="22"/>
                <w:szCs w:val="22"/>
              </w:rPr>
              <w:t>58</w:t>
            </w:r>
          </w:p>
        </w:tc>
        <w:tc>
          <w:tcPr>
            <w:tcW w:w="1559" w:type="dxa"/>
            <w:vMerge w:val="continue"/>
            <w:tcBorders>
              <w:top w:val="nil"/>
              <w:left w:val="single" w:color="auto" w:sz="4" w:space="0"/>
              <w:bottom w:val="single" w:color="000000" w:sz="4" w:space="0"/>
              <w:right w:val="single" w:color="auto" w:sz="4" w:space="0"/>
            </w:tcBorders>
            <w:noWrap w:val="0"/>
            <w:vAlign w:val="center"/>
          </w:tcPr>
          <w:p w14:paraId="6E1F8D78">
            <w:pPr>
              <w:widowControl/>
              <w:jc w:val="left"/>
              <w:rPr>
                <w:rFonts w:ascii="雅黑" w:hAnsi="宋体" w:eastAsia="雅黑" w:cs="宋体"/>
                <w:kern w:val="0"/>
                <w:sz w:val="22"/>
                <w:szCs w:val="22"/>
              </w:rPr>
            </w:pPr>
          </w:p>
        </w:tc>
      </w:tr>
      <w:tr w14:paraId="56AB9E02">
        <w:tblPrEx>
          <w:tblCellMar>
            <w:top w:w="0" w:type="dxa"/>
            <w:left w:w="108" w:type="dxa"/>
            <w:bottom w:w="0" w:type="dxa"/>
            <w:right w:w="108" w:type="dxa"/>
          </w:tblCellMar>
        </w:tblPrEx>
        <w:trPr>
          <w:wBefore w:w="0" w:type="auto"/>
          <w:wAfter w:w="0" w:type="auto"/>
          <w:trHeight w:val="420" w:hRule="atLeast"/>
        </w:trPr>
        <w:tc>
          <w:tcPr>
            <w:tcW w:w="1843" w:type="dxa"/>
            <w:tcBorders>
              <w:top w:val="nil"/>
              <w:left w:val="single" w:color="auto" w:sz="4" w:space="0"/>
              <w:bottom w:val="single" w:color="auto" w:sz="4" w:space="0"/>
              <w:right w:val="single" w:color="auto" w:sz="4" w:space="0"/>
            </w:tcBorders>
            <w:noWrap w:val="0"/>
            <w:vAlign w:val="center"/>
          </w:tcPr>
          <w:p w14:paraId="0045C69B">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赤峰市-宁城县</w:t>
            </w:r>
          </w:p>
        </w:tc>
        <w:tc>
          <w:tcPr>
            <w:tcW w:w="1938" w:type="dxa"/>
            <w:tcBorders>
              <w:top w:val="nil"/>
              <w:left w:val="nil"/>
              <w:bottom w:val="single" w:color="auto" w:sz="4" w:space="0"/>
              <w:right w:val="single" w:color="auto" w:sz="4" w:space="0"/>
            </w:tcBorders>
            <w:noWrap w:val="0"/>
            <w:vAlign w:val="center"/>
          </w:tcPr>
          <w:p w14:paraId="74B71841">
            <w:pPr>
              <w:widowControl/>
              <w:jc w:val="center"/>
              <w:rPr>
                <w:rFonts w:ascii="雅黑" w:hAnsi="宋体" w:eastAsia="雅黑" w:cs="宋体"/>
                <w:kern w:val="0"/>
                <w:sz w:val="22"/>
                <w:szCs w:val="22"/>
              </w:rPr>
            </w:pPr>
            <w:r>
              <w:rPr>
                <w:rFonts w:hint="eastAsia" w:ascii="雅黑" w:hAnsi="宋体" w:eastAsia="雅黑" w:cs="宋体"/>
                <w:kern w:val="0"/>
                <w:sz w:val="22"/>
                <w:szCs w:val="22"/>
              </w:rPr>
              <w:t>一肯中乡单元</w:t>
            </w:r>
          </w:p>
        </w:tc>
        <w:tc>
          <w:tcPr>
            <w:tcW w:w="1701" w:type="dxa"/>
            <w:tcBorders>
              <w:top w:val="nil"/>
              <w:left w:val="nil"/>
              <w:bottom w:val="single" w:color="auto" w:sz="4" w:space="0"/>
              <w:right w:val="single" w:color="auto" w:sz="4" w:space="0"/>
            </w:tcBorders>
            <w:noWrap w:val="0"/>
            <w:vAlign w:val="center"/>
          </w:tcPr>
          <w:p w14:paraId="1A58338A">
            <w:pPr>
              <w:widowControl/>
              <w:jc w:val="center"/>
              <w:rPr>
                <w:rFonts w:ascii="雅黑" w:hAnsi="宋体" w:eastAsia="雅黑" w:cs="宋体"/>
                <w:kern w:val="0"/>
                <w:sz w:val="22"/>
                <w:szCs w:val="22"/>
              </w:rPr>
            </w:pPr>
            <w:r>
              <w:rPr>
                <w:rFonts w:hint="eastAsia" w:ascii="雅黑" w:hAnsi="宋体" w:eastAsia="雅黑" w:cs="宋体"/>
                <w:kern w:val="0"/>
                <w:sz w:val="22"/>
                <w:szCs w:val="22"/>
              </w:rPr>
              <w:t>78</w:t>
            </w:r>
          </w:p>
        </w:tc>
        <w:tc>
          <w:tcPr>
            <w:tcW w:w="1843" w:type="dxa"/>
            <w:tcBorders>
              <w:top w:val="nil"/>
              <w:left w:val="nil"/>
              <w:bottom w:val="single" w:color="auto" w:sz="4" w:space="0"/>
              <w:right w:val="single" w:color="auto" w:sz="4" w:space="0"/>
            </w:tcBorders>
            <w:noWrap w:val="0"/>
            <w:vAlign w:val="center"/>
          </w:tcPr>
          <w:p w14:paraId="1AA680F0">
            <w:pPr>
              <w:widowControl/>
              <w:jc w:val="center"/>
              <w:rPr>
                <w:rFonts w:ascii="雅黑" w:hAnsi="宋体" w:eastAsia="雅黑" w:cs="宋体"/>
                <w:kern w:val="0"/>
                <w:sz w:val="22"/>
                <w:szCs w:val="22"/>
              </w:rPr>
            </w:pPr>
            <w:r>
              <w:rPr>
                <w:rFonts w:hint="eastAsia" w:ascii="雅黑" w:hAnsi="宋体" w:eastAsia="雅黑" w:cs="宋体"/>
                <w:kern w:val="0"/>
                <w:sz w:val="22"/>
                <w:szCs w:val="22"/>
              </w:rPr>
              <w:t>78</w:t>
            </w:r>
          </w:p>
        </w:tc>
        <w:tc>
          <w:tcPr>
            <w:tcW w:w="1559" w:type="dxa"/>
            <w:vMerge w:val="continue"/>
            <w:tcBorders>
              <w:top w:val="nil"/>
              <w:left w:val="single" w:color="auto" w:sz="4" w:space="0"/>
              <w:bottom w:val="single" w:color="000000" w:sz="4" w:space="0"/>
              <w:right w:val="single" w:color="auto" w:sz="4" w:space="0"/>
            </w:tcBorders>
            <w:noWrap w:val="0"/>
            <w:vAlign w:val="center"/>
          </w:tcPr>
          <w:p w14:paraId="56F28A5F">
            <w:pPr>
              <w:widowControl/>
              <w:jc w:val="left"/>
              <w:rPr>
                <w:rFonts w:ascii="雅黑" w:hAnsi="宋体" w:eastAsia="雅黑" w:cs="宋体"/>
                <w:kern w:val="0"/>
                <w:sz w:val="22"/>
                <w:szCs w:val="22"/>
              </w:rPr>
            </w:pPr>
          </w:p>
        </w:tc>
      </w:tr>
      <w:tr w14:paraId="4103B799">
        <w:tblPrEx>
          <w:tblCellMar>
            <w:top w:w="0" w:type="dxa"/>
            <w:left w:w="108" w:type="dxa"/>
            <w:bottom w:w="0" w:type="dxa"/>
            <w:right w:w="108" w:type="dxa"/>
          </w:tblCellMar>
        </w:tblPrEx>
        <w:trPr>
          <w:wBefore w:w="0" w:type="auto"/>
          <w:wAfter w:w="0" w:type="auto"/>
          <w:trHeight w:val="412" w:hRule="atLeast"/>
        </w:trPr>
        <w:tc>
          <w:tcPr>
            <w:tcW w:w="1843" w:type="dxa"/>
            <w:tcBorders>
              <w:top w:val="nil"/>
              <w:left w:val="single" w:color="auto" w:sz="4" w:space="0"/>
              <w:bottom w:val="single" w:color="auto" w:sz="4" w:space="0"/>
              <w:right w:val="single" w:color="auto" w:sz="4" w:space="0"/>
            </w:tcBorders>
            <w:noWrap w:val="0"/>
            <w:vAlign w:val="center"/>
          </w:tcPr>
          <w:p w14:paraId="40775BE7">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赤峰市-宁城县</w:t>
            </w:r>
          </w:p>
        </w:tc>
        <w:tc>
          <w:tcPr>
            <w:tcW w:w="1938" w:type="dxa"/>
            <w:tcBorders>
              <w:top w:val="nil"/>
              <w:left w:val="nil"/>
              <w:bottom w:val="single" w:color="auto" w:sz="4" w:space="0"/>
              <w:right w:val="single" w:color="auto" w:sz="4" w:space="0"/>
            </w:tcBorders>
            <w:noWrap w:val="0"/>
            <w:vAlign w:val="center"/>
          </w:tcPr>
          <w:p w14:paraId="75046EA8">
            <w:pPr>
              <w:widowControl/>
              <w:jc w:val="center"/>
              <w:rPr>
                <w:rFonts w:ascii="雅黑" w:hAnsi="宋体" w:eastAsia="雅黑" w:cs="宋体"/>
                <w:kern w:val="0"/>
                <w:sz w:val="22"/>
                <w:szCs w:val="22"/>
              </w:rPr>
            </w:pPr>
            <w:r>
              <w:rPr>
                <w:rFonts w:hint="eastAsia" w:ascii="雅黑" w:hAnsi="宋体" w:eastAsia="雅黑" w:cs="宋体"/>
                <w:kern w:val="0"/>
                <w:sz w:val="22"/>
                <w:szCs w:val="22"/>
              </w:rPr>
              <w:t>热水街道单元</w:t>
            </w:r>
          </w:p>
        </w:tc>
        <w:tc>
          <w:tcPr>
            <w:tcW w:w="1701" w:type="dxa"/>
            <w:tcBorders>
              <w:top w:val="nil"/>
              <w:left w:val="nil"/>
              <w:bottom w:val="single" w:color="auto" w:sz="4" w:space="0"/>
              <w:right w:val="single" w:color="auto" w:sz="4" w:space="0"/>
            </w:tcBorders>
            <w:noWrap w:val="0"/>
            <w:vAlign w:val="center"/>
          </w:tcPr>
          <w:p w14:paraId="5BF86F88">
            <w:pPr>
              <w:widowControl/>
              <w:jc w:val="center"/>
              <w:rPr>
                <w:rFonts w:ascii="雅黑" w:hAnsi="宋体" w:eastAsia="雅黑" w:cs="宋体"/>
                <w:kern w:val="0"/>
                <w:sz w:val="22"/>
                <w:szCs w:val="22"/>
              </w:rPr>
            </w:pPr>
            <w:r>
              <w:rPr>
                <w:rFonts w:hint="eastAsia" w:ascii="雅黑" w:hAnsi="宋体" w:eastAsia="雅黑" w:cs="宋体"/>
                <w:kern w:val="0"/>
                <w:sz w:val="22"/>
                <w:szCs w:val="22"/>
              </w:rPr>
              <w:t>41</w:t>
            </w:r>
          </w:p>
        </w:tc>
        <w:tc>
          <w:tcPr>
            <w:tcW w:w="1843" w:type="dxa"/>
            <w:tcBorders>
              <w:top w:val="nil"/>
              <w:left w:val="nil"/>
              <w:bottom w:val="single" w:color="auto" w:sz="4" w:space="0"/>
              <w:right w:val="single" w:color="auto" w:sz="4" w:space="0"/>
            </w:tcBorders>
            <w:noWrap w:val="0"/>
            <w:vAlign w:val="center"/>
          </w:tcPr>
          <w:p w14:paraId="7C183020">
            <w:pPr>
              <w:widowControl/>
              <w:jc w:val="center"/>
              <w:rPr>
                <w:rFonts w:ascii="雅黑" w:hAnsi="宋体" w:eastAsia="雅黑" w:cs="宋体"/>
                <w:kern w:val="0"/>
                <w:sz w:val="22"/>
                <w:szCs w:val="22"/>
              </w:rPr>
            </w:pPr>
            <w:r>
              <w:rPr>
                <w:rFonts w:hint="eastAsia" w:ascii="雅黑" w:hAnsi="宋体" w:eastAsia="雅黑" w:cs="宋体"/>
                <w:kern w:val="0"/>
                <w:sz w:val="22"/>
                <w:szCs w:val="22"/>
              </w:rPr>
              <w:t>41</w:t>
            </w:r>
          </w:p>
        </w:tc>
        <w:tc>
          <w:tcPr>
            <w:tcW w:w="1559" w:type="dxa"/>
            <w:vMerge w:val="continue"/>
            <w:tcBorders>
              <w:top w:val="nil"/>
              <w:left w:val="single" w:color="auto" w:sz="4" w:space="0"/>
              <w:bottom w:val="single" w:color="000000" w:sz="4" w:space="0"/>
              <w:right w:val="single" w:color="auto" w:sz="4" w:space="0"/>
            </w:tcBorders>
            <w:noWrap w:val="0"/>
            <w:vAlign w:val="center"/>
          </w:tcPr>
          <w:p w14:paraId="5696416E">
            <w:pPr>
              <w:widowControl/>
              <w:jc w:val="left"/>
              <w:rPr>
                <w:rFonts w:ascii="雅黑" w:hAnsi="宋体" w:eastAsia="雅黑" w:cs="宋体"/>
                <w:kern w:val="0"/>
                <w:sz w:val="22"/>
                <w:szCs w:val="22"/>
              </w:rPr>
            </w:pPr>
          </w:p>
        </w:tc>
      </w:tr>
      <w:tr w14:paraId="66DFF1F5">
        <w:tblPrEx>
          <w:tblCellMar>
            <w:top w:w="0" w:type="dxa"/>
            <w:left w:w="108" w:type="dxa"/>
            <w:bottom w:w="0" w:type="dxa"/>
            <w:right w:w="108" w:type="dxa"/>
          </w:tblCellMar>
        </w:tblPrEx>
        <w:trPr>
          <w:wBefore w:w="0" w:type="auto"/>
          <w:wAfter w:w="0" w:type="auto"/>
          <w:trHeight w:val="522" w:hRule="atLeast"/>
        </w:trPr>
        <w:tc>
          <w:tcPr>
            <w:tcW w:w="3781" w:type="dxa"/>
            <w:gridSpan w:val="2"/>
            <w:tcBorders>
              <w:top w:val="single" w:color="auto" w:sz="4" w:space="0"/>
              <w:left w:val="single" w:color="auto" w:sz="4" w:space="0"/>
              <w:bottom w:val="single" w:color="auto" w:sz="4" w:space="0"/>
              <w:right w:val="single" w:color="000000" w:sz="4" w:space="0"/>
            </w:tcBorders>
            <w:noWrap w:val="0"/>
            <w:vAlign w:val="center"/>
          </w:tcPr>
          <w:p w14:paraId="536ED995">
            <w:pPr>
              <w:widowControl/>
              <w:jc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合计</w:t>
            </w:r>
          </w:p>
        </w:tc>
        <w:tc>
          <w:tcPr>
            <w:tcW w:w="1701" w:type="dxa"/>
            <w:tcBorders>
              <w:top w:val="nil"/>
              <w:left w:val="nil"/>
              <w:bottom w:val="single" w:color="auto" w:sz="4" w:space="0"/>
              <w:right w:val="single" w:color="auto" w:sz="4" w:space="0"/>
            </w:tcBorders>
            <w:noWrap/>
            <w:vAlign w:val="center"/>
          </w:tcPr>
          <w:p w14:paraId="0E33C1FB">
            <w:pPr>
              <w:widowControl/>
              <w:jc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1638</w:t>
            </w:r>
          </w:p>
        </w:tc>
        <w:tc>
          <w:tcPr>
            <w:tcW w:w="1843" w:type="dxa"/>
            <w:tcBorders>
              <w:top w:val="nil"/>
              <w:left w:val="nil"/>
              <w:bottom w:val="single" w:color="auto" w:sz="4" w:space="0"/>
              <w:right w:val="single" w:color="auto" w:sz="4" w:space="0"/>
            </w:tcBorders>
            <w:noWrap/>
            <w:vAlign w:val="center"/>
          </w:tcPr>
          <w:p w14:paraId="7558A9B1">
            <w:pPr>
              <w:widowControl/>
              <w:jc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1654</w:t>
            </w:r>
          </w:p>
        </w:tc>
        <w:tc>
          <w:tcPr>
            <w:tcW w:w="1559" w:type="dxa"/>
            <w:tcBorders>
              <w:top w:val="nil"/>
              <w:left w:val="nil"/>
              <w:bottom w:val="single" w:color="auto" w:sz="4" w:space="0"/>
              <w:right w:val="single" w:color="auto" w:sz="4" w:space="0"/>
            </w:tcBorders>
            <w:noWrap w:val="0"/>
            <w:vAlign w:val="center"/>
          </w:tcPr>
          <w:p w14:paraId="32B06A98">
            <w:pPr>
              <w:widowControl/>
              <w:jc w:val="center"/>
              <w:rPr>
                <w:rFonts w:ascii="雅黑" w:hAnsi="宋体" w:eastAsia="雅黑" w:cs="宋体"/>
                <w:b/>
                <w:kern w:val="0"/>
                <w:sz w:val="22"/>
                <w:szCs w:val="22"/>
              </w:rPr>
            </w:pPr>
            <w:r>
              <w:rPr>
                <w:rFonts w:hint="eastAsia" w:ascii="雅黑" w:hAnsi="宋体" w:eastAsia="雅黑" w:cs="宋体"/>
                <w:b/>
                <w:kern w:val="0"/>
                <w:sz w:val="22"/>
                <w:szCs w:val="22"/>
              </w:rPr>
              <w:t>4</w:t>
            </w:r>
          </w:p>
        </w:tc>
      </w:tr>
    </w:tbl>
    <w:p w14:paraId="13F1C31F">
      <w:pPr>
        <w:pStyle w:val="2"/>
      </w:pPr>
    </w:p>
    <w:p w14:paraId="3ADE9AE5">
      <w:pPr>
        <w:pStyle w:val="2"/>
      </w:pPr>
      <w:r>
        <w:br w:type="page"/>
      </w:r>
    </w:p>
    <w:tbl>
      <w:tblPr>
        <w:tblStyle w:val="6"/>
        <w:tblW w:w="8475" w:type="dxa"/>
        <w:tblInd w:w="93" w:type="dxa"/>
        <w:tblLayout w:type="autofit"/>
        <w:tblCellMar>
          <w:top w:w="0" w:type="dxa"/>
          <w:left w:w="108" w:type="dxa"/>
          <w:bottom w:w="0" w:type="dxa"/>
          <w:right w:w="108" w:type="dxa"/>
        </w:tblCellMar>
      </w:tblPr>
      <w:tblGrid>
        <w:gridCol w:w="1680"/>
        <w:gridCol w:w="1737"/>
        <w:gridCol w:w="1701"/>
        <w:gridCol w:w="1701"/>
        <w:gridCol w:w="1656"/>
      </w:tblGrid>
      <w:tr w14:paraId="2925AD70">
        <w:tblPrEx>
          <w:tblCellMar>
            <w:top w:w="0" w:type="dxa"/>
            <w:left w:w="108" w:type="dxa"/>
            <w:bottom w:w="0" w:type="dxa"/>
            <w:right w:w="108" w:type="dxa"/>
          </w:tblCellMar>
        </w:tblPrEx>
        <w:trPr>
          <w:wBefore w:w="0" w:type="auto"/>
          <w:wAfter w:w="0" w:type="auto"/>
          <w:trHeight w:val="702" w:hRule="atLeast"/>
        </w:trPr>
        <w:tc>
          <w:tcPr>
            <w:tcW w:w="8475" w:type="dxa"/>
            <w:gridSpan w:val="5"/>
            <w:tcBorders>
              <w:top w:val="nil"/>
              <w:left w:val="nil"/>
              <w:bottom w:val="nil"/>
              <w:right w:val="nil"/>
            </w:tcBorders>
            <w:noWrap/>
            <w:vAlign w:val="center"/>
          </w:tcPr>
          <w:p w14:paraId="4BCDD855">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赤峰市烟草制品零售点市场区域单元容量规划表</w:t>
            </w:r>
          </w:p>
        </w:tc>
      </w:tr>
      <w:tr w14:paraId="4D735B58">
        <w:tblPrEx>
          <w:tblCellMar>
            <w:top w:w="0" w:type="dxa"/>
            <w:left w:w="108" w:type="dxa"/>
            <w:bottom w:w="0" w:type="dxa"/>
            <w:right w:w="108" w:type="dxa"/>
          </w:tblCellMar>
        </w:tblPrEx>
        <w:trPr>
          <w:wBefore w:w="0" w:type="auto"/>
          <w:wAfter w:w="0" w:type="auto"/>
          <w:trHeight w:val="679" w:hRule="atLeast"/>
        </w:trPr>
        <w:tc>
          <w:tcPr>
            <w:tcW w:w="16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9C647D1">
            <w:pPr>
              <w:widowControl/>
              <w:jc w:val="center"/>
              <w:rPr>
                <w:rFonts w:ascii="雅黑" w:hAnsi="宋体" w:eastAsia="雅黑" w:cs="宋体"/>
                <w:b/>
                <w:bCs/>
                <w:kern w:val="0"/>
                <w:sz w:val="24"/>
              </w:rPr>
            </w:pPr>
            <w:r>
              <w:rPr>
                <w:rFonts w:hint="eastAsia" w:ascii="雅黑" w:hAnsi="宋体" w:eastAsia="雅黑" w:cs="宋体"/>
                <w:b/>
                <w:bCs/>
                <w:kern w:val="0"/>
                <w:sz w:val="24"/>
              </w:rPr>
              <w:t>行政区划</w:t>
            </w:r>
          </w:p>
        </w:tc>
        <w:tc>
          <w:tcPr>
            <w:tcW w:w="1737" w:type="dxa"/>
            <w:tcBorders>
              <w:top w:val="single" w:color="auto" w:sz="4" w:space="0"/>
              <w:left w:val="nil"/>
              <w:bottom w:val="single" w:color="auto" w:sz="4" w:space="0"/>
              <w:right w:val="single" w:color="auto" w:sz="4" w:space="0"/>
            </w:tcBorders>
            <w:shd w:val="clear" w:color="000000" w:fill="FFFFFF"/>
            <w:noWrap/>
            <w:vAlign w:val="center"/>
          </w:tcPr>
          <w:p w14:paraId="109FB3D4">
            <w:pPr>
              <w:widowControl/>
              <w:jc w:val="center"/>
              <w:rPr>
                <w:rFonts w:ascii="雅黑" w:hAnsi="宋体" w:eastAsia="雅黑" w:cs="宋体"/>
                <w:b/>
                <w:bCs/>
                <w:kern w:val="0"/>
                <w:sz w:val="24"/>
              </w:rPr>
            </w:pPr>
            <w:r>
              <w:rPr>
                <w:rFonts w:hint="eastAsia" w:ascii="雅黑" w:hAnsi="宋体" w:eastAsia="雅黑" w:cs="宋体"/>
                <w:b/>
                <w:bCs/>
                <w:kern w:val="0"/>
                <w:sz w:val="24"/>
              </w:rPr>
              <w:t>区域单元名称</w:t>
            </w:r>
          </w:p>
        </w:tc>
        <w:tc>
          <w:tcPr>
            <w:tcW w:w="1701" w:type="dxa"/>
            <w:tcBorders>
              <w:top w:val="single" w:color="auto" w:sz="4" w:space="0"/>
              <w:left w:val="nil"/>
              <w:bottom w:val="single" w:color="auto" w:sz="4" w:space="0"/>
              <w:right w:val="single" w:color="auto" w:sz="4" w:space="0"/>
            </w:tcBorders>
            <w:shd w:val="clear" w:color="000000" w:fill="FFFFFF"/>
            <w:noWrap w:val="0"/>
            <w:vAlign w:val="center"/>
          </w:tcPr>
          <w:p w14:paraId="465C2282">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当前烟草制品零售点数量</w:t>
            </w:r>
          </w:p>
        </w:tc>
        <w:tc>
          <w:tcPr>
            <w:tcW w:w="1701" w:type="dxa"/>
            <w:tcBorders>
              <w:top w:val="single" w:color="auto" w:sz="4" w:space="0"/>
              <w:left w:val="nil"/>
              <w:bottom w:val="single" w:color="auto" w:sz="4" w:space="0"/>
              <w:right w:val="single" w:color="auto" w:sz="4" w:space="0"/>
            </w:tcBorders>
            <w:shd w:val="clear" w:color="000000" w:fill="FFFFFF"/>
            <w:noWrap w:val="0"/>
            <w:vAlign w:val="center"/>
          </w:tcPr>
          <w:p w14:paraId="0801505F">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规划烟草制品零售点数量</w:t>
            </w:r>
          </w:p>
        </w:tc>
        <w:tc>
          <w:tcPr>
            <w:tcW w:w="1656" w:type="dxa"/>
            <w:tcBorders>
              <w:top w:val="single" w:color="auto" w:sz="4" w:space="0"/>
              <w:left w:val="nil"/>
              <w:bottom w:val="single" w:color="auto" w:sz="4" w:space="0"/>
              <w:right w:val="single" w:color="auto" w:sz="4" w:space="0"/>
            </w:tcBorders>
            <w:shd w:val="clear" w:color="000000" w:fill="FFFFFF"/>
            <w:noWrap w:val="0"/>
            <w:vAlign w:val="center"/>
          </w:tcPr>
          <w:p w14:paraId="56C4CCEE">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规划雪茄烟零售点数量</w:t>
            </w:r>
          </w:p>
        </w:tc>
      </w:tr>
      <w:tr w14:paraId="7136D744">
        <w:tblPrEx>
          <w:tblCellMar>
            <w:top w:w="0" w:type="dxa"/>
            <w:left w:w="108" w:type="dxa"/>
            <w:bottom w:w="0" w:type="dxa"/>
            <w:right w:w="108" w:type="dxa"/>
          </w:tblCellMar>
        </w:tblPrEx>
        <w:trPr>
          <w:wBefore w:w="0" w:type="auto"/>
          <w:wAfter w:w="0" w:type="auto"/>
          <w:trHeight w:val="582" w:hRule="atLeast"/>
        </w:trPr>
        <w:tc>
          <w:tcPr>
            <w:tcW w:w="1680" w:type="dxa"/>
            <w:tcBorders>
              <w:top w:val="nil"/>
              <w:left w:val="single" w:color="auto" w:sz="4" w:space="0"/>
              <w:bottom w:val="single" w:color="auto" w:sz="4" w:space="0"/>
              <w:right w:val="single" w:color="auto" w:sz="4" w:space="0"/>
            </w:tcBorders>
            <w:shd w:val="clear" w:color="auto" w:fill="auto"/>
            <w:noWrap w:val="0"/>
            <w:vAlign w:val="center"/>
          </w:tcPr>
          <w:p w14:paraId="383894B9">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赤峰市-红山区</w:t>
            </w:r>
          </w:p>
        </w:tc>
        <w:tc>
          <w:tcPr>
            <w:tcW w:w="1737" w:type="dxa"/>
            <w:tcBorders>
              <w:top w:val="nil"/>
              <w:left w:val="nil"/>
              <w:bottom w:val="single" w:color="auto" w:sz="4" w:space="0"/>
              <w:right w:val="single" w:color="auto" w:sz="4" w:space="0"/>
            </w:tcBorders>
            <w:shd w:val="clear" w:color="auto" w:fill="auto"/>
            <w:noWrap w:val="0"/>
            <w:vAlign w:val="center"/>
          </w:tcPr>
          <w:p w14:paraId="1F261590">
            <w:pPr>
              <w:widowControl/>
              <w:jc w:val="center"/>
              <w:rPr>
                <w:rFonts w:ascii="雅黑" w:hAnsi="宋体" w:eastAsia="雅黑" w:cs="宋体"/>
                <w:kern w:val="0"/>
                <w:sz w:val="22"/>
                <w:szCs w:val="22"/>
              </w:rPr>
            </w:pPr>
            <w:r>
              <w:rPr>
                <w:rFonts w:hint="eastAsia" w:ascii="雅黑" w:hAnsi="宋体" w:eastAsia="雅黑" w:cs="宋体"/>
                <w:kern w:val="0"/>
                <w:sz w:val="22"/>
                <w:szCs w:val="22"/>
              </w:rPr>
              <w:t>桥北单元</w:t>
            </w:r>
          </w:p>
        </w:tc>
        <w:tc>
          <w:tcPr>
            <w:tcW w:w="1701" w:type="dxa"/>
            <w:tcBorders>
              <w:top w:val="nil"/>
              <w:left w:val="nil"/>
              <w:bottom w:val="single" w:color="auto" w:sz="4" w:space="0"/>
              <w:right w:val="single" w:color="auto" w:sz="4" w:space="0"/>
            </w:tcBorders>
            <w:shd w:val="clear" w:color="000000" w:fill="FFFFFF"/>
            <w:noWrap/>
            <w:vAlign w:val="center"/>
          </w:tcPr>
          <w:p w14:paraId="48A91EB0">
            <w:pPr>
              <w:widowControl/>
              <w:jc w:val="center"/>
              <w:rPr>
                <w:rFonts w:ascii="仿宋_GB2312" w:hAnsi="宋体" w:eastAsia="仿宋_GB2312" w:cs="宋体"/>
                <w:bCs/>
                <w:kern w:val="0"/>
                <w:sz w:val="24"/>
              </w:rPr>
            </w:pPr>
            <w:r>
              <w:rPr>
                <w:rFonts w:hint="eastAsia" w:ascii="仿宋_GB2312" w:hAnsi="宋体" w:eastAsia="仿宋_GB2312" w:cs="宋体"/>
                <w:bCs/>
                <w:kern w:val="0"/>
                <w:sz w:val="24"/>
              </w:rPr>
              <w:t>295</w:t>
            </w:r>
          </w:p>
        </w:tc>
        <w:tc>
          <w:tcPr>
            <w:tcW w:w="1701" w:type="dxa"/>
            <w:tcBorders>
              <w:top w:val="nil"/>
              <w:left w:val="nil"/>
              <w:bottom w:val="single" w:color="auto" w:sz="4" w:space="0"/>
              <w:right w:val="single" w:color="auto" w:sz="4" w:space="0"/>
            </w:tcBorders>
            <w:shd w:val="clear" w:color="000000" w:fill="FFFFFF"/>
            <w:noWrap/>
            <w:vAlign w:val="center"/>
          </w:tcPr>
          <w:p w14:paraId="73B672B1">
            <w:pPr>
              <w:widowControl/>
              <w:jc w:val="center"/>
              <w:rPr>
                <w:rFonts w:ascii="仿宋_GB2312" w:hAnsi="宋体" w:eastAsia="仿宋_GB2312" w:cs="宋体"/>
                <w:bCs/>
                <w:kern w:val="0"/>
                <w:sz w:val="24"/>
              </w:rPr>
            </w:pPr>
            <w:r>
              <w:rPr>
                <w:rFonts w:hint="eastAsia" w:ascii="仿宋_GB2312" w:hAnsi="宋体" w:eastAsia="仿宋_GB2312" w:cs="宋体"/>
                <w:bCs/>
                <w:kern w:val="0"/>
                <w:sz w:val="24"/>
              </w:rPr>
              <w:t>305</w:t>
            </w:r>
          </w:p>
        </w:tc>
        <w:tc>
          <w:tcPr>
            <w:tcW w:w="1656" w:type="dxa"/>
            <w:vMerge w:val="restart"/>
            <w:tcBorders>
              <w:top w:val="nil"/>
              <w:left w:val="single" w:color="auto" w:sz="4" w:space="0"/>
              <w:bottom w:val="single" w:color="000000" w:sz="4" w:space="0"/>
              <w:right w:val="single" w:color="auto" w:sz="4" w:space="0"/>
            </w:tcBorders>
            <w:shd w:val="clear" w:color="000000" w:fill="FFFFFF"/>
            <w:noWrap/>
            <w:vAlign w:val="center"/>
          </w:tcPr>
          <w:p w14:paraId="14F8ED86">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10</w:t>
            </w:r>
          </w:p>
        </w:tc>
      </w:tr>
      <w:tr w14:paraId="5CA1D480">
        <w:tblPrEx>
          <w:tblCellMar>
            <w:top w:w="0" w:type="dxa"/>
            <w:left w:w="108" w:type="dxa"/>
            <w:bottom w:w="0" w:type="dxa"/>
            <w:right w:w="108" w:type="dxa"/>
          </w:tblCellMar>
        </w:tblPrEx>
        <w:trPr>
          <w:wBefore w:w="0" w:type="auto"/>
          <w:wAfter w:w="0" w:type="auto"/>
          <w:trHeight w:val="582" w:hRule="atLeast"/>
        </w:trPr>
        <w:tc>
          <w:tcPr>
            <w:tcW w:w="1680" w:type="dxa"/>
            <w:tcBorders>
              <w:top w:val="nil"/>
              <w:left w:val="single" w:color="auto" w:sz="4" w:space="0"/>
              <w:bottom w:val="single" w:color="auto" w:sz="4" w:space="0"/>
              <w:right w:val="single" w:color="auto" w:sz="4" w:space="0"/>
            </w:tcBorders>
            <w:shd w:val="clear" w:color="auto" w:fill="auto"/>
            <w:noWrap w:val="0"/>
            <w:vAlign w:val="center"/>
          </w:tcPr>
          <w:p w14:paraId="11693E87">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赤峰市-红山区</w:t>
            </w:r>
          </w:p>
        </w:tc>
        <w:tc>
          <w:tcPr>
            <w:tcW w:w="1737" w:type="dxa"/>
            <w:tcBorders>
              <w:top w:val="nil"/>
              <w:left w:val="nil"/>
              <w:bottom w:val="single" w:color="auto" w:sz="4" w:space="0"/>
              <w:right w:val="single" w:color="auto" w:sz="4" w:space="0"/>
            </w:tcBorders>
            <w:shd w:val="clear" w:color="auto" w:fill="auto"/>
            <w:noWrap w:val="0"/>
            <w:vAlign w:val="center"/>
          </w:tcPr>
          <w:p w14:paraId="795E1662">
            <w:pPr>
              <w:widowControl/>
              <w:jc w:val="center"/>
              <w:rPr>
                <w:rFonts w:ascii="雅黑" w:hAnsi="宋体" w:eastAsia="雅黑" w:cs="宋体"/>
                <w:kern w:val="0"/>
                <w:sz w:val="22"/>
                <w:szCs w:val="22"/>
              </w:rPr>
            </w:pPr>
            <w:r>
              <w:rPr>
                <w:rFonts w:hint="eastAsia" w:ascii="雅黑" w:hAnsi="宋体" w:eastAsia="雅黑" w:cs="宋体"/>
                <w:kern w:val="0"/>
                <w:sz w:val="22"/>
                <w:szCs w:val="22"/>
              </w:rPr>
              <w:t>乡村市场单元</w:t>
            </w:r>
          </w:p>
        </w:tc>
        <w:tc>
          <w:tcPr>
            <w:tcW w:w="1701" w:type="dxa"/>
            <w:tcBorders>
              <w:top w:val="nil"/>
              <w:left w:val="nil"/>
              <w:bottom w:val="single" w:color="auto" w:sz="4" w:space="0"/>
              <w:right w:val="single" w:color="auto" w:sz="4" w:space="0"/>
            </w:tcBorders>
            <w:shd w:val="clear" w:color="000000" w:fill="FFFFFF"/>
            <w:noWrap/>
            <w:vAlign w:val="center"/>
          </w:tcPr>
          <w:p w14:paraId="363C8990">
            <w:pPr>
              <w:widowControl/>
              <w:jc w:val="center"/>
              <w:rPr>
                <w:rFonts w:ascii="仿宋_GB2312" w:hAnsi="宋体" w:eastAsia="仿宋_GB2312" w:cs="宋体"/>
                <w:bCs/>
                <w:kern w:val="0"/>
                <w:sz w:val="24"/>
              </w:rPr>
            </w:pPr>
            <w:r>
              <w:rPr>
                <w:rFonts w:hint="eastAsia" w:ascii="仿宋_GB2312" w:hAnsi="宋体" w:eastAsia="仿宋_GB2312" w:cs="宋体"/>
                <w:bCs/>
                <w:kern w:val="0"/>
                <w:sz w:val="24"/>
              </w:rPr>
              <w:t>215</w:t>
            </w:r>
          </w:p>
        </w:tc>
        <w:tc>
          <w:tcPr>
            <w:tcW w:w="1701" w:type="dxa"/>
            <w:tcBorders>
              <w:top w:val="nil"/>
              <w:left w:val="nil"/>
              <w:bottom w:val="single" w:color="auto" w:sz="4" w:space="0"/>
              <w:right w:val="single" w:color="auto" w:sz="4" w:space="0"/>
            </w:tcBorders>
            <w:shd w:val="clear" w:color="000000" w:fill="FFFFFF"/>
            <w:noWrap/>
            <w:vAlign w:val="center"/>
          </w:tcPr>
          <w:p w14:paraId="7F361FE5">
            <w:pPr>
              <w:widowControl/>
              <w:jc w:val="center"/>
              <w:rPr>
                <w:rFonts w:ascii="仿宋_GB2312" w:hAnsi="宋体" w:eastAsia="仿宋_GB2312" w:cs="宋体"/>
                <w:bCs/>
                <w:kern w:val="0"/>
                <w:sz w:val="24"/>
              </w:rPr>
            </w:pPr>
            <w:r>
              <w:rPr>
                <w:rFonts w:hint="eastAsia" w:ascii="仿宋_GB2312" w:hAnsi="宋体" w:eastAsia="仿宋_GB2312" w:cs="宋体"/>
                <w:bCs/>
                <w:kern w:val="0"/>
                <w:sz w:val="24"/>
              </w:rPr>
              <w:t>215</w:t>
            </w:r>
          </w:p>
        </w:tc>
        <w:tc>
          <w:tcPr>
            <w:tcW w:w="1656" w:type="dxa"/>
            <w:vMerge w:val="continue"/>
            <w:tcBorders>
              <w:top w:val="nil"/>
              <w:left w:val="single" w:color="auto" w:sz="4" w:space="0"/>
              <w:bottom w:val="single" w:color="000000" w:sz="4" w:space="0"/>
              <w:right w:val="single" w:color="auto" w:sz="4" w:space="0"/>
            </w:tcBorders>
            <w:noWrap w:val="0"/>
            <w:vAlign w:val="center"/>
          </w:tcPr>
          <w:p w14:paraId="517565AD">
            <w:pPr>
              <w:widowControl/>
              <w:jc w:val="left"/>
              <w:rPr>
                <w:rFonts w:ascii="仿宋_GB2312" w:hAnsi="宋体" w:eastAsia="仿宋_GB2312" w:cs="宋体"/>
                <w:b/>
                <w:bCs/>
                <w:kern w:val="0"/>
                <w:sz w:val="24"/>
              </w:rPr>
            </w:pPr>
          </w:p>
        </w:tc>
      </w:tr>
      <w:tr w14:paraId="0CC57D96">
        <w:tblPrEx>
          <w:tblCellMar>
            <w:top w:w="0" w:type="dxa"/>
            <w:left w:w="108" w:type="dxa"/>
            <w:bottom w:w="0" w:type="dxa"/>
            <w:right w:w="108" w:type="dxa"/>
          </w:tblCellMar>
        </w:tblPrEx>
        <w:trPr>
          <w:wBefore w:w="0" w:type="auto"/>
          <w:wAfter w:w="0" w:type="auto"/>
          <w:trHeight w:val="582" w:hRule="atLeast"/>
        </w:trPr>
        <w:tc>
          <w:tcPr>
            <w:tcW w:w="1680" w:type="dxa"/>
            <w:tcBorders>
              <w:top w:val="nil"/>
              <w:left w:val="single" w:color="auto" w:sz="4" w:space="0"/>
              <w:bottom w:val="single" w:color="auto" w:sz="4" w:space="0"/>
              <w:right w:val="single" w:color="auto" w:sz="4" w:space="0"/>
            </w:tcBorders>
            <w:shd w:val="clear" w:color="auto" w:fill="auto"/>
            <w:noWrap w:val="0"/>
            <w:vAlign w:val="center"/>
          </w:tcPr>
          <w:p w14:paraId="5DE3D2E7">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赤峰市-红山区</w:t>
            </w:r>
          </w:p>
        </w:tc>
        <w:tc>
          <w:tcPr>
            <w:tcW w:w="1737" w:type="dxa"/>
            <w:tcBorders>
              <w:top w:val="nil"/>
              <w:left w:val="nil"/>
              <w:bottom w:val="single" w:color="auto" w:sz="4" w:space="0"/>
              <w:right w:val="single" w:color="auto" w:sz="4" w:space="0"/>
            </w:tcBorders>
            <w:shd w:val="clear" w:color="auto" w:fill="auto"/>
            <w:noWrap w:val="0"/>
            <w:vAlign w:val="center"/>
          </w:tcPr>
          <w:p w14:paraId="037F859D">
            <w:pPr>
              <w:widowControl/>
              <w:jc w:val="center"/>
              <w:rPr>
                <w:rFonts w:ascii="雅黑" w:hAnsi="宋体" w:eastAsia="雅黑" w:cs="宋体"/>
                <w:kern w:val="0"/>
                <w:sz w:val="22"/>
                <w:szCs w:val="22"/>
              </w:rPr>
            </w:pPr>
            <w:r>
              <w:rPr>
                <w:rFonts w:hint="eastAsia" w:ascii="雅黑" w:hAnsi="宋体" w:eastAsia="雅黑" w:cs="宋体"/>
                <w:kern w:val="0"/>
                <w:sz w:val="22"/>
                <w:szCs w:val="22"/>
              </w:rPr>
              <w:t>特殊区域赤峰南站</w:t>
            </w:r>
          </w:p>
        </w:tc>
        <w:tc>
          <w:tcPr>
            <w:tcW w:w="1701" w:type="dxa"/>
            <w:tcBorders>
              <w:top w:val="nil"/>
              <w:left w:val="nil"/>
              <w:bottom w:val="single" w:color="auto" w:sz="4" w:space="0"/>
              <w:right w:val="single" w:color="auto" w:sz="4" w:space="0"/>
            </w:tcBorders>
            <w:shd w:val="clear" w:color="000000" w:fill="FFFFFF"/>
            <w:noWrap/>
            <w:vAlign w:val="center"/>
          </w:tcPr>
          <w:p w14:paraId="78CA1072">
            <w:pPr>
              <w:widowControl/>
              <w:jc w:val="center"/>
              <w:rPr>
                <w:rFonts w:ascii="仿宋_GB2312" w:hAnsi="宋体" w:eastAsia="仿宋_GB2312" w:cs="宋体"/>
                <w:bCs/>
                <w:kern w:val="0"/>
                <w:sz w:val="24"/>
              </w:rPr>
            </w:pPr>
            <w:r>
              <w:rPr>
                <w:rFonts w:hint="eastAsia" w:ascii="仿宋_GB2312" w:hAnsi="宋体" w:eastAsia="仿宋_GB2312" w:cs="宋体"/>
                <w:bCs/>
                <w:kern w:val="0"/>
                <w:sz w:val="24"/>
              </w:rPr>
              <w:t>1</w:t>
            </w:r>
          </w:p>
        </w:tc>
        <w:tc>
          <w:tcPr>
            <w:tcW w:w="1701" w:type="dxa"/>
            <w:tcBorders>
              <w:top w:val="nil"/>
              <w:left w:val="nil"/>
              <w:bottom w:val="single" w:color="auto" w:sz="4" w:space="0"/>
              <w:right w:val="single" w:color="auto" w:sz="4" w:space="0"/>
            </w:tcBorders>
            <w:shd w:val="clear" w:color="000000" w:fill="FFFFFF"/>
            <w:noWrap/>
            <w:vAlign w:val="center"/>
          </w:tcPr>
          <w:p w14:paraId="1D6A0E2A">
            <w:pPr>
              <w:widowControl/>
              <w:jc w:val="center"/>
              <w:rPr>
                <w:rFonts w:ascii="仿宋_GB2312" w:hAnsi="宋体" w:eastAsia="仿宋_GB2312" w:cs="宋体"/>
                <w:bCs/>
                <w:kern w:val="0"/>
                <w:sz w:val="24"/>
              </w:rPr>
            </w:pPr>
            <w:r>
              <w:rPr>
                <w:rFonts w:hint="eastAsia" w:ascii="仿宋_GB2312" w:hAnsi="宋体" w:eastAsia="仿宋_GB2312" w:cs="宋体"/>
                <w:bCs/>
                <w:kern w:val="0"/>
                <w:sz w:val="24"/>
              </w:rPr>
              <w:t>1</w:t>
            </w:r>
          </w:p>
        </w:tc>
        <w:tc>
          <w:tcPr>
            <w:tcW w:w="1656" w:type="dxa"/>
            <w:vMerge w:val="continue"/>
            <w:tcBorders>
              <w:top w:val="nil"/>
              <w:left w:val="single" w:color="auto" w:sz="4" w:space="0"/>
              <w:bottom w:val="single" w:color="000000" w:sz="4" w:space="0"/>
              <w:right w:val="single" w:color="auto" w:sz="4" w:space="0"/>
            </w:tcBorders>
            <w:noWrap w:val="0"/>
            <w:vAlign w:val="center"/>
          </w:tcPr>
          <w:p w14:paraId="7C65530C">
            <w:pPr>
              <w:widowControl/>
              <w:jc w:val="left"/>
              <w:rPr>
                <w:rFonts w:ascii="仿宋_GB2312" w:hAnsi="宋体" w:eastAsia="仿宋_GB2312" w:cs="宋体"/>
                <w:b/>
                <w:bCs/>
                <w:kern w:val="0"/>
                <w:sz w:val="24"/>
              </w:rPr>
            </w:pPr>
          </w:p>
        </w:tc>
      </w:tr>
      <w:tr w14:paraId="23ACE4C3">
        <w:tblPrEx>
          <w:tblCellMar>
            <w:top w:w="0" w:type="dxa"/>
            <w:left w:w="108" w:type="dxa"/>
            <w:bottom w:w="0" w:type="dxa"/>
            <w:right w:w="108" w:type="dxa"/>
          </w:tblCellMar>
        </w:tblPrEx>
        <w:trPr>
          <w:wBefore w:w="0" w:type="auto"/>
          <w:wAfter w:w="0" w:type="auto"/>
          <w:trHeight w:val="582" w:hRule="atLeast"/>
        </w:trPr>
        <w:tc>
          <w:tcPr>
            <w:tcW w:w="1680" w:type="dxa"/>
            <w:tcBorders>
              <w:top w:val="nil"/>
              <w:left w:val="single" w:color="auto" w:sz="4" w:space="0"/>
              <w:bottom w:val="single" w:color="auto" w:sz="4" w:space="0"/>
              <w:right w:val="single" w:color="auto" w:sz="4" w:space="0"/>
            </w:tcBorders>
            <w:shd w:val="clear" w:color="auto" w:fill="auto"/>
            <w:noWrap w:val="0"/>
            <w:vAlign w:val="center"/>
          </w:tcPr>
          <w:p w14:paraId="087EE719">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赤峰市-红山区</w:t>
            </w:r>
          </w:p>
        </w:tc>
        <w:tc>
          <w:tcPr>
            <w:tcW w:w="1737" w:type="dxa"/>
            <w:tcBorders>
              <w:top w:val="nil"/>
              <w:left w:val="nil"/>
              <w:bottom w:val="single" w:color="auto" w:sz="4" w:space="0"/>
              <w:right w:val="single" w:color="auto" w:sz="4" w:space="0"/>
            </w:tcBorders>
            <w:shd w:val="clear" w:color="auto" w:fill="auto"/>
            <w:noWrap w:val="0"/>
            <w:vAlign w:val="center"/>
          </w:tcPr>
          <w:p w14:paraId="6ED73ED3">
            <w:pPr>
              <w:widowControl/>
              <w:jc w:val="center"/>
              <w:rPr>
                <w:rFonts w:ascii="雅黑" w:hAnsi="宋体" w:eastAsia="雅黑" w:cs="宋体"/>
                <w:kern w:val="0"/>
                <w:sz w:val="22"/>
                <w:szCs w:val="22"/>
              </w:rPr>
            </w:pPr>
            <w:r>
              <w:rPr>
                <w:rFonts w:hint="eastAsia" w:ascii="雅黑" w:hAnsi="宋体" w:eastAsia="雅黑" w:cs="宋体"/>
                <w:kern w:val="0"/>
                <w:sz w:val="22"/>
                <w:szCs w:val="22"/>
              </w:rPr>
              <w:t>红山主城区单元</w:t>
            </w:r>
          </w:p>
        </w:tc>
        <w:tc>
          <w:tcPr>
            <w:tcW w:w="1701" w:type="dxa"/>
            <w:tcBorders>
              <w:top w:val="nil"/>
              <w:left w:val="nil"/>
              <w:bottom w:val="single" w:color="auto" w:sz="4" w:space="0"/>
              <w:right w:val="single" w:color="auto" w:sz="4" w:space="0"/>
            </w:tcBorders>
            <w:shd w:val="clear" w:color="000000" w:fill="FFFFFF"/>
            <w:noWrap/>
            <w:vAlign w:val="center"/>
          </w:tcPr>
          <w:p w14:paraId="0BD2A807">
            <w:pPr>
              <w:widowControl/>
              <w:jc w:val="center"/>
              <w:rPr>
                <w:rFonts w:ascii="仿宋_GB2312" w:hAnsi="宋体" w:eastAsia="仿宋_GB2312" w:cs="宋体"/>
                <w:bCs/>
                <w:kern w:val="0"/>
                <w:sz w:val="24"/>
              </w:rPr>
            </w:pPr>
            <w:r>
              <w:rPr>
                <w:rFonts w:hint="eastAsia" w:ascii="仿宋_GB2312" w:hAnsi="宋体" w:eastAsia="仿宋_GB2312" w:cs="宋体"/>
                <w:bCs/>
                <w:kern w:val="0"/>
                <w:sz w:val="24"/>
              </w:rPr>
              <w:t>1136</w:t>
            </w:r>
          </w:p>
        </w:tc>
        <w:tc>
          <w:tcPr>
            <w:tcW w:w="1701" w:type="dxa"/>
            <w:tcBorders>
              <w:top w:val="nil"/>
              <w:left w:val="nil"/>
              <w:bottom w:val="single" w:color="auto" w:sz="4" w:space="0"/>
              <w:right w:val="single" w:color="auto" w:sz="4" w:space="0"/>
            </w:tcBorders>
            <w:shd w:val="clear" w:color="000000" w:fill="FFFFFF"/>
            <w:noWrap/>
            <w:vAlign w:val="center"/>
          </w:tcPr>
          <w:p w14:paraId="26BB2696">
            <w:pPr>
              <w:widowControl/>
              <w:jc w:val="center"/>
              <w:rPr>
                <w:rFonts w:ascii="仿宋_GB2312" w:hAnsi="宋体" w:eastAsia="仿宋_GB2312" w:cs="宋体"/>
                <w:bCs/>
                <w:kern w:val="0"/>
                <w:sz w:val="24"/>
              </w:rPr>
            </w:pPr>
            <w:r>
              <w:rPr>
                <w:rFonts w:hint="eastAsia" w:ascii="仿宋_GB2312" w:hAnsi="宋体" w:eastAsia="仿宋_GB2312" w:cs="宋体"/>
                <w:bCs/>
                <w:kern w:val="0"/>
                <w:sz w:val="24"/>
              </w:rPr>
              <w:t>1146</w:t>
            </w:r>
          </w:p>
        </w:tc>
        <w:tc>
          <w:tcPr>
            <w:tcW w:w="1656" w:type="dxa"/>
            <w:vMerge w:val="continue"/>
            <w:tcBorders>
              <w:top w:val="nil"/>
              <w:left w:val="single" w:color="auto" w:sz="4" w:space="0"/>
              <w:bottom w:val="single" w:color="000000" w:sz="4" w:space="0"/>
              <w:right w:val="single" w:color="auto" w:sz="4" w:space="0"/>
            </w:tcBorders>
            <w:noWrap w:val="0"/>
            <w:vAlign w:val="center"/>
          </w:tcPr>
          <w:p w14:paraId="4356177F">
            <w:pPr>
              <w:widowControl/>
              <w:jc w:val="left"/>
              <w:rPr>
                <w:rFonts w:ascii="仿宋_GB2312" w:hAnsi="宋体" w:eastAsia="仿宋_GB2312" w:cs="宋体"/>
                <w:b/>
                <w:bCs/>
                <w:kern w:val="0"/>
                <w:sz w:val="24"/>
              </w:rPr>
            </w:pPr>
          </w:p>
        </w:tc>
      </w:tr>
      <w:tr w14:paraId="0221D08C">
        <w:tblPrEx>
          <w:tblCellMar>
            <w:top w:w="0" w:type="dxa"/>
            <w:left w:w="108" w:type="dxa"/>
            <w:bottom w:w="0" w:type="dxa"/>
            <w:right w:w="108" w:type="dxa"/>
          </w:tblCellMar>
        </w:tblPrEx>
        <w:trPr>
          <w:wBefore w:w="0" w:type="auto"/>
          <w:wAfter w:w="0" w:type="auto"/>
          <w:trHeight w:val="559" w:hRule="atLeast"/>
        </w:trPr>
        <w:tc>
          <w:tcPr>
            <w:tcW w:w="341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C0F751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合计</w:t>
            </w:r>
          </w:p>
        </w:tc>
        <w:tc>
          <w:tcPr>
            <w:tcW w:w="1701" w:type="dxa"/>
            <w:tcBorders>
              <w:top w:val="nil"/>
              <w:left w:val="nil"/>
              <w:bottom w:val="single" w:color="auto" w:sz="4" w:space="0"/>
              <w:right w:val="single" w:color="auto" w:sz="4" w:space="0"/>
            </w:tcBorders>
            <w:shd w:val="clear" w:color="000000" w:fill="FFFFFF"/>
            <w:noWrap/>
            <w:vAlign w:val="center"/>
          </w:tcPr>
          <w:p w14:paraId="7779044D">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1647</w:t>
            </w:r>
          </w:p>
        </w:tc>
        <w:tc>
          <w:tcPr>
            <w:tcW w:w="1701" w:type="dxa"/>
            <w:tcBorders>
              <w:top w:val="nil"/>
              <w:left w:val="nil"/>
              <w:bottom w:val="single" w:color="auto" w:sz="4" w:space="0"/>
              <w:right w:val="single" w:color="auto" w:sz="4" w:space="0"/>
            </w:tcBorders>
            <w:shd w:val="clear" w:color="000000" w:fill="FFFFFF"/>
            <w:noWrap/>
            <w:vAlign w:val="center"/>
          </w:tcPr>
          <w:p w14:paraId="76B9DE1D">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1667</w:t>
            </w:r>
          </w:p>
        </w:tc>
        <w:tc>
          <w:tcPr>
            <w:tcW w:w="1656" w:type="dxa"/>
            <w:tcBorders>
              <w:top w:val="nil"/>
              <w:left w:val="nil"/>
              <w:bottom w:val="single" w:color="auto" w:sz="4" w:space="0"/>
              <w:right w:val="single" w:color="auto" w:sz="4" w:space="0"/>
            </w:tcBorders>
            <w:shd w:val="clear" w:color="000000" w:fill="FFFFFF"/>
            <w:noWrap/>
            <w:vAlign w:val="center"/>
          </w:tcPr>
          <w:p w14:paraId="5FEE7390">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10</w:t>
            </w:r>
          </w:p>
        </w:tc>
      </w:tr>
    </w:tbl>
    <w:p w14:paraId="572946D8">
      <w:pPr>
        <w:pStyle w:val="2"/>
      </w:pPr>
    </w:p>
    <w:p w14:paraId="5B127F85">
      <w:pPr>
        <w:pStyle w:val="2"/>
      </w:pPr>
      <w:r>
        <w:br w:type="page"/>
      </w:r>
    </w:p>
    <w:tbl>
      <w:tblPr>
        <w:tblStyle w:val="6"/>
        <w:tblW w:w="8520" w:type="dxa"/>
        <w:tblInd w:w="93" w:type="dxa"/>
        <w:tblLayout w:type="autofit"/>
        <w:tblCellMar>
          <w:top w:w="0" w:type="dxa"/>
          <w:left w:w="108" w:type="dxa"/>
          <w:bottom w:w="0" w:type="dxa"/>
          <w:right w:w="108" w:type="dxa"/>
        </w:tblCellMar>
      </w:tblPr>
      <w:tblGrid>
        <w:gridCol w:w="1680"/>
        <w:gridCol w:w="1596"/>
        <w:gridCol w:w="1701"/>
        <w:gridCol w:w="1984"/>
        <w:gridCol w:w="1559"/>
      </w:tblGrid>
      <w:tr w14:paraId="24AAE6D2">
        <w:tblPrEx>
          <w:tblCellMar>
            <w:top w:w="0" w:type="dxa"/>
            <w:left w:w="108" w:type="dxa"/>
            <w:bottom w:w="0" w:type="dxa"/>
            <w:right w:w="108" w:type="dxa"/>
          </w:tblCellMar>
        </w:tblPrEx>
        <w:trPr>
          <w:wBefore w:w="0" w:type="dxa"/>
          <w:wAfter w:w="0" w:type="dxa"/>
          <w:trHeight w:val="600" w:hRule="atLeast"/>
        </w:trPr>
        <w:tc>
          <w:tcPr>
            <w:tcW w:w="8520" w:type="dxa"/>
            <w:gridSpan w:val="5"/>
            <w:tcBorders>
              <w:top w:val="nil"/>
              <w:left w:val="nil"/>
              <w:bottom w:val="nil"/>
              <w:right w:val="nil"/>
            </w:tcBorders>
            <w:noWrap/>
            <w:vAlign w:val="center"/>
          </w:tcPr>
          <w:p w14:paraId="7F03BC68">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赤峰市烟草制品零售点合理布局区域限量规划表</w:t>
            </w:r>
          </w:p>
        </w:tc>
      </w:tr>
      <w:tr w14:paraId="409C7795">
        <w:tblPrEx>
          <w:tblCellMar>
            <w:top w:w="0" w:type="dxa"/>
            <w:left w:w="108" w:type="dxa"/>
            <w:bottom w:w="0" w:type="dxa"/>
            <w:right w:w="108" w:type="dxa"/>
          </w:tblCellMar>
        </w:tblPrEx>
        <w:trPr>
          <w:wBefore w:w="0" w:type="dxa"/>
          <w:wAfter w:w="0" w:type="dxa"/>
          <w:trHeight w:val="780" w:hRule="atLeast"/>
        </w:trPr>
        <w:tc>
          <w:tcPr>
            <w:tcW w:w="16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322594">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行政区划</w:t>
            </w:r>
          </w:p>
        </w:tc>
        <w:tc>
          <w:tcPr>
            <w:tcW w:w="1596" w:type="dxa"/>
            <w:tcBorders>
              <w:top w:val="single" w:color="auto" w:sz="4" w:space="0"/>
              <w:left w:val="nil"/>
              <w:bottom w:val="single" w:color="auto" w:sz="4" w:space="0"/>
              <w:right w:val="single" w:color="auto" w:sz="4" w:space="0"/>
            </w:tcBorders>
            <w:shd w:val="clear" w:color="000000" w:fill="FFFFFF"/>
            <w:noWrap/>
            <w:vAlign w:val="center"/>
          </w:tcPr>
          <w:p w14:paraId="2AF1A376">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区域单元名称</w:t>
            </w:r>
          </w:p>
        </w:tc>
        <w:tc>
          <w:tcPr>
            <w:tcW w:w="1701" w:type="dxa"/>
            <w:tcBorders>
              <w:top w:val="single" w:color="auto" w:sz="4" w:space="0"/>
              <w:left w:val="nil"/>
              <w:bottom w:val="single" w:color="auto" w:sz="4" w:space="0"/>
              <w:right w:val="single" w:color="auto" w:sz="4" w:space="0"/>
            </w:tcBorders>
            <w:shd w:val="clear" w:color="000000" w:fill="FFFFFF"/>
            <w:noWrap w:val="0"/>
            <w:vAlign w:val="center"/>
          </w:tcPr>
          <w:p w14:paraId="1D31E999">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当前烟草制品零售点数量</w:t>
            </w:r>
          </w:p>
        </w:tc>
        <w:tc>
          <w:tcPr>
            <w:tcW w:w="1984" w:type="dxa"/>
            <w:tcBorders>
              <w:top w:val="single" w:color="auto" w:sz="4" w:space="0"/>
              <w:left w:val="nil"/>
              <w:bottom w:val="single" w:color="auto" w:sz="4" w:space="0"/>
              <w:right w:val="single" w:color="auto" w:sz="4" w:space="0"/>
            </w:tcBorders>
            <w:shd w:val="clear" w:color="000000" w:fill="FFFFFF"/>
            <w:noWrap w:val="0"/>
            <w:vAlign w:val="center"/>
          </w:tcPr>
          <w:p w14:paraId="14007A7E">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规划烟草制品零售点数量</w:t>
            </w:r>
          </w:p>
        </w:tc>
        <w:tc>
          <w:tcPr>
            <w:tcW w:w="1559" w:type="dxa"/>
            <w:tcBorders>
              <w:top w:val="single" w:color="auto" w:sz="4" w:space="0"/>
              <w:left w:val="nil"/>
              <w:bottom w:val="single" w:color="auto" w:sz="4" w:space="0"/>
              <w:right w:val="single" w:color="auto" w:sz="4" w:space="0"/>
            </w:tcBorders>
            <w:shd w:val="clear" w:color="000000" w:fill="FFFFFF"/>
            <w:noWrap w:val="0"/>
            <w:vAlign w:val="center"/>
          </w:tcPr>
          <w:p w14:paraId="02FE143A">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规划雪茄烟零售点数量</w:t>
            </w:r>
          </w:p>
        </w:tc>
      </w:tr>
      <w:tr w14:paraId="148EF957">
        <w:tblPrEx>
          <w:tblCellMar>
            <w:top w:w="0" w:type="dxa"/>
            <w:left w:w="108" w:type="dxa"/>
            <w:bottom w:w="0" w:type="dxa"/>
            <w:right w:w="108" w:type="dxa"/>
          </w:tblCellMar>
        </w:tblPrEx>
        <w:trPr>
          <w:wBefore w:w="0" w:type="dxa"/>
          <w:wAfter w:w="0" w:type="dxa"/>
          <w:trHeight w:val="1020" w:hRule="atLeast"/>
        </w:trPr>
        <w:tc>
          <w:tcPr>
            <w:tcW w:w="1680" w:type="dxa"/>
            <w:tcBorders>
              <w:top w:val="nil"/>
              <w:left w:val="single" w:color="auto" w:sz="4" w:space="0"/>
              <w:bottom w:val="single" w:color="auto" w:sz="4" w:space="0"/>
              <w:right w:val="single" w:color="auto" w:sz="4" w:space="0"/>
            </w:tcBorders>
            <w:noWrap w:val="0"/>
            <w:vAlign w:val="center"/>
          </w:tcPr>
          <w:p w14:paraId="1B680AC3">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赤峰市-松山区</w:t>
            </w:r>
          </w:p>
        </w:tc>
        <w:tc>
          <w:tcPr>
            <w:tcW w:w="1596" w:type="dxa"/>
            <w:tcBorders>
              <w:top w:val="nil"/>
              <w:left w:val="nil"/>
              <w:bottom w:val="single" w:color="auto" w:sz="4" w:space="0"/>
              <w:right w:val="single" w:color="auto" w:sz="4" w:space="0"/>
            </w:tcBorders>
            <w:noWrap w:val="0"/>
            <w:vAlign w:val="center"/>
          </w:tcPr>
          <w:p w14:paraId="14048942">
            <w:pPr>
              <w:widowControl/>
              <w:jc w:val="center"/>
              <w:rPr>
                <w:rFonts w:ascii="雅黑" w:hAnsi="宋体" w:eastAsia="雅黑" w:cs="宋体"/>
                <w:kern w:val="0"/>
                <w:sz w:val="22"/>
                <w:szCs w:val="22"/>
              </w:rPr>
            </w:pPr>
            <w:r>
              <w:rPr>
                <w:rFonts w:hint="eastAsia" w:ascii="雅黑" w:hAnsi="宋体" w:eastAsia="雅黑" w:cs="宋体"/>
                <w:kern w:val="0"/>
                <w:sz w:val="22"/>
                <w:szCs w:val="22"/>
              </w:rPr>
              <w:t>新城区域单元</w:t>
            </w:r>
          </w:p>
        </w:tc>
        <w:tc>
          <w:tcPr>
            <w:tcW w:w="1701" w:type="dxa"/>
            <w:tcBorders>
              <w:top w:val="nil"/>
              <w:left w:val="nil"/>
              <w:bottom w:val="single" w:color="auto" w:sz="4" w:space="0"/>
              <w:right w:val="single" w:color="auto" w:sz="4" w:space="0"/>
            </w:tcBorders>
            <w:noWrap w:val="0"/>
            <w:vAlign w:val="center"/>
          </w:tcPr>
          <w:p w14:paraId="628EB6AA">
            <w:pPr>
              <w:widowControl/>
              <w:jc w:val="center"/>
              <w:rPr>
                <w:rFonts w:ascii="雅黑" w:hAnsi="宋体" w:eastAsia="雅黑" w:cs="宋体"/>
                <w:kern w:val="0"/>
                <w:sz w:val="22"/>
                <w:szCs w:val="22"/>
              </w:rPr>
            </w:pPr>
            <w:r>
              <w:rPr>
                <w:rFonts w:hint="eastAsia" w:ascii="雅黑" w:hAnsi="宋体" w:eastAsia="雅黑" w:cs="宋体"/>
                <w:kern w:val="0"/>
                <w:sz w:val="22"/>
                <w:szCs w:val="22"/>
              </w:rPr>
              <w:t>624</w:t>
            </w:r>
          </w:p>
        </w:tc>
        <w:tc>
          <w:tcPr>
            <w:tcW w:w="1984" w:type="dxa"/>
            <w:tcBorders>
              <w:top w:val="nil"/>
              <w:left w:val="nil"/>
              <w:bottom w:val="single" w:color="auto" w:sz="4" w:space="0"/>
              <w:right w:val="single" w:color="auto" w:sz="4" w:space="0"/>
            </w:tcBorders>
            <w:noWrap w:val="0"/>
            <w:vAlign w:val="center"/>
          </w:tcPr>
          <w:p w14:paraId="02EDE728">
            <w:pPr>
              <w:widowControl/>
              <w:jc w:val="center"/>
              <w:rPr>
                <w:rFonts w:ascii="雅黑" w:hAnsi="宋体" w:eastAsia="雅黑" w:cs="宋体"/>
                <w:kern w:val="0"/>
                <w:sz w:val="22"/>
                <w:szCs w:val="22"/>
              </w:rPr>
            </w:pPr>
            <w:r>
              <w:rPr>
                <w:rFonts w:hint="eastAsia" w:ascii="雅黑" w:hAnsi="宋体" w:eastAsia="雅黑" w:cs="宋体"/>
                <w:kern w:val="0"/>
                <w:sz w:val="22"/>
                <w:szCs w:val="22"/>
              </w:rPr>
              <w:t>626</w:t>
            </w:r>
          </w:p>
        </w:tc>
        <w:tc>
          <w:tcPr>
            <w:tcW w:w="1559" w:type="dxa"/>
            <w:vMerge w:val="restart"/>
            <w:tcBorders>
              <w:top w:val="nil"/>
              <w:left w:val="single" w:color="auto" w:sz="4" w:space="0"/>
              <w:bottom w:val="nil"/>
              <w:right w:val="single" w:color="auto" w:sz="4" w:space="0"/>
            </w:tcBorders>
            <w:noWrap w:val="0"/>
            <w:vAlign w:val="center"/>
          </w:tcPr>
          <w:p w14:paraId="3B4B6238">
            <w:pPr>
              <w:widowControl/>
              <w:jc w:val="center"/>
              <w:rPr>
                <w:rFonts w:ascii="雅黑" w:hAnsi="宋体" w:eastAsia="雅黑" w:cs="宋体"/>
                <w:kern w:val="0"/>
                <w:sz w:val="22"/>
                <w:szCs w:val="22"/>
              </w:rPr>
            </w:pPr>
            <w:r>
              <w:rPr>
                <w:rFonts w:hint="eastAsia" w:ascii="雅黑" w:hAnsi="宋体" w:eastAsia="雅黑" w:cs="宋体"/>
                <w:kern w:val="0"/>
                <w:sz w:val="22"/>
                <w:szCs w:val="22"/>
              </w:rPr>
              <w:t>10</w:t>
            </w:r>
          </w:p>
        </w:tc>
      </w:tr>
      <w:tr w14:paraId="6B004ED8">
        <w:tblPrEx>
          <w:tblCellMar>
            <w:top w:w="0" w:type="dxa"/>
            <w:left w:w="108" w:type="dxa"/>
            <w:bottom w:w="0" w:type="dxa"/>
            <w:right w:w="108" w:type="dxa"/>
          </w:tblCellMar>
        </w:tblPrEx>
        <w:trPr>
          <w:wBefore w:w="0" w:type="dxa"/>
          <w:wAfter w:w="0" w:type="dxa"/>
          <w:trHeight w:val="1020" w:hRule="atLeast"/>
        </w:trPr>
        <w:tc>
          <w:tcPr>
            <w:tcW w:w="1680" w:type="dxa"/>
            <w:tcBorders>
              <w:top w:val="nil"/>
              <w:left w:val="single" w:color="auto" w:sz="4" w:space="0"/>
              <w:bottom w:val="single" w:color="auto" w:sz="4" w:space="0"/>
              <w:right w:val="single" w:color="auto" w:sz="4" w:space="0"/>
            </w:tcBorders>
            <w:noWrap w:val="0"/>
            <w:vAlign w:val="center"/>
          </w:tcPr>
          <w:p w14:paraId="7D9A0418">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赤峰市-松山区</w:t>
            </w:r>
          </w:p>
        </w:tc>
        <w:tc>
          <w:tcPr>
            <w:tcW w:w="1596" w:type="dxa"/>
            <w:tcBorders>
              <w:top w:val="nil"/>
              <w:left w:val="nil"/>
              <w:bottom w:val="single" w:color="auto" w:sz="4" w:space="0"/>
              <w:right w:val="single" w:color="auto" w:sz="4" w:space="0"/>
            </w:tcBorders>
            <w:noWrap w:val="0"/>
            <w:vAlign w:val="center"/>
          </w:tcPr>
          <w:p w14:paraId="3E8C953F">
            <w:pPr>
              <w:widowControl/>
              <w:jc w:val="center"/>
              <w:rPr>
                <w:rFonts w:ascii="雅黑" w:hAnsi="宋体" w:eastAsia="雅黑" w:cs="宋体"/>
                <w:kern w:val="0"/>
                <w:sz w:val="22"/>
                <w:szCs w:val="22"/>
              </w:rPr>
            </w:pPr>
            <w:r>
              <w:rPr>
                <w:rFonts w:hint="eastAsia" w:ascii="雅黑" w:hAnsi="宋体" w:eastAsia="雅黑" w:cs="宋体"/>
                <w:kern w:val="0"/>
                <w:sz w:val="22"/>
                <w:szCs w:val="22"/>
              </w:rPr>
              <w:t>老城区域单元</w:t>
            </w:r>
          </w:p>
        </w:tc>
        <w:tc>
          <w:tcPr>
            <w:tcW w:w="1701" w:type="dxa"/>
            <w:tcBorders>
              <w:top w:val="nil"/>
              <w:left w:val="nil"/>
              <w:bottom w:val="single" w:color="auto" w:sz="4" w:space="0"/>
              <w:right w:val="single" w:color="auto" w:sz="4" w:space="0"/>
            </w:tcBorders>
            <w:noWrap w:val="0"/>
            <w:vAlign w:val="center"/>
          </w:tcPr>
          <w:p w14:paraId="55D400E3">
            <w:pPr>
              <w:widowControl/>
              <w:jc w:val="center"/>
              <w:rPr>
                <w:rFonts w:ascii="雅黑" w:hAnsi="宋体" w:eastAsia="雅黑" w:cs="宋体"/>
                <w:kern w:val="0"/>
                <w:sz w:val="22"/>
                <w:szCs w:val="22"/>
              </w:rPr>
            </w:pPr>
            <w:r>
              <w:rPr>
                <w:rFonts w:hint="eastAsia" w:ascii="雅黑" w:hAnsi="宋体" w:eastAsia="雅黑" w:cs="宋体"/>
                <w:kern w:val="0"/>
                <w:sz w:val="22"/>
                <w:szCs w:val="22"/>
              </w:rPr>
              <w:t>330</w:t>
            </w:r>
          </w:p>
        </w:tc>
        <w:tc>
          <w:tcPr>
            <w:tcW w:w="1984" w:type="dxa"/>
            <w:tcBorders>
              <w:top w:val="nil"/>
              <w:left w:val="nil"/>
              <w:bottom w:val="single" w:color="auto" w:sz="4" w:space="0"/>
              <w:right w:val="single" w:color="auto" w:sz="4" w:space="0"/>
            </w:tcBorders>
            <w:noWrap w:val="0"/>
            <w:vAlign w:val="center"/>
          </w:tcPr>
          <w:p w14:paraId="4FE62EA7">
            <w:pPr>
              <w:widowControl/>
              <w:jc w:val="center"/>
              <w:rPr>
                <w:rFonts w:ascii="雅黑" w:hAnsi="宋体" w:eastAsia="雅黑" w:cs="宋体"/>
                <w:kern w:val="0"/>
                <w:sz w:val="22"/>
                <w:szCs w:val="22"/>
              </w:rPr>
            </w:pPr>
            <w:r>
              <w:rPr>
                <w:rFonts w:hint="eastAsia" w:ascii="雅黑" w:hAnsi="宋体" w:eastAsia="雅黑" w:cs="宋体"/>
                <w:kern w:val="0"/>
                <w:sz w:val="22"/>
                <w:szCs w:val="22"/>
              </w:rPr>
              <w:t>340</w:t>
            </w:r>
          </w:p>
        </w:tc>
        <w:tc>
          <w:tcPr>
            <w:tcW w:w="1559" w:type="dxa"/>
            <w:vMerge w:val="continue"/>
            <w:tcBorders>
              <w:top w:val="nil"/>
              <w:left w:val="single" w:color="auto" w:sz="4" w:space="0"/>
              <w:bottom w:val="nil"/>
              <w:right w:val="single" w:color="auto" w:sz="4" w:space="0"/>
            </w:tcBorders>
            <w:noWrap w:val="0"/>
            <w:vAlign w:val="center"/>
          </w:tcPr>
          <w:p w14:paraId="17E715A0">
            <w:pPr>
              <w:widowControl/>
              <w:jc w:val="left"/>
              <w:rPr>
                <w:rFonts w:ascii="雅黑" w:hAnsi="宋体" w:eastAsia="雅黑" w:cs="宋体"/>
                <w:kern w:val="0"/>
                <w:sz w:val="22"/>
                <w:szCs w:val="22"/>
              </w:rPr>
            </w:pPr>
          </w:p>
        </w:tc>
      </w:tr>
      <w:tr w14:paraId="512B443D">
        <w:tblPrEx>
          <w:tblCellMar>
            <w:top w:w="0" w:type="dxa"/>
            <w:left w:w="108" w:type="dxa"/>
            <w:bottom w:w="0" w:type="dxa"/>
            <w:right w:w="108" w:type="dxa"/>
          </w:tblCellMar>
        </w:tblPrEx>
        <w:trPr>
          <w:wBefore w:w="0" w:type="dxa"/>
          <w:wAfter w:w="0" w:type="dxa"/>
          <w:trHeight w:val="1020" w:hRule="atLeast"/>
        </w:trPr>
        <w:tc>
          <w:tcPr>
            <w:tcW w:w="1680" w:type="dxa"/>
            <w:tcBorders>
              <w:top w:val="nil"/>
              <w:left w:val="single" w:color="auto" w:sz="4" w:space="0"/>
              <w:bottom w:val="single" w:color="auto" w:sz="4" w:space="0"/>
              <w:right w:val="single" w:color="auto" w:sz="4" w:space="0"/>
            </w:tcBorders>
            <w:noWrap w:val="0"/>
            <w:vAlign w:val="center"/>
          </w:tcPr>
          <w:p w14:paraId="120C2B39">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赤峰市-松山区</w:t>
            </w:r>
          </w:p>
        </w:tc>
        <w:tc>
          <w:tcPr>
            <w:tcW w:w="1596" w:type="dxa"/>
            <w:tcBorders>
              <w:top w:val="nil"/>
              <w:left w:val="nil"/>
              <w:bottom w:val="single" w:color="auto" w:sz="4" w:space="0"/>
              <w:right w:val="single" w:color="auto" w:sz="4" w:space="0"/>
            </w:tcBorders>
            <w:noWrap w:val="0"/>
            <w:vAlign w:val="center"/>
          </w:tcPr>
          <w:p w14:paraId="497E5766">
            <w:pPr>
              <w:widowControl/>
              <w:jc w:val="center"/>
              <w:rPr>
                <w:rFonts w:ascii="雅黑" w:hAnsi="宋体" w:eastAsia="雅黑" w:cs="宋体"/>
                <w:kern w:val="0"/>
                <w:sz w:val="22"/>
                <w:szCs w:val="22"/>
              </w:rPr>
            </w:pPr>
            <w:r>
              <w:rPr>
                <w:rFonts w:hint="eastAsia" w:ascii="雅黑" w:hAnsi="宋体" w:eastAsia="雅黑" w:cs="宋体"/>
                <w:kern w:val="0"/>
                <w:sz w:val="22"/>
                <w:szCs w:val="22"/>
              </w:rPr>
              <w:t>松北区域单元</w:t>
            </w:r>
          </w:p>
        </w:tc>
        <w:tc>
          <w:tcPr>
            <w:tcW w:w="1701" w:type="dxa"/>
            <w:tcBorders>
              <w:top w:val="nil"/>
              <w:left w:val="nil"/>
              <w:bottom w:val="single" w:color="auto" w:sz="4" w:space="0"/>
              <w:right w:val="single" w:color="auto" w:sz="4" w:space="0"/>
            </w:tcBorders>
            <w:noWrap w:val="0"/>
            <w:vAlign w:val="center"/>
          </w:tcPr>
          <w:p w14:paraId="1A995471">
            <w:pPr>
              <w:widowControl/>
              <w:jc w:val="center"/>
              <w:rPr>
                <w:rFonts w:ascii="雅黑" w:hAnsi="宋体" w:eastAsia="雅黑" w:cs="宋体"/>
                <w:kern w:val="0"/>
                <w:sz w:val="22"/>
                <w:szCs w:val="22"/>
              </w:rPr>
            </w:pPr>
            <w:r>
              <w:rPr>
                <w:rFonts w:hint="eastAsia" w:ascii="雅黑" w:hAnsi="宋体" w:eastAsia="雅黑" w:cs="宋体"/>
                <w:kern w:val="0"/>
                <w:sz w:val="22"/>
                <w:szCs w:val="22"/>
              </w:rPr>
              <w:t>427</w:t>
            </w:r>
          </w:p>
        </w:tc>
        <w:tc>
          <w:tcPr>
            <w:tcW w:w="1984" w:type="dxa"/>
            <w:tcBorders>
              <w:top w:val="nil"/>
              <w:left w:val="nil"/>
              <w:bottom w:val="single" w:color="auto" w:sz="4" w:space="0"/>
              <w:right w:val="single" w:color="auto" w:sz="4" w:space="0"/>
            </w:tcBorders>
            <w:noWrap w:val="0"/>
            <w:vAlign w:val="center"/>
          </w:tcPr>
          <w:p w14:paraId="7FDA75A8">
            <w:pPr>
              <w:widowControl/>
              <w:jc w:val="center"/>
              <w:rPr>
                <w:rFonts w:ascii="雅黑" w:hAnsi="宋体" w:eastAsia="雅黑" w:cs="宋体"/>
                <w:kern w:val="0"/>
                <w:sz w:val="22"/>
                <w:szCs w:val="22"/>
              </w:rPr>
            </w:pPr>
            <w:r>
              <w:rPr>
                <w:rFonts w:hint="eastAsia" w:ascii="雅黑" w:hAnsi="宋体" w:eastAsia="雅黑" w:cs="宋体"/>
                <w:kern w:val="0"/>
                <w:sz w:val="22"/>
                <w:szCs w:val="22"/>
              </w:rPr>
              <w:t>427</w:t>
            </w:r>
          </w:p>
        </w:tc>
        <w:tc>
          <w:tcPr>
            <w:tcW w:w="1559" w:type="dxa"/>
            <w:vMerge w:val="continue"/>
            <w:tcBorders>
              <w:top w:val="nil"/>
              <w:left w:val="single" w:color="auto" w:sz="4" w:space="0"/>
              <w:bottom w:val="nil"/>
              <w:right w:val="single" w:color="auto" w:sz="4" w:space="0"/>
            </w:tcBorders>
            <w:noWrap w:val="0"/>
            <w:vAlign w:val="center"/>
          </w:tcPr>
          <w:p w14:paraId="6DD26E95">
            <w:pPr>
              <w:widowControl/>
              <w:jc w:val="left"/>
              <w:rPr>
                <w:rFonts w:ascii="雅黑" w:hAnsi="宋体" w:eastAsia="雅黑" w:cs="宋体"/>
                <w:kern w:val="0"/>
                <w:sz w:val="22"/>
                <w:szCs w:val="22"/>
              </w:rPr>
            </w:pPr>
          </w:p>
        </w:tc>
      </w:tr>
      <w:tr w14:paraId="7B3DCBE8">
        <w:tblPrEx>
          <w:tblCellMar>
            <w:top w:w="0" w:type="dxa"/>
            <w:left w:w="108" w:type="dxa"/>
            <w:bottom w:w="0" w:type="dxa"/>
            <w:right w:w="108" w:type="dxa"/>
          </w:tblCellMar>
        </w:tblPrEx>
        <w:trPr>
          <w:wBefore w:w="0" w:type="dxa"/>
          <w:wAfter w:w="0" w:type="dxa"/>
          <w:trHeight w:val="1020" w:hRule="atLeast"/>
        </w:trPr>
        <w:tc>
          <w:tcPr>
            <w:tcW w:w="1680" w:type="dxa"/>
            <w:tcBorders>
              <w:top w:val="nil"/>
              <w:left w:val="single" w:color="auto" w:sz="4" w:space="0"/>
              <w:bottom w:val="single" w:color="auto" w:sz="4" w:space="0"/>
              <w:right w:val="single" w:color="auto" w:sz="4" w:space="0"/>
            </w:tcBorders>
            <w:noWrap w:val="0"/>
            <w:vAlign w:val="center"/>
          </w:tcPr>
          <w:p w14:paraId="01F3A3BA">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赤峰市-松山区</w:t>
            </w:r>
          </w:p>
        </w:tc>
        <w:tc>
          <w:tcPr>
            <w:tcW w:w="1596" w:type="dxa"/>
            <w:tcBorders>
              <w:top w:val="nil"/>
              <w:left w:val="nil"/>
              <w:bottom w:val="single" w:color="auto" w:sz="4" w:space="0"/>
              <w:right w:val="single" w:color="auto" w:sz="4" w:space="0"/>
            </w:tcBorders>
            <w:noWrap w:val="0"/>
            <w:vAlign w:val="center"/>
          </w:tcPr>
          <w:p w14:paraId="336BA215">
            <w:pPr>
              <w:widowControl/>
              <w:jc w:val="center"/>
              <w:rPr>
                <w:rFonts w:ascii="雅黑" w:hAnsi="宋体" w:eastAsia="雅黑" w:cs="宋体"/>
                <w:kern w:val="0"/>
                <w:sz w:val="22"/>
                <w:szCs w:val="22"/>
              </w:rPr>
            </w:pPr>
            <w:r>
              <w:rPr>
                <w:rFonts w:hint="eastAsia" w:ascii="雅黑" w:hAnsi="宋体" w:eastAsia="雅黑" w:cs="宋体"/>
                <w:kern w:val="0"/>
                <w:sz w:val="22"/>
                <w:szCs w:val="22"/>
              </w:rPr>
              <w:t>乡村区域单元</w:t>
            </w:r>
          </w:p>
        </w:tc>
        <w:tc>
          <w:tcPr>
            <w:tcW w:w="1701" w:type="dxa"/>
            <w:tcBorders>
              <w:top w:val="nil"/>
              <w:left w:val="nil"/>
              <w:bottom w:val="single" w:color="auto" w:sz="4" w:space="0"/>
              <w:right w:val="single" w:color="auto" w:sz="4" w:space="0"/>
            </w:tcBorders>
            <w:noWrap w:val="0"/>
            <w:vAlign w:val="center"/>
          </w:tcPr>
          <w:p w14:paraId="7CD36D17">
            <w:pPr>
              <w:widowControl/>
              <w:jc w:val="center"/>
              <w:rPr>
                <w:rFonts w:ascii="雅黑" w:hAnsi="宋体" w:eastAsia="雅黑" w:cs="宋体"/>
                <w:kern w:val="0"/>
                <w:sz w:val="22"/>
                <w:szCs w:val="22"/>
              </w:rPr>
            </w:pPr>
            <w:r>
              <w:rPr>
                <w:rFonts w:hint="eastAsia" w:ascii="雅黑" w:hAnsi="宋体" w:eastAsia="雅黑" w:cs="宋体"/>
                <w:kern w:val="0"/>
                <w:sz w:val="22"/>
                <w:szCs w:val="22"/>
              </w:rPr>
              <w:t>1070</w:t>
            </w:r>
          </w:p>
        </w:tc>
        <w:tc>
          <w:tcPr>
            <w:tcW w:w="1984" w:type="dxa"/>
            <w:tcBorders>
              <w:top w:val="nil"/>
              <w:left w:val="nil"/>
              <w:bottom w:val="single" w:color="auto" w:sz="4" w:space="0"/>
              <w:right w:val="single" w:color="auto" w:sz="4" w:space="0"/>
            </w:tcBorders>
            <w:noWrap w:val="0"/>
            <w:vAlign w:val="center"/>
          </w:tcPr>
          <w:p w14:paraId="098122BB">
            <w:pPr>
              <w:widowControl/>
              <w:jc w:val="center"/>
              <w:rPr>
                <w:rFonts w:ascii="雅黑" w:hAnsi="宋体" w:eastAsia="雅黑" w:cs="宋体"/>
                <w:kern w:val="0"/>
                <w:sz w:val="22"/>
                <w:szCs w:val="22"/>
              </w:rPr>
            </w:pPr>
            <w:r>
              <w:rPr>
                <w:rFonts w:hint="eastAsia" w:ascii="雅黑" w:hAnsi="宋体" w:eastAsia="雅黑" w:cs="宋体"/>
                <w:kern w:val="0"/>
                <w:sz w:val="22"/>
                <w:szCs w:val="22"/>
              </w:rPr>
              <w:t>1070</w:t>
            </w:r>
          </w:p>
        </w:tc>
        <w:tc>
          <w:tcPr>
            <w:tcW w:w="1559" w:type="dxa"/>
            <w:vMerge w:val="continue"/>
            <w:tcBorders>
              <w:top w:val="nil"/>
              <w:left w:val="single" w:color="auto" w:sz="4" w:space="0"/>
              <w:bottom w:val="nil"/>
              <w:right w:val="single" w:color="auto" w:sz="4" w:space="0"/>
            </w:tcBorders>
            <w:noWrap w:val="0"/>
            <w:vAlign w:val="center"/>
          </w:tcPr>
          <w:p w14:paraId="03CB0BFD">
            <w:pPr>
              <w:widowControl/>
              <w:jc w:val="left"/>
              <w:rPr>
                <w:rFonts w:ascii="雅黑" w:hAnsi="宋体" w:eastAsia="雅黑" w:cs="宋体"/>
                <w:kern w:val="0"/>
                <w:sz w:val="22"/>
                <w:szCs w:val="22"/>
              </w:rPr>
            </w:pPr>
          </w:p>
        </w:tc>
      </w:tr>
      <w:tr w14:paraId="5B51BEB1">
        <w:tblPrEx>
          <w:tblCellMar>
            <w:top w:w="0" w:type="dxa"/>
            <w:left w:w="108" w:type="dxa"/>
            <w:bottom w:w="0" w:type="dxa"/>
            <w:right w:w="108" w:type="dxa"/>
          </w:tblCellMar>
        </w:tblPrEx>
        <w:trPr>
          <w:wBefore w:w="0" w:type="dxa"/>
          <w:wAfter w:w="0" w:type="dxa"/>
          <w:trHeight w:val="1020" w:hRule="atLeast"/>
        </w:trPr>
        <w:tc>
          <w:tcPr>
            <w:tcW w:w="1680" w:type="dxa"/>
            <w:tcBorders>
              <w:top w:val="nil"/>
              <w:left w:val="single" w:color="auto" w:sz="4" w:space="0"/>
              <w:bottom w:val="single" w:color="auto" w:sz="4" w:space="0"/>
              <w:right w:val="single" w:color="auto" w:sz="4" w:space="0"/>
            </w:tcBorders>
            <w:noWrap w:val="0"/>
            <w:vAlign w:val="center"/>
          </w:tcPr>
          <w:p w14:paraId="31AF908C">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赤峰市-松山区</w:t>
            </w:r>
          </w:p>
        </w:tc>
        <w:tc>
          <w:tcPr>
            <w:tcW w:w="1596" w:type="dxa"/>
            <w:tcBorders>
              <w:top w:val="nil"/>
              <w:left w:val="nil"/>
              <w:bottom w:val="single" w:color="auto" w:sz="4" w:space="0"/>
              <w:right w:val="single" w:color="auto" w:sz="4" w:space="0"/>
            </w:tcBorders>
            <w:noWrap w:val="0"/>
            <w:vAlign w:val="center"/>
          </w:tcPr>
          <w:p w14:paraId="5BA2AD6D">
            <w:pPr>
              <w:widowControl/>
              <w:jc w:val="center"/>
              <w:rPr>
                <w:rFonts w:ascii="雅黑" w:hAnsi="宋体" w:eastAsia="雅黑" w:cs="宋体"/>
                <w:kern w:val="0"/>
                <w:sz w:val="22"/>
                <w:szCs w:val="22"/>
              </w:rPr>
            </w:pPr>
            <w:r>
              <w:rPr>
                <w:rFonts w:hint="eastAsia" w:ascii="雅黑" w:hAnsi="宋体" w:eastAsia="雅黑" w:cs="宋体"/>
                <w:kern w:val="0"/>
                <w:sz w:val="22"/>
                <w:szCs w:val="22"/>
              </w:rPr>
              <w:t>特殊区域单元（高铁）</w:t>
            </w:r>
          </w:p>
        </w:tc>
        <w:tc>
          <w:tcPr>
            <w:tcW w:w="1701" w:type="dxa"/>
            <w:tcBorders>
              <w:top w:val="nil"/>
              <w:left w:val="nil"/>
              <w:bottom w:val="single" w:color="auto" w:sz="4" w:space="0"/>
              <w:right w:val="single" w:color="auto" w:sz="4" w:space="0"/>
            </w:tcBorders>
            <w:noWrap w:val="0"/>
            <w:vAlign w:val="center"/>
          </w:tcPr>
          <w:p w14:paraId="36C142D2">
            <w:pPr>
              <w:widowControl/>
              <w:jc w:val="center"/>
              <w:rPr>
                <w:rFonts w:ascii="雅黑" w:hAnsi="宋体" w:eastAsia="雅黑" w:cs="宋体"/>
                <w:kern w:val="0"/>
                <w:sz w:val="22"/>
                <w:szCs w:val="22"/>
              </w:rPr>
            </w:pPr>
            <w:r>
              <w:rPr>
                <w:rFonts w:hint="eastAsia" w:ascii="雅黑" w:hAnsi="宋体" w:eastAsia="雅黑" w:cs="宋体"/>
                <w:kern w:val="0"/>
                <w:sz w:val="22"/>
                <w:szCs w:val="22"/>
              </w:rPr>
              <w:t>1</w:t>
            </w:r>
          </w:p>
        </w:tc>
        <w:tc>
          <w:tcPr>
            <w:tcW w:w="1984" w:type="dxa"/>
            <w:tcBorders>
              <w:top w:val="nil"/>
              <w:left w:val="nil"/>
              <w:bottom w:val="single" w:color="auto" w:sz="4" w:space="0"/>
              <w:right w:val="single" w:color="auto" w:sz="4" w:space="0"/>
            </w:tcBorders>
            <w:noWrap w:val="0"/>
            <w:vAlign w:val="center"/>
          </w:tcPr>
          <w:p w14:paraId="3FD94563">
            <w:pPr>
              <w:widowControl/>
              <w:jc w:val="center"/>
              <w:rPr>
                <w:rFonts w:ascii="雅黑" w:hAnsi="宋体" w:eastAsia="雅黑" w:cs="宋体"/>
                <w:kern w:val="0"/>
                <w:sz w:val="22"/>
                <w:szCs w:val="22"/>
              </w:rPr>
            </w:pPr>
            <w:r>
              <w:rPr>
                <w:rFonts w:hint="eastAsia" w:ascii="雅黑" w:hAnsi="宋体" w:eastAsia="雅黑" w:cs="宋体"/>
                <w:kern w:val="0"/>
                <w:sz w:val="22"/>
                <w:szCs w:val="22"/>
              </w:rPr>
              <w:t>2</w:t>
            </w:r>
          </w:p>
        </w:tc>
        <w:tc>
          <w:tcPr>
            <w:tcW w:w="1559" w:type="dxa"/>
            <w:vMerge w:val="continue"/>
            <w:tcBorders>
              <w:top w:val="nil"/>
              <w:left w:val="single" w:color="auto" w:sz="4" w:space="0"/>
              <w:bottom w:val="nil"/>
              <w:right w:val="single" w:color="auto" w:sz="4" w:space="0"/>
            </w:tcBorders>
            <w:noWrap w:val="0"/>
            <w:vAlign w:val="center"/>
          </w:tcPr>
          <w:p w14:paraId="534B0C36">
            <w:pPr>
              <w:widowControl/>
              <w:jc w:val="left"/>
              <w:rPr>
                <w:rFonts w:ascii="雅黑" w:hAnsi="宋体" w:eastAsia="雅黑" w:cs="宋体"/>
                <w:kern w:val="0"/>
                <w:sz w:val="22"/>
                <w:szCs w:val="22"/>
              </w:rPr>
            </w:pPr>
          </w:p>
        </w:tc>
      </w:tr>
      <w:tr w14:paraId="0F3664B4">
        <w:tblPrEx>
          <w:tblCellMar>
            <w:top w:w="0" w:type="dxa"/>
            <w:left w:w="108" w:type="dxa"/>
            <w:bottom w:w="0" w:type="dxa"/>
            <w:right w:w="108" w:type="dxa"/>
          </w:tblCellMar>
        </w:tblPrEx>
        <w:trPr>
          <w:wBefore w:w="0" w:type="dxa"/>
          <w:wAfter w:w="0" w:type="dxa"/>
          <w:trHeight w:val="1020" w:hRule="atLeast"/>
        </w:trPr>
        <w:tc>
          <w:tcPr>
            <w:tcW w:w="1680" w:type="dxa"/>
            <w:tcBorders>
              <w:top w:val="nil"/>
              <w:left w:val="single" w:color="auto" w:sz="4" w:space="0"/>
              <w:bottom w:val="single" w:color="auto" w:sz="4" w:space="0"/>
              <w:right w:val="single" w:color="auto" w:sz="4" w:space="0"/>
            </w:tcBorders>
            <w:noWrap w:val="0"/>
            <w:vAlign w:val="center"/>
          </w:tcPr>
          <w:p w14:paraId="2980D784">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赤峰市-松山区</w:t>
            </w:r>
          </w:p>
        </w:tc>
        <w:tc>
          <w:tcPr>
            <w:tcW w:w="1596" w:type="dxa"/>
            <w:tcBorders>
              <w:top w:val="nil"/>
              <w:left w:val="nil"/>
              <w:bottom w:val="single" w:color="auto" w:sz="4" w:space="0"/>
              <w:right w:val="single" w:color="auto" w:sz="4" w:space="0"/>
            </w:tcBorders>
            <w:noWrap w:val="0"/>
            <w:vAlign w:val="center"/>
          </w:tcPr>
          <w:p w14:paraId="38AA90B7">
            <w:pPr>
              <w:widowControl/>
              <w:jc w:val="center"/>
              <w:rPr>
                <w:rFonts w:ascii="雅黑" w:hAnsi="宋体" w:eastAsia="雅黑" w:cs="宋体"/>
                <w:kern w:val="0"/>
                <w:sz w:val="22"/>
                <w:szCs w:val="22"/>
              </w:rPr>
            </w:pPr>
            <w:r>
              <w:rPr>
                <w:rFonts w:hint="eastAsia" w:ascii="雅黑" w:hAnsi="宋体" w:eastAsia="雅黑" w:cs="宋体"/>
                <w:kern w:val="0"/>
                <w:sz w:val="22"/>
                <w:szCs w:val="22"/>
              </w:rPr>
              <w:t>特殊区域单元（汽车站）</w:t>
            </w:r>
          </w:p>
        </w:tc>
        <w:tc>
          <w:tcPr>
            <w:tcW w:w="1701" w:type="dxa"/>
            <w:tcBorders>
              <w:top w:val="nil"/>
              <w:left w:val="nil"/>
              <w:bottom w:val="single" w:color="auto" w:sz="4" w:space="0"/>
              <w:right w:val="single" w:color="auto" w:sz="4" w:space="0"/>
            </w:tcBorders>
            <w:noWrap w:val="0"/>
            <w:vAlign w:val="center"/>
          </w:tcPr>
          <w:p w14:paraId="6BCC9BB3">
            <w:pPr>
              <w:widowControl/>
              <w:jc w:val="center"/>
              <w:rPr>
                <w:rFonts w:ascii="雅黑" w:hAnsi="宋体" w:eastAsia="雅黑" w:cs="宋体"/>
                <w:kern w:val="0"/>
                <w:sz w:val="22"/>
                <w:szCs w:val="22"/>
              </w:rPr>
            </w:pPr>
            <w:r>
              <w:rPr>
                <w:rFonts w:hint="eastAsia" w:ascii="雅黑" w:hAnsi="宋体" w:eastAsia="雅黑" w:cs="宋体"/>
                <w:kern w:val="0"/>
                <w:sz w:val="22"/>
                <w:szCs w:val="22"/>
              </w:rPr>
              <w:t>1</w:t>
            </w:r>
          </w:p>
        </w:tc>
        <w:tc>
          <w:tcPr>
            <w:tcW w:w="1984" w:type="dxa"/>
            <w:tcBorders>
              <w:top w:val="nil"/>
              <w:left w:val="nil"/>
              <w:bottom w:val="single" w:color="auto" w:sz="4" w:space="0"/>
              <w:right w:val="single" w:color="auto" w:sz="4" w:space="0"/>
            </w:tcBorders>
            <w:noWrap w:val="0"/>
            <w:vAlign w:val="center"/>
          </w:tcPr>
          <w:p w14:paraId="4178A19F">
            <w:pPr>
              <w:widowControl/>
              <w:jc w:val="center"/>
              <w:rPr>
                <w:rFonts w:ascii="雅黑" w:hAnsi="宋体" w:eastAsia="雅黑" w:cs="宋体"/>
                <w:kern w:val="0"/>
                <w:sz w:val="22"/>
                <w:szCs w:val="22"/>
              </w:rPr>
            </w:pPr>
            <w:r>
              <w:rPr>
                <w:rFonts w:hint="eastAsia" w:ascii="雅黑" w:hAnsi="宋体" w:eastAsia="雅黑" w:cs="宋体"/>
                <w:kern w:val="0"/>
                <w:sz w:val="22"/>
                <w:szCs w:val="22"/>
              </w:rPr>
              <w:t>2</w:t>
            </w:r>
          </w:p>
        </w:tc>
        <w:tc>
          <w:tcPr>
            <w:tcW w:w="1559" w:type="dxa"/>
            <w:vMerge w:val="continue"/>
            <w:tcBorders>
              <w:top w:val="nil"/>
              <w:left w:val="single" w:color="auto" w:sz="4" w:space="0"/>
              <w:bottom w:val="nil"/>
              <w:right w:val="single" w:color="auto" w:sz="4" w:space="0"/>
            </w:tcBorders>
            <w:noWrap w:val="0"/>
            <w:vAlign w:val="center"/>
          </w:tcPr>
          <w:p w14:paraId="1CC836F3">
            <w:pPr>
              <w:widowControl/>
              <w:jc w:val="left"/>
              <w:rPr>
                <w:rFonts w:ascii="雅黑" w:hAnsi="宋体" w:eastAsia="雅黑" w:cs="宋体"/>
                <w:kern w:val="0"/>
                <w:sz w:val="22"/>
                <w:szCs w:val="22"/>
              </w:rPr>
            </w:pPr>
          </w:p>
        </w:tc>
      </w:tr>
      <w:tr w14:paraId="100B9FA6">
        <w:tblPrEx>
          <w:tblCellMar>
            <w:top w:w="0" w:type="dxa"/>
            <w:left w:w="108" w:type="dxa"/>
            <w:bottom w:w="0" w:type="dxa"/>
            <w:right w:w="108" w:type="dxa"/>
          </w:tblCellMar>
        </w:tblPrEx>
        <w:trPr>
          <w:wBefore w:w="0" w:type="dxa"/>
          <w:wAfter w:w="0" w:type="dxa"/>
          <w:trHeight w:val="1020" w:hRule="atLeast"/>
        </w:trPr>
        <w:tc>
          <w:tcPr>
            <w:tcW w:w="1680" w:type="dxa"/>
            <w:tcBorders>
              <w:top w:val="nil"/>
              <w:left w:val="single" w:color="auto" w:sz="4" w:space="0"/>
              <w:bottom w:val="single" w:color="auto" w:sz="4" w:space="0"/>
              <w:right w:val="single" w:color="auto" w:sz="4" w:space="0"/>
            </w:tcBorders>
            <w:noWrap w:val="0"/>
            <w:vAlign w:val="center"/>
          </w:tcPr>
          <w:p w14:paraId="590EA494">
            <w:pPr>
              <w:widowControl/>
              <w:jc w:val="center"/>
              <w:rPr>
                <w:rFonts w:ascii="雅黑" w:hAnsi="宋体" w:eastAsia="雅黑" w:cs="宋体"/>
                <w:kern w:val="0"/>
                <w:sz w:val="22"/>
                <w:szCs w:val="22"/>
              </w:rPr>
            </w:pPr>
            <w:r>
              <w:rPr>
                <w:rFonts w:hint="eastAsia" w:ascii="雅黑" w:hAnsi="宋体" w:eastAsia="雅黑" w:cs="宋体"/>
                <w:kern w:val="0"/>
                <w:sz w:val="22"/>
                <w:szCs w:val="22"/>
              </w:rPr>
              <w:t>赤峰市-松山区</w:t>
            </w:r>
          </w:p>
        </w:tc>
        <w:tc>
          <w:tcPr>
            <w:tcW w:w="1596" w:type="dxa"/>
            <w:tcBorders>
              <w:top w:val="nil"/>
              <w:left w:val="nil"/>
              <w:bottom w:val="single" w:color="auto" w:sz="4" w:space="0"/>
              <w:right w:val="single" w:color="auto" w:sz="4" w:space="0"/>
            </w:tcBorders>
            <w:noWrap w:val="0"/>
            <w:vAlign w:val="center"/>
          </w:tcPr>
          <w:p w14:paraId="0C3506F6">
            <w:pPr>
              <w:widowControl/>
              <w:jc w:val="center"/>
              <w:rPr>
                <w:rFonts w:ascii="雅黑" w:hAnsi="宋体" w:eastAsia="雅黑" w:cs="宋体"/>
                <w:kern w:val="0"/>
                <w:sz w:val="22"/>
                <w:szCs w:val="22"/>
              </w:rPr>
            </w:pPr>
            <w:r>
              <w:rPr>
                <w:rFonts w:hint="eastAsia" w:ascii="雅黑" w:hAnsi="宋体" w:eastAsia="雅黑" w:cs="宋体"/>
                <w:kern w:val="0"/>
                <w:sz w:val="22"/>
                <w:szCs w:val="22"/>
              </w:rPr>
              <w:t>特殊区域单元（第四监狱）</w:t>
            </w:r>
          </w:p>
        </w:tc>
        <w:tc>
          <w:tcPr>
            <w:tcW w:w="1701" w:type="dxa"/>
            <w:tcBorders>
              <w:top w:val="nil"/>
              <w:left w:val="nil"/>
              <w:bottom w:val="single" w:color="auto" w:sz="4" w:space="0"/>
              <w:right w:val="single" w:color="auto" w:sz="4" w:space="0"/>
            </w:tcBorders>
            <w:noWrap w:val="0"/>
            <w:vAlign w:val="center"/>
          </w:tcPr>
          <w:p w14:paraId="2FCAD712">
            <w:pPr>
              <w:widowControl/>
              <w:jc w:val="center"/>
              <w:rPr>
                <w:rFonts w:ascii="雅黑" w:hAnsi="宋体" w:eastAsia="雅黑" w:cs="宋体"/>
                <w:kern w:val="0"/>
                <w:sz w:val="22"/>
                <w:szCs w:val="22"/>
              </w:rPr>
            </w:pPr>
            <w:r>
              <w:rPr>
                <w:rFonts w:hint="eastAsia" w:ascii="雅黑" w:hAnsi="宋体" w:eastAsia="雅黑" w:cs="宋体"/>
                <w:kern w:val="0"/>
                <w:sz w:val="22"/>
                <w:szCs w:val="22"/>
              </w:rPr>
              <w:t>1</w:t>
            </w:r>
          </w:p>
        </w:tc>
        <w:tc>
          <w:tcPr>
            <w:tcW w:w="1984" w:type="dxa"/>
            <w:tcBorders>
              <w:top w:val="nil"/>
              <w:left w:val="nil"/>
              <w:bottom w:val="single" w:color="auto" w:sz="4" w:space="0"/>
              <w:right w:val="single" w:color="auto" w:sz="4" w:space="0"/>
            </w:tcBorders>
            <w:noWrap w:val="0"/>
            <w:vAlign w:val="center"/>
          </w:tcPr>
          <w:p w14:paraId="35AAB075">
            <w:pPr>
              <w:widowControl/>
              <w:jc w:val="center"/>
              <w:rPr>
                <w:rFonts w:ascii="雅黑" w:hAnsi="宋体" w:eastAsia="雅黑" w:cs="宋体"/>
                <w:kern w:val="0"/>
                <w:sz w:val="22"/>
                <w:szCs w:val="22"/>
              </w:rPr>
            </w:pPr>
            <w:r>
              <w:rPr>
                <w:rFonts w:hint="eastAsia" w:ascii="雅黑" w:hAnsi="宋体" w:eastAsia="雅黑" w:cs="宋体"/>
                <w:kern w:val="0"/>
                <w:sz w:val="22"/>
                <w:szCs w:val="22"/>
              </w:rPr>
              <w:t>1</w:t>
            </w:r>
          </w:p>
        </w:tc>
        <w:tc>
          <w:tcPr>
            <w:tcW w:w="1559" w:type="dxa"/>
            <w:vMerge w:val="continue"/>
            <w:tcBorders>
              <w:top w:val="nil"/>
              <w:left w:val="single" w:color="auto" w:sz="4" w:space="0"/>
              <w:bottom w:val="nil"/>
              <w:right w:val="single" w:color="auto" w:sz="4" w:space="0"/>
            </w:tcBorders>
            <w:noWrap w:val="0"/>
            <w:vAlign w:val="center"/>
          </w:tcPr>
          <w:p w14:paraId="3B4625C0">
            <w:pPr>
              <w:widowControl/>
              <w:jc w:val="left"/>
              <w:rPr>
                <w:rFonts w:ascii="雅黑" w:hAnsi="宋体" w:eastAsia="雅黑" w:cs="宋体"/>
                <w:kern w:val="0"/>
                <w:sz w:val="22"/>
                <w:szCs w:val="22"/>
              </w:rPr>
            </w:pPr>
          </w:p>
        </w:tc>
      </w:tr>
      <w:tr w14:paraId="70BEC759">
        <w:tblPrEx>
          <w:tblCellMar>
            <w:top w:w="0" w:type="dxa"/>
            <w:left w:w="108" w:type="dxa"/>
            <w:bottom w:w="0" w:type="dxa"/>
            <w:right w:w="108" w:type="dxa"/>
          </w:tblCellMar>
        </w:tblPrEx>
        <w:trPr>
          <w:wBefore w:w="0" w:type="dxa"/>
          <w:wAfter w:w="0" w:type="dxa"/>
          <w:trHeight w:val="822" w:hRule="atLeast"/>
        </w:trPr>
        <w:tc>
          <w:tcPr>
            <w:tcW w:w="3276" w:type="dxa"/>
            <w:gridSpan w:val="2"/>
            <w:tcBorders>
              <w:top w:val="single" w:color="auto" w:sz="4" w:space="0"/>
              <w:left w:val="single" w:color="auto" w:sz="4" w:space="0"/>
              <w:bottom w:val="single" w:color="auto" w:sz="4" w:space="0"/>
              <w:right w:val="single" w:color="auto" w:sz="4" w:space="0"/>
            </w:tcBorders>
            <w:noWrap/>
            <w:vAlign w:val="center"/>
          </w:tcPr>
          <w:p w14:paraId="02BA21B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   计</w:t>
            </w:r>
          </w:p>
        </w:tc>
        <w:tc>
          <w:tcPr>
            <w:tcW w:w="1701" w:type="dxa"/>
            <w:tcBorders>
              <w:top w:val="nil"/>
              <w:left w:val="nil"/>
              <w:bottom w:val="single" w:color="auto" w:sz="4" w:space="0"/>
              <w:right w:val="single" w:color="auto" w:sz="4" w:space="0"/>
            </w:tcBorders>
            <w:noWrap/>
            <w:vAlign w:val="center"/>
          </w:tcPr>
          <w:p w14:paraId="707C3E7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2454</w:t>
            </w:r>
          </w:p>
        </w:tc>
        <w:tc>
          <w:tcPr>
            <w:tcW w:w="1984" w:type="dxa"/>
            <w:tcBorders>
              <w:top w:val="nil"/>
              <w:left w:val="nil"/>
              <w:bottom w:val="single" w:color="auto" w:sz="4" w:space="0"/>
              <w:right w:val="single" w:color="auto" w:sz="4" w:space="0"/>
            </w:tcBorders>
            <w:noWrap/>
            <w:vAlign w:val="center"/>
          </w:tcPr>
          <w:p w14:paraId="6125654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2468</w:t>
            </w:r>
          </w:p>
        </w:tc>
        <w:tc>
          <w:tcPr>
            <w:tcW w:w="1559" w:type="dxa"/>
            <w:tcBorders>
              <w:top w:val="single" w:color="auto" w:sz="4" w:space="0"/>
              <w:left w:val="nil"/>
              <w:bottom w:val="single" w:color="auto" w:sz="4" w:space="0"/>
              <w:right w:val="single" w:color="auto" w:sz="4" w:space="0"/>
            </w:tcBorders>
            <w:noWrap/>
            <w:vAlign w:val="center"/>
          </w:tcPr>
          <w:p w14:paraId="2C32513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10</w:t>
            </w:r>
          </w:p>
        </w:tc>
      </w:tr>
    </w:tbl>
    <w:p w14:paraId="3A747632">
      <w:pPr>
        <w:pStyle w:val="2"/>
        <w:rPr>
          <w:rFonts w:hint="eastAsia"/>
        </w:rPr>
      </w:pPr>
    </w:p>
    <w:p w14:paraId="35B4B4A9">
      <w:pPr>
        <w:pStyle w:val="2"/>
        <w:rPr>
          <w:rFonts w:hint="eastAsia"/>
        </w:rPr>
      </w:pPr>
    </w:p>
    <w:p w14:paraId="50F71940">
      <w:pPr>
        <w:pStyle w:val="2"/>
        <w:rPr>
          <w:rFonts w:hint="eastAsia"/>
        </w:rPr>
      </w:pPr>
    </w:p>
    <w:p w14:paraId="7FC0B296">
      <w:pPr>
        <w:pStyle w:val="2"/>
        <w:rPr>
          <w:rFonts w:hint="eastAsia"/>
        </w:rPr>
      </w:pPr>
    </w:p>
    <w:p w14:paraId="344ED9F8">
      <w:pPr>
        <w:pStyle w:val="2"/>
        <w:rPr>
          <w:rFonts w:hint="eastAsia"/>
        </w:rPr>
      </w:pPr>
    </w:p>
    <w:p w14:paraId="26F11E73">
      <w:pPr>
        <w:pStyle w:val="2"/>
        <w:rPr>
          <w:rFonts w:hint="default"/>
          <w:lang w:val="en"/>
        </w:rPr>
      </w:pPr>
      <w:r>
        <w:rPr>
          <w:rFonts w:hint="default"/>
          <w:lang w:val="en"/>
        </w:rPr>
        <w:drawing>
          <wp:inline distT="0" distB="0" distL="114300" distR="114300">
            <wp:extent cx="5267325" cy="7440930"/>
            <wp:effectExtent l="0" t="0" r="9525" b="7620"/>
            <wp:docPr id="3" name="图片 1" descr="废止和失效行政规范性文件目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废止和失效行政规范性文件目录"/>
                    <pic:cNvPicPr>
                      <a:picLocks noChangeAspect="1"/>
                    </pic:cNvPicPr>
                  </pic:nvPicPr>
                  <pic:blipFill>
                    <a:blip r:embed="rId5"/>
                    <a:stretch>
                      <a:fillRect/>
                    </a:stretch>
                  </pic:blipFill>
                  <pic:spPr>
                    <a:xfrm>
                      <a:off x="0" y="0"/>
                      <a:ext cx="5267325" cy="7440930"/>
                    </a:xfrm>
                    <a:prstGeom prst="rect">
                      <a:avLst/>
                    </a:prstGeom>
                    <a:noFill/>
                    <a:ln>
                      <a:noFill/>
                    </a:ln>
                  </pic:spPr>
                </pic:pic>
              </a:graphicData>
            </a:graphic>
          </wp:inline>
        </w:drawing>
      </w:r>
    </w:p>
    <w:p w14:paraId="276A7233">
      <w:pPr>
        <w:pStyle w:val="2"/>
        <w:rPr>
          <w:rFonts w:hint="default"/>
          <w:lang w:val="en"/>
        </w:rPr>
      </w:pPr>
    </w:p>
    <w:p w14:paraId="1F451DE7">
      <w:pPr>
        <w:pStyle w:val="2"/>
        <w:rPr>
          <w:rFonts w:hint="default"/>
          <w:lang w:val="en"/>
        </w:rPr>
      </w:pPr>
    </w:p>
    <w:p w14:paraId="3FF087AC">
      <w:pPr>
        <w:pStyle w:val="2"/>
        <w:rPr>
          <w:rFonts w:hint="default"/>
          <w:lang w:val="en"/>
        </w:rPr>
      </w:pPr>
    </w:p>
    <w:p w14:paraId="7EC35086">
      <w:pPr>
        <w:pStyle w:val="2"/>
        <w:rPr>
          <w:rFonts w:hint="default"/>
          <w:lang w:val="en"/>
        </w:rPr>
      </w:pPr>
      <w:r>
        <w:rPr>
          <w:rFonts w:hint="default"/>
          <w:lang w:val="en"/>
        </w:rPr>
        <w:drawing>
          <wp:inline distT="0" distB="0" distL="114300" distR="114300">
            <wp:extent cx="5270500" cy="7804785"/>
            <wp:effectExtent l="0" t="0" r="6350" b="5715"/>
            <wp:docPr id="4" name="图片 2" descr="继续有效行政规范性文件目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继续有效行政规范性文件目录"/>
                    <pic:cNvPicPr>
                      <a:picLocks noChangeAspect="1"/>
                    </pic:cNvPicPr>
                  </pic:nvPicPr>
                  <pic:blipFill>
                    <a:blip r:embed="rId6"/>
                    <a:stretch>
                      <a:fillRect/>
                    </a:stretch>
                  </pic:blipFill>
                  <pic:spPr>
                    <a:xfrm>
                      <a:off x="0" y="0"/>
                      <a:ext cx="5270500" cy="7804785"/>
                    </a:xfrm>
                    <a:prstGeom prst="rect">
                      <a:avLst/>
                    </a:prstGeom>
                    <a:noFill/>
                    <a:ln>
                      <a:noFill/>
                    </a:ln>
                  </pic:spPr>
                </pic:pic>
              </a:graphicData>
            </a:graphic>
          </wp:inline>
        </w:drawing>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黑体_GBK">
    <w:altName w:val="微软雅黑"/>
    <w:panose1 w:val="02000000000000000000"/>
    <w:charset w:val="86"/>
    <w:family w:val="auto"/>
    <w:pitch w:val="default"/>
    <w:sig w:usb0="00000001" w:usb1="08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雅黑">
    <w:altName w:val="黑体"/>
    <w:panose1 w:val="00000000000000000000"/>
    <w:charset w:val="86"/>
    <w:family w:val="roman"/>
    <w:pitch w:val="default"/>
    <w:sig w:usb0="00000001"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7F6EFD"/>
    <w:multiLevelType w:val="singleLevel"/>
    <w:tmpl w:val="7F7F6EF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CE8"/>
    <w:rsid w:val="00072063"/>
    <w:rsid w:val="00531CE8"/>
    <w:rsid w:val="00D777B0"/>
    <w:rsid w:val="00D96B9B"/>
    <w:rsid w:val="00E36C92"/>
    <w:rsid w:val="00F37FE0"/>
    <w:rsid w:val="23032B41"/>
    <w:rsid w:val="39D74653"/>
    <w:rsid w:val="3CEA11F8"/>
    <w:rsid w:val="3EAB0813"/>
    <w:rsid w:val="4FEF78A7"/>
    <w:rsid w:val="57B3F99A"/>
    <w:rsid w:val="6EAB2FA2"/>
    <w:rsid w:val="6F578CD9"/>
    <w:rsid w:val="6FE73E49"/>
    <w:rsid w:val="77DD07BE"/>
    <w:rsid w:val="79C52EF8"/>
    <w:rsid w:val="79FEA055"/>
    <w:rsid w:val="7ADEED92"/>
    <w:rsid w:val="7BE29489"/>
    <w:rsid w:val="7DFE514B"/>
    <w:rsid w:val="7EBE60BB"/>
    <w:rsid w:val="7EFB68A9"/>
    <w:rsid w:val="AEFF50F5"/>
    <w:rsid w:val="AF9F0BD6"/>
    <w:rsid w:val="B73D4FCE"/>
    <w:rsid w:val="B95FFA9E"/>
    <w:rsid w:val="BADB6FDF"/>
    <w:rsid w:val="CB76CCE0"/>
    <w:rsid w:val="DC7DBD98"/>
    <w:rsid w:val="DDBD0E70"/>
    <w:rsid w:val="F95EBEE4"/>
    <w:rsid w:val="FCEF739A"/>
    <w:rsid w:val="FEFD78F2"/>
    <w:rsid w:val="FF8FDE28"/>
    <w:rsid w:val="FFAE0F2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Body Text"/>
    <w:basedOn w:val="1"/>
    <w:qFormat/>
    <w:uiPriority w:val="0"/>
    <w:rPr>
      <w:rFonts w:ascii="仿宋_GB2312" w:eastAsia="仿宋_GB2312"/>
      <w:sz w:val="28"/>
      <w:szCs w:val="20"/>
    </w:rPr>
  </w:style>
  <w:style w:type="paragraph" w:styleId="3">
    <w:name w:val="annotation text"/>
    <w:basedOn w:val="1"/>
    <w:qFormat/>
    <w:uiPriority w:val="0"/>
    <w:pPr>
      <w:jc w:val="left"/>
    </w:pPr>
  </w:style>
  <w:style w:type="paragraph" w:styleId="4">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3493</Words>
  <Characters>3647</Characters>
  <Lines>57</Lines>
  <Paragraphs>16</Paragraphs>
  <TotalTime>4</TotalTime>
  <ScaleCrop>false</ScaleCrop>
  <LinksUpToDate>false</LinksUpToDate>
  <CharactersWithSpaces>3723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2014-11-03T20:08:00Z</dcterms:created>
  <dc:creator>Administrator</dc:creator>
  <cp:lastModifiedBy>admin</cp:lastModifiedBy>
  <dcterms:modified xsi:type="dcterms:W3CDTF">2025-01-03T02:23:37Z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0A58A4B320364E05B6B9AC39B27AAFA1_13</vt:lpwstr>
  </property>
</Properties>
</file>